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6846" w14:textId="77777777" w:rsidR="007B4B97" w:rsidRPr="00DB654F" w:rsidRDefault="007B4B97" w:rsidP="007B4B97">
      <w:pPr>
        <w:suppressAutoHyphens w:val="0"/>
        <w:autoSpaceDN/>
        <w:spacing w:after="0" w:line="240" w:lineRule="auto"/>
        <w:rPr>
          <w:lang w:val="hr-HR"/>
        </w:rPr>
      </w:pPr>
      <w:r w:rsidRPr="00DB654F">
        <w:rPr>
          <w:lang w:val="hr-HR"/>
        </w:rPr>
        <w:t xml:space="preserve">                             </w:t>
      </w:r>
      <w:r w:rsidRPr="00DB654F">
        <w:rPr>
          <w:rFonts w:ascii="Arial" w:hAnsi="Arial" w:cs="Arial"/>
          <w:noProof/>
          <w:sz w:val="20"/>
          <w:szCs w:val="20"/>
          <w:lang w:val="hr-HR" w:eastAsia="hr-HR"/>
        </w:rPr>
        <w:drawing>
          <wp:inline distT="0" distB="0" distL="0" distR="0" wp14:anchorId="155622E6" wp14:editId="2485869B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1DC6" w14:textId="77777777" w:rsidR="007B4B97" w:rsidRPr="00DB654F" w:rsidRDefault="007B4B97" w:rsidP="007B4B97">
      <w:pPr>
        <w:suppressAutoHyphens w:val="0"/>
        <w:autoSpaceDN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DB654F">
        <w:rPr>
          <w:rFonts w:ascii="Times New Roman" w:hAnsi="Times New Roman"/>
          <w:b/>
          <w:sz w:val="24"/>
          <w:szCs w:val="24"/>
          <w:lang w:val="hr-HR"/>
        </w:rPr>
        <w:t xml:space="preserve">          REPUBLIKA HRVATSKA</w:t>
      </w:r>
    </w:p>
    <w:p w14:paraId="2018EE54" w14:textId="77777777" w:rsidR="007B4B97" w:rsidRPr="00DB654F" w:rsidRDefault="007B4B97" w:rsidP="007B4B97">
      <w:pPr>
        <w:suppressAutoHyphens w:val="0"/>
        <w:autoSpaceDN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DB654F">
        <w:rPr>
          <w:rFonts w:ascii="Times New Roman" w:hAnsi="Times New Roman"/>
          <w:b/>
          <w:sz w:val="24"/>
          <w:szCs w:val="24"/>
          <w:lang w:val="hr-HR"/>
        </w:rPr>
        <w:t>OSJEČKO-BARANJSKA ŽUPANIJA</w:t>
      </w:r>
    </w:p>
    <w:p w14:paraId="777BC53C" w14:textId="77777777" w:rsidR="007B4B97" w:rsidRPr="00DB654F" w:rsidRDefault="007B4B97" w:rsidP="007B4B97">
      <w:pPr>
        <w:suppressAutoHyphens w:val="0"/>
        <w:autoSpaceDN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DB654F">
        <w:rPr>
          <w:rFonts w:ascii="Times New Roman" w:hAnsi="Times New Roman"/>
          <w:b/>
          <w:sz w:val="24"/>
          <w:szCs w:val="24"/>
          <w:lang w:val="hr-HR"/>
        </w:rPr>
        <w:t xml:space="preserve">            OPĆINA ŠODOLOVCI</w:t>
      </w:r>
    </w:p>
    <w:p w14:paraId="624A7BE4" w14:textId="77777777" w:rsidR="007B4B97" w:rsidRPr="00DB654F" w:rsidRDefault="007B4B97" w:rsidP="007B4B97">
      <w:pPr>
        <w:suppressAutoHyphens w:val="0"/>
        <w:autoSpaceDN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DB654F">
        <w:rPr>
          <w:rFonts w:ascii="Times New Roman" w:hAnsi="Times New Roman"/>
          <w:b/>
          <w:sz w:val="24"/>
          <w:szCs w:val="24"/>
          <w:lang w:val="hr-HR"/>
        </w:rPr>
        <w:t xml:space="preserve">   JEDINSTVENI UPRAVNI ODJEL</w:t>
      </w:r>
    </w:p>
    <w:p w14:paraId="5E7FC5A6" w14:textId="77777777" w:rsidR="007B4B97" w:rsidRPr="00DB654F" w:rsidRDefault="007B4B97" w:rsidP="007B4B97">
      <w:pPr>
        <w:suppressAutoHyphens w:val="0"/>
        <w:autoSpaceDN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DB654F">
        <w:rPr>
          <w:rFonts w:ascii="Times New Roman" w:hAnsi="Times New Roman"/>
          <w:b/>
          <w:sz w:val="24"/>
          <w:szCs w:val="24"/>
          <w:lang w:val="hr-HR"/>
        </w:rPr>
        <w:t xml:space="preserve">             Ive Andrića 5, Šodolovci</w:t>
      </w:r>
    </w:p>
    <w:p w14:paraId="66CE59C1" w14:textId="77777777" w:rsidR="007B4B97" w:rsidRPr="00DB654F" w:rsidRDefault="007B4B97" w:rsidP="007B4B97">
      <w:pPr>
        <w:suppressAutoHyphens w:val="0"/>
        <w:autoSpaceDN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DB654F">
        <w:rPr>
          <w:rFonts w:ascii="Times New Roman" w:hAnsi="Times New Roman"/>
          <w:b/>
          <w:sz w:val="24"/>
          <w:szCs w:val="24"/>
          <w:lang w:val="hr-HR"/>
        </w:rPr>
        <w:t xml:space="preserve">                  OIB 62765405304</w:t>
      </w:r>
    </w:p>
    <w:p w14:paraId="15245931" w14:textId="77777777" w:rsidR="00676702" w:rsidRPr="00DB654F" w:rsidRDefault="00676702" w:rsidP="00676702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DB654F">
        <w:rPr>
          <w:rFonts w:ascii="Times New Roman" w:hAnsi="Times New Roman"/>
          <w:sz w:val="24"/>
          <w:szCs w:val="24"/>
          <w:lang w:val="hr-HR"/>
        </w:rPr>
        <w:t xml:space="preserve">              </w:t>
      </w:r>
    </w:p>
    <w:p w14:paraId="2E7E673F" w14:textId="4ED3CFDA" w:rsidR="00676702" w:rsidRPr="00DB654F" w:rsidRDefault="00940504" w:rsidP="00676702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DB654F">
        <w:rPr>
          <w:rFonts w:ascii="Times New Roman" w:hAnsi="Times New Roman"/>
          <w:sz w:val="24"/>
          <w:szCs w:val="24"/>
          <w:lang w:val="hr-HR"/>
        </w:rPr>
        <w:t>KLASA: 013-02/26-0</w:t>
      </w:r>
      <w:r w:rsidR="00F53D5A" w:rsidRPr="00DB654F">
        <w:rPr>
          <w:rFonts w:ascii="Times New Roman" w:hAnsi="Times New Roman"/>
          <w:sz w:val="24"/>
          <w:szCs w:val="24"/>
          <w:lang w:val="hr-HR"/>
        </w:rPr>
        <w:t>2</w:t>
      </w:r>
      <w:r w:rsidR="00676702" w:rsidRPr="00DB654F">
        <w:rPr>
          <w:rFonts w:ascii="Times New Roman" w:hAnsi="Times New Roman"/>
          <w:sz w:val="24"/>
          <w:szCs w:val="24"/>
          <w:lang w:val="hr-HR"/>
        </w:rPr>
        <w:t>/</w:t>
      </w:r>
      <w:r w:rsidR="001209A4" w:rsidRPr="00DB654F">
        <w:rPr>
          <w:rFonts w:ascii="Times New Roman" w:hAnsi="Times New Roman"/>
          <w:sz w:val="24"/>
          <w:szCs w:val="24"/>
          <w:lang w:val="hr-HR"/>
        </w:rPr>
        <w:t>2</w:t>
      </w:r>
    </w:p>
    <w:p w14:paraId="424BA970" w14:textId="740B2532" w:rsidR="00676702" w:rsidRPr="00DB654F" w:rsidRDefault="00676702" w:rsidP="00676702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DB654F">
        <w:rPr>
          <w:rFonts w:ascii="Times New Roman" w:hAnsi="Times New Roman"/>
          <w:sz w:val="24"/>
          <w:szCs w:val="24"/>
          <w:lang w:val="hr-HR"/>
        </w:rPr>
        <w:t>URBROJ: 2158-36-0</w:t>
      </w:r>
      <w:r w:rsidR="007B4B97" w:rsidRPr="00DB654F">
        <w:rPr>
          <w:rFonts w:ascii="Times New Roman" w:hAnsi="Times New Roman"/>
          <w:sz w:val="24"/>
          <w:szCs w:val="24"/>
          <w:lang w:val="hr-HR"/>
        </w:rPr>
        <w:t>3</w:t>
      </w:r>
      <w:r w:rsidRPr="00DB654F">
        <w:rPr>
          <w:rFonts w:ascii="Times New Roman" w:hAnsi="Times New Roman"/>
          <w:sz w:val="24"/>
          <w:szCs w:val="24"/>
          <w:lang w:val="hr-HR"/>
        </w:rPr>
        <w:t>-26-</w:t>
      </w:r>
      <w:r w:rsidR="001209A4" w:rsidRPr="00DB654F">
        <w:rPr>
          <w:rFonts w:ascii="Times New Roman" w:hAnsi="Times New Roman"/>
          <w:sz w:val="24"/>
          <w:szCs w:val="24"/>
          <w:lang w:val="hr-HR"/>
        </w:rPr>
        <w:t>1</w:t>
      </w:r>
    </w:p>
    <w:p w14:paraId="6BB00773" w14:textId="536A9D93" w:rsidR="00676702" w:rsidRPr="00DB654F" w:rsidRDefault="00676702" w:rsidP="0073727C">
      <w:pPr>
        <w:rPr>
          <w:rFonts w:ascii="Times New Roman" w:hAnsi="Times New Roman"/>
          <w:sz w:val="24"/>
          <w:szCs w:val="24"/>
          <w:lang w:val="hr-HR"/>
        </w:rPr>
      </w:pPr>
      <w:r w:rsidRPr="00DB654F">
        <w:rPr>
          <w:rFonts w:ascii="Times New Roman" w:hAnsi="Times New Roman"/>
          <w:sz w:val="24"/>
          <w:szCs w:val="24"/>
          <w:lang w:val="hr-HR"/>
        </w:rPr>
        <w:t xml:space="preserve">Šodolovci, </w:t>
      </w:r>
      <w:r w:rsidR="001209A4" w:rsidRPr="00DB654F">
        <w:rPr>
          <w:rFonts w:ascii="Times New Roman" w:hAnsi="Times New Roman"/>
          <w:sz w:val="24"/>
          <w:szCs w:val="24"/>
          <w:lang w:val="hr-HR"/>
        </w:rPr>
        <w:t>22</w:t>
      </w:r>
      <w:r w:rsidRPr="00DB654F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1209A4" w:rsidRPr="00DB654F">
        <w:rPr>
          <w:rFonts w:ascii="Times New Roman" w:hAnsi="Times New Roman"/>
          <w:sz w:val="24"/>
          <w:szCs w:val="24"/>
          <w:lang w:val="hr-HR"/>
        </w:rPr>
        <w:t>svibnja</w:t>
      </w:r>
      <w:r w:rsidRPr="00DB654F">
        <w:rPr>
          <w:rFonts w:ascii="Times New Roman" w:hAnsi="Times New Roman"/>
          <w:sz w:val="24"/>
          <w:szCs w:val="24"/>
          <w:lang w:val="hr-HR"/>
        </w:rPr>
        <w:t xml:space="preserve"> 2026.</w:t>
      </w:r>
    </w:p>
    <w:p w14:paraId="5B1AB7D8" w14:textId="2A9CA982" w:rsidR="00676702" w:rsidRPr="00DB654F" w:rsidRDefault="00676702" w:rsidP="00BA1BE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DB654F">
        <w:rPr>
          <w:rFonts w:ascii="Times New Roman" w:hAnsi="Times New Roman"/>
          <w:sz w:val="24"/>
          <w:szCs w:val="24"/>
          <w:lang w:val="hr-HR"/>
        </w:rPr>
        <w:t xml:space="preserve">Na temelju članka </w:t>
      </w:r>
      <w:r w:rsidR="007B4B97" w:rsidRPr="00DB654F">
        <w:rPr>
          <w:rFonts w:ascii="Times New Roman" w:hAnsi="Times New Roman"/>
          <w:sz w:val="24"/>
          <w:szCs w:val="24"/>
          <w:lang w:val="hr-HR"/>
        </w:rPr>
        <w:t xml:space="preserve">11. </w:t>
      </w:r>
      <w:r w:rsidRPr="00DB654F">
        <w:rPr>
          <w:rFonts w:ascii="Times New Roman" w:hAnsi="Times New Roman"/>
          <w:sz w:val="24"/>
          <w:szCs w:val="24"/>
          <w:lang w:val="hr-HR"/>
        </w:rPr>
        <w:t xml:space="preserve">Zakona o pravu na pristup informacijama </w:t>
      </w:r>
      <w:r w:rsidR="00BA1BEB" w:rsidRPr="00DB654F">
        <w:rPr>
          <w:rFonts w:ascii="Times New Roman" w:hAnsi="Times New Roman"/>
          <w:sz w:val="24"/>
          <w:szCs w:val="24"/>
          <w:lang w:val="hr-HR"/>
        </w:rPr>
        <w:t>,,</w:t>
      </w:r>
      <w:r w:rsidRPr="00DB654F">
        <w:rPr>
          <w:rFonts w:ascii="Times New Roman" w:hAnsi="Times New Roman"/>
          <w:sz w:val="24"/>
          <w:szCs w:val="24"/>
          <w:lang w:val="hr-HR"/>
        </w:rPr>
        <w:t>Narodne novine</w:t>
      </w:r>
      <w:r w:rsidR="00BA1BEB" w:rsidRPr="00DB654F">
        <w:rPr>
          <w:rFonts w:ascii="Times New Roman" w:hAnsi="Times New Roman"/>
          <w:sz w:val="24"/>
          <w:szCs w:val="24"/>
          <w:lang w:val="hr-HR"/>
        </w:rPr>
        <w:t>“</w:t>
      </w:r>
      <w:r w:rsidRPr="00DB654F">
        <w:rPr>
          <w:rFonts w:ascii="Times New Roman" w:hAnsi="Times New Roman"/>
          <w:sz w:val="24"/>
          <w:szCs w:val="24"/>
          <w:lang w:val="hr-HR"/>
        </w:rPr>
        <w:t xml:space="preserve"> broj 25/13, 85/15 i 69/22) u postupku donošenja općeg akta Jedinstveni upravni odjel Općine Šodolovci objavljuje</w:t>
      </w:r>
    </w:p>
    <w:p w14:paraId="2B0BB70E" w14:textId="77777777" w:rsidR="00676702" w:rsidRPr="00DB654F" w:rsidRDefault="00676702" w:rsidP="00676702">
      <w:pPr>
        <w:suppressAutoHyphens w:val="0"/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hr-HR"/>
        </w:rPr>
      </w:pPr>
      <w:r w:rsidRPr="00DB654F">
        <w:rPr>
          <w:rFonts w:ascii="Times New Roman" w:hAnsi="Times New Roman"/>
          <w:sz w:val="28"/>
          <w:szCs w:val="28"/>
          <w:lang w:val="hr-HR"/>
        </w:rPr>
        <w:t>JAVNI POZIV</w:t>
      </w:r>
    </w:p>
    <w:p w14:paraId="7B7A68E7" w14:textId="77777777" w:rsidR="00676702" w:rsidRPr="00DB654F" w:rsidRDefault="00676702" w:rsidP="00676702">
      <w:pPr>
        <w:suppressAutoHyphens w:val="0"/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hr-HR"/>
        </w:rPr>
      </w:pPr>
      <w:r w:rsidRPr="00DB654F">
        <w:rPr>
          <w:rFonts w:ascii="Times New Roman" w:hAnsi="Times New Roman"/>
          <w:sz w:val="28"/>
          <w:szCs w:val="28"/>
          <w:lang w:val="hr-HR"/>
        </w:rPr>
        <w:t>ZA SAVJETOVANJE SA ZAINTERESIRANOM JAVNOŠĆU U POSTUPKU DONOŠENJA AKTA</w:t>
      </w:r>
    </w:p>
    <w:p w14:paraId="22175770" w14:textId="77777777" w:rsidR="00676702" w:rsidRPr="00DB654F" w:rsidRDefault="00676702" w:rsidP="00676702">
      <w:pPr>
        <w:suppressAutoHyphens w:val="0"/>
        <w:autoSpaceDE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32"/>
          <w:szCs w:val="3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0524" w:rsidRPr="00DB654F" w14:paraId="0B1252A2" w14:textId="77777777" w:rsidTr="00C474C0">
        <w:tc>
          <w:tcPr>
            <w:tcW w:w="4508" w:type="dxa"/>
          </w:tcPr>
          <w:p w14:paraId="74821E5A" w14:textId="77777777" w:rsidR="00A90524" w:rsidRPr="00DB654F" w:rsidRDefault="00A90524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Nacrt akta na koji se savjetovanje odnosi</w:t>
            </w:r>
          </w:p>
        </w:tc>
        <w:tc>
          <w:tcPr>
            <w:tcW w:w="4508" w:type="dxa"/>
          </w:tcPr>
          <w:p w14:paraId="4FD07481" w14:textId="7A37972B" w:rsidR="00A90524" w:rsidRPr="00DB654F" w:rsidRDefault="001209A4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Pravilnik o provedbi postupaka jednostavn</w:t>
            </w: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e</w:t>
            </w: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nabave</w:t>
            </w:r>
          </w:p>
        </w:tc>
      </w:tr>
      <w:tr w:rsidR="00843E8B" w:rsidRPr="00DB654F" w14:paraId="340072E4" w14:textId="77777777" w:rsidTr="00C474C0">
        <w:tc>
          <w:tcPr>
            <w:tcW w:w="4508" w:type="dxa"/>
          </w:tcPr>
          <w:p w14:paraId="58F8B531" w14:textId="77777777" w:rsidR="00843E8B" w:rsidRPr="00DB654F" w:rsidRDefault="00A90524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Razlozi donošenja akta:</w:t>
            </w:r>
          </w:p>
        </w:tc>
        <w:tc>
          <w:tcPr>
            <w:tcW w:w="4508" w:type="dxa"/>
          </w:tcPr>
          <w:p w14:paraId="136F6849" w14:textId="6EC81BE4" w:rsidR="00401036" w:rsidRPr="00DB654F" w:rsidRDefault="001209A4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Donosi se novi Pravilnik budući da su 30. travnja 2026. godine stupile na snagu Izmjene i dopune Zakona o javnoj nabavi te su Zakonom izmijenjene sve odredbe koje se odnose na postupak jednostavne nabave. Slijedom navedenog, donosi se novi Pravilnik i to sa većim pragovima za nabavu robe, usluga i radova, postupak iznad 15.000,00 EUR mora se provoditi putem modula jednostavne nabave u EOJN, na odluku o odabiru ili poništenju predviđena je pravna zaštita u obliku prigovora općinskom načelniku.</w:t>
            </w:r>
          </w:p>
        </w:tc>
      </w:tr>
    </w:tbl>
    <w:p w14:paraId="10445B6A" w14:textId="77777777" w:rsidR="00843E8B" w:rsidRPr="00DB654F" w:rsidRDefault="00843E8B" w:rsidP="00BA1BEB">
      <w:pPr>
        <w:pStyle w:val="Bezproreda"/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3CEC" w:rsidRPr="00DB654F" w14:paraId="7C213F78" w14:textId="77777777" w:rsidTr="00C474C0">
        <w:trPr>
          <w:trHeight w:val="2101"/>
        </w:trPr>
        <w:tc>
          <w:tcPr>
            <w:tcW w:w="4508" w:type="dxa"/>
          </w:tcPr>
          <w:p w14:paraId="2973A908" w14:textId="77777777" w:rsidR="00F43CEC" w:rsidRPr="00DB654F" w:rsidRDefault="00F43CEC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Ciljevi provođenja savjetovanja:</w:t>
            </w:r>
          </w:p>
        </w:tc>
        <w:tc>
          <w:tcPr>
            <w:tcW w:w="4508" w:type="dxa"/>
          </w:tcPr>
          <w:p w14:paraId="094D78D5" w14:textId="59F94749" w:rsidR="00F43CEC" w:rsidRPr="00DB654F" w:rsidRDefault="00F43CEC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Upoznavanje javnosti s prijedlogom </w:t>
            </w:r>
            <w:r w:rsidR="001209A4" w:rsidRPr="00DB654F">
              <w:rPr>
                <w:rFonts w:ascii="Times New Roman" w:hAnsi="Times New Roman"/>
                <w:sz w:val="24"/>
                <w:szCs w:val="24"/>
                <w:lang w:val="hr-HR"/>
              </w:rPr>
              <w:t>Pravilnik o provedbi postupaka jednostavne nabave</w:t>
            </w:r>
            <w:r w:rsidR="001209A4" w:rsidRPr="00DB654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F43CEC" w:rsidRPr="00DB654F" w14:paraId="2B7A4D11" w14:textId="77777777" w:rsidTr="00C474C0">
        <w:trPr>
          <w:trHeight w:val="2101"/>
        </w:trPr>
        <w:tc>
          <w:tcPr>
            <w:tcW w:w="4508" w:type="dxa"/>
          </w:tcPr>
          <w:p w14:paraId="228CD25C" w14:textId="3941481F" w:rsidR="00F43CEC" w:rsidRPr="00DB654F" w:rsidRDefault="00F43CEC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Rok za zav</w:t>
            </w:r>
            <w:r w:rsidR="007B4B97" w:rsidRPr="00DB654F">
              <w:rPr>
                <w:rFonts w:ascii="Times New Roman" w:hAnsi="Times New Roman"/>
                <w:sz w:val="24"/>
                <w:szCs w:val="24"/>
                <w:lang w:val="hr-HR"/>
              </w:rPr>
              <w:t>r</w:t>
            </w: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šetak savjetovanja (za dostavu primjedbi, prijedloga i komentara)</w:t>
            </w:r>
          </w:p>
        </w:tc>
        <w:tc>
          <w:tcPr>
            <w:tcW w:w="4508" w:type="dxa"/>
          </w:tcPr>
          <w:p w14:paraId="0F6EDF54" w14:textId="09EDD0E0" w:rsidR="00F43CEC" w:rsidRPr="00DB654F" w:rsidRDefault="00F43CEC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Zaključno do </w:t>
            </w:r>
            <w:r w:rsidR="001209A4" w:rsidRPr="00DB654F">
              <w:rPr>
                <w:rFonts w:ascii="Times New Roman" w:hAnsi="Times New Roman"/>
                <w:sz w:val="24"/>
                <w:szCs w:val="24"/>
                <w:lang w:val="hr-HR"/>
              </w:rPr>
              <w:t>22</w:t>
            </w: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.0</w:t>
            </w:r>
            <w:r w:rsidR="001209A4" w:rsidRPr="00DB654F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.2026. godine, </w:t>
            </w:r>
            <w:r w:rsidR="00F53D5A" w:rsidRPr="00DB654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do </w:t>
            </w: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12:00 sati</w:t>
            </w:r>
          </w:p>
        </w:tc>
      </w:tr>
      <w:tr w:rsidR="00F43CEC" w:rsidRPr="00DB654F" w14:paraId="1C5D7CC4" w14:textId="77777777" w:rsidTr="00C474C0">
        <w:trPr>
          <w:trHeight w:val="2101"/>
        </w:trPr>
        <w:tc>
          <w:tcPr>
            <w:tcW w:w="4508" w:type="dxa"/>
          </w:tcPr>
          <w:p w14:paraId="0DEB5DD2" w14:textId="77777777" w:rsidR="00F43CEC" w:rsidRPr="00DB654F" w:rsidRDefault="00681800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Način podnošenja (primjedbi , prijedloga i komentara)</w:t>
            </w:r>
          </w:p>
        </w:tc>
        <w:tc>
          <w:tcPr>
            <w:tcW w:w="4508" w:type="dxa"/>
          </w:tcPr>
          <w:p w14:paraId="197AF032" w14:textId="77777777" w:rsidR="00F43CEC" w:rsidRPr="00DB654F" w:rsidRDefault="00681800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Cjelovitim popunjavanjem obrasca za sudjelovanje u savjetovanju sa zainteresiranom javnošću (objavljen uz poziv na savjetovanje na službenoj web stranici Općine Šodolovci https:/www.sodolovci.hr/</w:t>
            </w:r>
            <w:r w:rsidR="00940504" w:rsidRPr="00DB654F">
              <w:rPr>
                <w:rFonts w:ascii="Times New Roman" w:hAnsi="Times New Roman"/>
                <w:sz w:val="24"/>
                <w:szCs w:val="24"/>
                <w:lang w:val="hr-HR"/>
              </w:rPr>
              <w:t>)</w:t>
            </w:r>
          </w:p>
        </w:tc>
      </w:tr>
      <w:tr w:rsidR="00F43CEC" w:rsidRPr="00DB654F" w14:paraId="159665F8" w14:textId="77777777" w:rsidTr="00C474C0">
        <w:trPr>
          <w:trHeight w:val="2101"/>
        </w:trPr>
        <w:tc>
          <w:tcPr>
            <w:tcW w:w="4508" w:type="dxa"/>
          </w:tcPr>
          <w:p w14:paraId="4988336F" w14:textId="77777777" w:rsidR="00F43CEC" w:rsidRPr="00DB654F" w:rsidRDefault="00681800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Adresa za podnošenje prijedloga:</w:t>
            </w:r>
          </w:p>
        </w:tc>
        <w:tc>
          <w:tcPr>
            <w:tcW w:w="4508" w:type="dxa"/>
          </w:tcPr>
          <w:p w14:paraId="092A0710" w14:textId="4F30DFDA" w:rsidR="00681800" w:rsidRPr="00DB654F" w:rsidRDefault="00681800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Poštom: Općina Šodolovci, Ive Andrića 5, 31200 Šodolovci , s naznakom “Savjetovanje sa zainteresiranom javnošću</w:t>
            </w:r>
            <w:r w:rsidR="001209A4" w:rsidRPr="00DB654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1209A4" w:rsidRPr="00DB654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Pravilnik o provedbi postupaka jednostavne nabave </w:t>
            </w: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”</w:t>
            </w:r>
          </w:p>
          <w:p w14:paraId="2C5DAD35" w14:textId="66423F24" w:rsidR="00681800" w:rsidRPr="00DB654F" w:rsidRDefault="00681800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e</w:t>
            </w:r>
            <w:r w:rsidR="00F53D5A" w:rsidRPr="00DB654F"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Pr="00DB654F">
              <w:rPr>
                <w:rFonts w:ascii="Times New Roman" w:hAnsi="Times New Roman"/>
                <w:sz w:val="24"/>
                <w:szCs w:val="24"/>
                <w:lang w:val="hr-HR"/>
              </w:rPr>
              <w:t>mail: opcina-sodolovci@os.t-com.hr  </w:t>
            </w:r>
          </w:p>
          <w:p w14:paraId="20CA8D2B" w14:textId="77777777" w:rsidR="00F43CEC" w:rsidRPr="00DB654F" w:rsidRDefault="00F43CEC" w:rsidP="00BA1BE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45D2892D" w14:textId="77777777" w:rsidR="00401036" w:rsidRPr="00DB654F" w:rsidRDefault="00401036" w:rsidP="00843E8B">
      <w:pPr>
        <w:suppressAutoHyphens w:val="0"/>
        <w:autoSpaceDE w:val="0"/>
        <w:adjustRightInd w:val="0"/>
        <w:spacing w:after="0" w:line="240" w:lineRule="auto"/>
        <w:rPr>
          <w:rFonts w:ascii="Arial" w:eastAsiaTheme="minorHAnsi" w:hAnsi="Arial" w:cs="Arial"/>
          <w:sz w:val="32"/>
          <w:szCs w:val="32"/>
          <w:lang w:val="hr-HR"/>
        </w:rPr>
      </w:pPr>
    </w:p>
    <w:p w14:paraId="38E55206" w14:textId="2732384B" w:rsidR="00681800" w:rsidRPr="00DB654F" w:rsidRDefault="00681800" w:rsidP="00742F48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B654F">
        <w:rPr>
          <w:rFonts w:ascii="Times New Roman" w:hAnsi="Times New Roman"/>
          <w:sz w:val="24"/>
          <w:szCs w:val="24"/>
          <w:lang w:val="hr-HR"/>
        </w:rPr>
        <w:t>Sukladno odredbi članka 11.</w:t>
      </w:r>
      <w:r w:rsidR="00F53D5A" w:rsidRPr="00DB654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B654F">
        <w:rPr>
          <w:rFonts w:ascii="Times New Roman" w:hAnsi="Times New Roman"/>
          <w:sz w:val="24"/>
          <w:szCs w:val="24"/>
          <w:lang w:val="hr-HR"/>
        </w:rPr>
        <w:t>Zakona o pravu na pristup informacijama (,,Narodne novin</w:t>
      </w:r>
      <w:r w:rsidR="004A4DCC" w:rsidRPr="00DB654F">
        <w:rPr>
          <w:rFonts w:ascii="Times New Roman" w:hAnsi="Times New Roman"/>
          <w:sz w:val="24"/>
          <w:szCs w:val="24"/>
          <w:lang w:val="hr-HR"/>
        </w:rPr>
        <w:t>e“</w:t>
      </w:r>
      <w:r w:rsidRPr="00DB654F">
        <w:rPr>
          <w:rFonts w:ascii="Times New Roman" w:hAnsi="Times New Roman"/>
          <w:sz w:val="24"/>
          <w:szCs w:val="24"/>
          <w:lang w:val="hr-HR"/>
        </w:rPr>
        <w:t xml:space="preserve"> broj</w:t>
      </w:r>
    </w:p>
    <w:p w14:paraId="50887F61" w14:textId="2DCD5A8A" w:rsidR="00681800" w:rsidRPr="00DB654F" w:rsidRDefault="00742F48" w:rsidP="00742F48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B654F">
        <w:rPr>
          <w:rFonts w:ascii="Times New Roman" w:hAnsi="Times New Roman"/>
          <w:sz w:val="24"/>
          <w:szCs w:val="24"/>
          <w:lang w:val="hr-HR"/>
        </w:rPr>
        <w:t>25/13, 85/15 i 69/22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>) po isteku roka</w:t>
      </w:r>
      <w:r w:rsidRPr="00DB654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 xml:space="preserve">za dostavu </w:t>
      </w:r>
      <w:r w:rsidRPr="00DB654F">
        <w:rPr>
          <w:rFonts w:ascii="Times New Roman" w:hAnsi="Times New Roman"/>
          <w:sz w:val="24"/>
          <w:szCs w:val="24"/>
          <w:lang w:val="hr-HR"/>
        </w:rPr>
        <w:t>miš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 xml:space="preserve">ljenja </w:t>
      </w:r>
      <w:r w:rsidRPr="00DB654F">
        <w:rPr>
          <w:rFonts w:ascii="Times New Roman" w:hAnsi="Times New Roman"/>
          <w:sz w:val="24"/>
          <w:szCs w:val="24"/>
          <w:lang w:val="hr-HR"/>
        </w:rPr>
        <w:t xml:space="preserve">i 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 xml:space="preserve">prijedloga </w:t>
      </w:r>
      <w:r w:rsidRPr="00DB654F">
        <w:rPr>
          <w:rFonts w:ascii="Times New Roman" w:hAnsi="Times New Roman"/>
          <w:sz w:val="24"/>
          <w:szCs w:val="24"/>
          <w:lang w:val="hr-HR"/>
        </w:rPr>
        <w:t>izraditi ć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 xml:space="preserve">e se </w:t>
      </w:r>
      <w:r w:rsidR="00C87387" w:rsidRPr="00DB654F">
        <w:rPr>
          <w:rFonts w:ascii="Times New Roman" w:hAnsi="Times New Roman"/>
          <w:sz w:val="24"/>
          <w:szCs w:val="24"/>
          <w:lang w:val="hr-HR"/>
        </w:rPr>
        <w:t>i objaviti I</w:t>
      </w:r>
      <w:r w:rsidRPr="00DB654F">
        <w:rPr>
          <w:rFonts w:ascii="Times New Roman" w:hAnsi="Times New Roman"/>
          <w:sz w:val="24"/>
          <w:szCs w:val="24"/>
          <w:lang w:val="hr-HR"/>
        </w:rPr>
        <w:t>zvješć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 xml:space="preserve">e o </w:t>
      </w:r>
      <w:r w:rsidRPr="00DB654F">
        <w:rPr>
          <w:rFonts w:ascii="Times New Roman" w:hAnsi="Times New Roman"/>
          <w:sz w:val="24"/>
          <w:szCs w:val="24"/>
          <w:lang w:val="hr-HR"/>
        </w:rPr>
        <w:t>savjetovanju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 xml:space="preserve"> sa zainteresiranom </w:t>
      </w:r>
      <w:r w:rsidRPr="00DB654F">
        <w:rPr>
          <w:rFonts w:ascii="Times New Roman" w:hAnsi="Times New Roman"/>
          <w:sz w:val="24"/>
          <w:szCs w:val="24"/>
          <w:lang w:val="hr-HR"/>
        </w:rPr>
        <w:t>javnoš</w:t>
      </w:r>
      <w:r w:rsidR="007B4B97" w:rsidRPr="00DB654F">
        <w:rPr>
          <w:rFonts w:ascii="Times New Roman" w:hAnsi="Times New Roman"/>
          <w:sz w:val="24"/>
          <w:szCs w:val="24"/>
          <w:lang w:val="hr-HR"/>
        </w:rPr>
        <w:t>ć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 xml:space="preserve">u, koje </w:t>
      </w:r>
      <w:r w:rsidRPr="00DB654F">
        <w:rPr>
          <w:rFonts w:ascii="Times New Roman" w:hAnsi="Times New Roman"/>
          <w:sz w:val="24"/>
          <w:szCs w:val="24"/>
          <w:lang w:val="hr-HR"/>
        </w:rPr>
        <w:t>sadrž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 xml:space="preserve">i zaprimljene prijedloge </w:t>
      </w:r>
      <w:r w:rsidRPr="00DB654F">
        <w:rPr>
          <w:rFonts w:ascii="Times New Roman" w:hAnsi="Times New Roman"/>
          <w:sz w:val="24"/>
          <w:szCs w:val="24"/>
          <w:lang w:val="hr-HR"/>
        </w:rPr>
        <w:t xml:space="preserve">i 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 xml:space="preserve">primjedbe te </w:t>
      </w:r>
      <w:r w:rsidRPr="00DB654F">
        <w:rPr>
          <w:rFonts w:ascii="Times New Roman" w:hAnsi="Times New Roman"/>
          <w:sz w:val="24"/>
          <w:szCs w:val="24"/>
          <w:lang w:val="hr-HR"/>
        </w:rPr>
        <w:t>oč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>itovanja s razlozima za neprihva</w:t>
      </w:r>
      <w:r w:rsidR="007B4B97" w:rsidRPr="00DB654F">
        <w:rPr>
          <w:rFonts w:ascii="Times New Roman" w:hAnsi="Times New Roman"/>
          <w:sz w:val="24"/>
          <w:szCs w:val="24"/>
          <w:lang w:val="hr-HR"/>
        </w:rPr>
        <w:t>ć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>anj</w:t>
      </w:r>
      <w:r w:rsidR="007B4B97" w:rsidRPr="00DB654F">
        <w:rPr>
          <w:rFonts w:ascii="Times New Roman" w:hAnsi="Times New Roman"/>
          <w:sz w:val="24"/>
          <w:szCs w:val="24"/>
          <w:lang w:val="hr-HR"/>
        </w:rPr>
        <w:t>e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 xml:space="preserve"> pojedinih prijedloga i primjedbi. </w:t>
      </w:r>
      <w:r w:rsidRPr="00DB654F">
        <w:rPr>
          <w:rFonts w:ascii="Times New Roman" w:hAnsi="Times New Roman"/>
          <w:sz w:val="24"/>
          <w:szCs w:val="24"/>
          <w:lang w:val="hr-HR"/>
        </w:rPr>
        <w:t>Izvješće ć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 xml:space="preserve">e se objaviti na </w:t>
      </w:r>
      <w:r w:rsidRPr="00DB654F">
        <w:rPr>
          <w:rFonts w:ascii="Times New Roman" w:hAnsi="Times New Roman"/>
          <w:sz w:val="24"/>
          <w:szCs w:val="24"/>
          <w:lang w:val="hr-HR"/>
        </w:rPr>
        <w:t>služ</w:t>
      </w:r>
      <w:r w:rsidR="00681800" w:rsidRPr="00DB654F">
        <w:rPr>
          <w:rFonts w:ascii="Times New Roman" w:hAnsi="Times New Roman"/>
          <w:sz w:val="24"/>
          <w:szCs w:val="24"/>
          <w:lang w:val="hr-HR"/>
        </w:rPr>
        <w:t xml:space="preserve">benim </w:t>
      </w:r>
      <w:r w:rsidRPr="00DB654F">
        <w:rPr>
          <w:rFonts w:ascii="Times New Roman" w:hAnsi="Times New Roman"/>
          <w:sz w:val="24"/>
          <w:szCs w:val="24"/>
          <w:lang w:val="hr-HR"/>
        </w:rPr>
        <w:t>web stranicama Op</w:t>
      </w:r>
      <w:r w:rsidR="007B4B97" w:rsidRPr="00DB654F">
        <w:rPr>
          <w:rFonts w:ascii="Times New Roman" w:hAnsi="Times New Roman"/>
          <w:sz w:val="24"/>
          <w:szCs w:val="24"/>
          <w:lang w:val="hr-HR"/>
        </w:rPr>
        <w:t>ć</w:t>
      </w:r>
      <w:r w:rsidRPr="00DB654F">
        <w:rPr>
          <w:rFonts w:ascii="Times New Roman" w:hAnsi="Times New Roman"/>
          <w:sz w:val="24"/>
          <w:szCs w:val="24"/>
          <w:lang w:val="hr-HR"/>
        </w:rPr>
        <w:t>ine Šodolovci https:/www.sodolovci.hr/.</w:t>
      </w:r>
    </w:p>
    <w:p w14:paraId="1F8B85DB" w14:textId="77777777" w:rsidR="002B1394" w:rsidRPr="00DB654F" w:rsidRDefault="002B1394" w:rsidP="00742F48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69ADF53" w14:textId="77777777" w:rsidR="00681800" w:rsidRPr="00DB654F" w:rsidRDefault="00681800" w:rsidP="00742F48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E7658E8" w14:textId="5391E519" w:rsidR="00681800" w:rsidRPr="00DB654F" w:rsidRDefault="002B1394" w:rsidP="00843E8B">
      <w:pPr>
        <w:suppressAutoHyphens w:val="0"/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DB654F">
        <w:rPr>
          <w:rFonts w:ascii="Arial" w:eastAsiaTheme="minorHAnsi" w:hAnsi="Arial" w:cs="Arial"/>
          <w:sz w:val="32"/>
          <w:szCs w:val="32"/>
          <w:lang w:val="hr-HR"/>
        </w:rPr>
        <w:t xml:space="preserve">                                                                       </w:t>
      </w:r>
      <w:r w:rsidR="00000094" w:rsidRPr="00DB654F">
        <w:rPr>
          <w:rFonts w:ascii="Arial" w:eastAsiaTheme="minorHAnsi" w:hAnsi="Arial" w:cs="Arial"/>
          <w:sz w:val="32"/>
          <w:szCs w:val="32"/>
          <w:lang w:val="hr-HR"/>
        </w:rPr>
        <w:t xml:space="preserve"> </w:t>
      </w:r>
      <w:r w:rsidRPr="00DB654F">
        <w:rPr>
          <w:rFonts w:ascii="Arial" w:eastAsiaTheme="minorHAnsi" w:hAnsi="Arial" w:cs="Arial"/>
          <w:sz w:val="32"/>
          <w:szCs w:val="32"/>
          <w:lang w:val="hr-HR"/>
        </w:rPr>
        <w:t xml:space="preserve"> </w:t>
      </w:r>
      <w:r w:rsidRPr="00DB654F">
        <w:rPr>
          <w:rFonts w:ascii="Times New Roman" w:hAnsi="Times New Roman"/>
          <w:sz w:val="24"/>
          <w:szCs w:val="24"/>
          <w:lang w:val="hr-HR"/>
        </w:rPr>
        <w:t>PROČELNIK</w:t>
      </w:r>
      <w:r w:rsidR="00F53D5A" w:rsidRPr="00DB654F">
        <w:rPr>
          <w:rFonts w:ascii="Times New Roman" w:hAnsi="Times New Roman"/>
          <w:sz w:val="24"/>
          <w:szCs w:val="24"/>
          <w:lang w:val="hr-HR"/>
        </w:rPr>
        <w:t>:</w:t>
      </w:r>
    </w:p>
    <w:p w14:paraId="5D3D8962" w14:textId="77777777" w:rsidR="002B1394" w:rsidRPr="00DB654F" w:rsidRDefault="002B1394" w:rsidP="00843E8B">
      <w:pPr>
        <w:suppressAutoHyphens w:val="0"/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14:paraId="1CCC4AEC" w14:textId="4365B835" w:rsidR="002B1394" w:rsidRPr="00DB654F" w:rsidRDefault="002B1394" w:rsidP="00843E8B">
      <w:pPr>
        <w:suppressAutoHyphens w:val="0"/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DB654F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Miloš Miodragović,</w:t>
      </w:r>
      <w:r w:rsidR="00E46AE8" w:rsidRPr="00DB654F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DB654F">
        <w:rPr>
          <w:rFonts w:ascii="Times New Roman" w:hAnsi="Times New Roman"/>
          <w:sz w:val="24"/>
          <w:szCs w:val="24"/>
          <w:lang w:val="hr-HR"/>
        </w:rPr>
        <w:t>dipl.oec</w:t>
      </w:r>
      <w:proofErr w:type="spellEnd"/>
      <w:r w:rsidRPr="00DB654F">
        <w:rPr>
          <w:rFonts w:ascii="Times New Roman" w:hAnsi="Times New Roman"/>
          <w:sz w:val="24"/>
          <w:szCs w:val="24"/>
          <w:lang w:val="hr-HR"/>
        </w:rPr>
        <w:t>.</w:t>
      </w:r>
    </w:p>
    <w:sectPr w:rsidR="002B1394" w:rsidRPr="00DB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534A"/>
    <w:multiLevelType w:val="multilevel"/>
    <w:tmpl w:val="E92E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553BB"/>
    <w:multiLevelType w:val="hybridMultilevel"/>
    <w:tmpl w:val="478AD8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65E1"/>
    <w:multiLevelType w:val="hybridMultilevel"/>
    <w:tmpl w:val="7AA21B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F0649"/>
    <w:multiLevelType w:val="hybridMultilevel"/>
    <w:tmpl w:val="7AC08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318"/>
    <w:multiLevelType w:val="hybridMultilevel"/>
    <w:tmpl w:val="E48C65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66FA"/>
    <w:multiLevelType w:val="hybridMultilevel"/>
    <w:tmpl w:val="CFDA6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73E5B"/>
    <w:multiLevelType w:val="hybridMultilevel"/>
    <w:tmpl w:val="7BC22F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65163">
    <w:abstractNumId w:val="5"/>
  </w:num>
  <w:num w:numId="2" w16cid:durableId="817906">
    <w:abstractNumId w:val="1"/>
  </w:num>
  <w:num w:numId="3" w16cid:durableId="1482959452">
    <w:abstractNumId w:val="3"/>
  </w:num>
  <w:num w:numId="4" w16cid:durableId="1588270635">
    <w:abstractNumId w:val="6"/>
  </w:num>
  <w:num w:numId="5" w16cid:durableId="2054378114">
    <w:abstractNumId w:val="4"/>
  </w:num>
  <w:num w:numId="6" w16cid:durableId="159741132">
    <w:abstractNumId w:val="0"/>
  </w:num>
  <w:num w:numId="7" w16cid:durableId="213277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7"/>
    <w:rsid w:val="00000094"/>
    <w:rsid w:val="000204B6"/>
    <w:rsid w:val="00037FEB"/>
    <w:rsid w:val="00057581"/>
    <w:rsid w:val="0007132B"/>
    <w:rsid w:val="000B0024"/>
    <w:rsid w:val="000F0A58"/>
    <w:rsid w:val="001209A4"/>
    <w:rsid w:val="001663EA"/>
    <w:rsid w:val="00273439"/>
    <w:rsid w:val="00295BF4"/>
    <w:rsid w:val="002B1394"/>
    <w:rsid w:val="00362134"/>
    <w:rsid w:val="0037455E"/>
    <w:rsid w:val="003C2B06"/>
    <w:rsid w:val="00401036"/>
    <w:rsid w:val="004A4DCC"/>
    <w:rsid w:val="004B5FB9"/>
    <w:rsid w:val="00561396"/>
    <w:rsid w:val="005A79C1"/>
    <w:rsid w:val="00676702"/>
    <w:rsid w:val="00681800"/>
    <w:rsid w:val="006B1D51"/>
    <w:rsid w:val="006D3DB7"/>
    <w:rsid w:val="006E4D5A"/>
    <w:rsid w:val="0073727C"/>
    <w:rsid w:val="00742F48"/>
    <w:rsid w:val="007B4B97"/>
    <w:rsid w:val="007D4EEE"/>
    <w:rsid w:val="00815F57"/>
    <w:rsid w:val="00843E8B"/>
    <w:rsid w:val="008E5420"/>
    <w:rsid w:val="00912B7D"/>
    <w:rsid w:val="00940504"/>
    <w:rsid w:val="00A90524"/>
    <w:rsid w:val="00BA1BEB"/>
    <w:rsid w:val="00BC1B45"/>
    <w:rsid w:val="00C467D5"/>
    <w:rsid w:val="00C87387"/>
    <w:rsid w:val="00DB654F"/>
    <w:rsid w:val="00E0687F"/>
    <w:rsid w:val="00E46AE8"/>
    <w:rsid w:val="00E8038F"/>
    <w:rsid w:val="00EC15E8"/>
    <w:rsid w:val="00ED5028"/>
    <w:rsid w:val="00F309D2"/>
    <w:rsid w:val="00F43CEC"/>
    <w:rsid w:val="00F53D5A"/>
    <w:rsid w:val="00F604E0"/>
    <w:rsid w:val="00F70C60"/>
    <w:rsid w:val="00F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459C"/>
  <w15:docId w15:val="{357D5F02-DC9A-4BFE-A975-75162569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E8"/>
    <w:pPr>
      <w:suppressAutoHyphens/>
      <w:autoSpaceDN w:val="0"/>
      <w:spacing w:line="252" w:lineRule="auto"/>
    </w:pPr>
    <w:rPr>
      <w:rFonts w:ascii="Calibri" w:eastAsia="Calibri" w:hAnsi="Calibri" w:cs="Times New Roman"/>
      <w:lang w:val="en-US"/>
    </w:rPr>
  </w:style>
  <w:style w:type="paragraph" w:styleId="Naslov1">
    <w:name w:val="heading 1"/>
    <w:basedOn w:val="Normal"/>
    <w:link w:val="Naslov1Char"/>
    <w:uiPriority w:val="9"/>
    <w:qFormat/>
    <w:rsid w:val="0037455E"/>
    <w:pPr>
      <w:suppressAutoHyphens w:val="0"/>
      <w:autoSpaceDN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B0024"/>
    <w:pPr>
      <w:keepNext/>
      <w:keepLines/>
      <w:suppressAutoHyphens w:val="0"/>
      <w:autoSpaceDN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45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37455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7455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7455E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ED5028"/>
    <w:rPr>
      <w:color w:val="954F72" w:themeColor="followed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0B00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aglaeno">
    <w:name w:val="Strong"/>
    <w:basedOn w:val="Zadanifontodlomka"/>
    <w:uiPriority w:val="22"/>
    <w:qFormat/>
    <w:rsid w:val="00FB5D9D"/>
    <w:rPr>
      <w:b/>
      <w:bCs/>
    </w:rPr>
  </w:style>
  <w:style w:type="table" w:styleId="Reetkatablice">
    <w:name w:val="Table Grid"/>
    <w:basedOn w:val="Obinatablica"/>
    <w:uiPriority w:val="39"/>
    <w:rsid w:val="0084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A1BEB"/>
    <w:pPr>
      <w:suppressAutoHyphens/>
      <w:autoSpaceDN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F3E3A-97C9-4894-BFDF-10738BF6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Šodolovci</cp:lastModifiedBy>
  <cp:revision>20</cp:revision>
  <dcterms:created xsi:type="dcterms:W3CDTF">2026-04-06T13:56:00Z</dcterms:created>
  <dcterms:modified xsi:type="dcterms:W3CDTF">2026-07-06T10:34:00Z</dcterms:modified>
</cp:coreProperties>
</file>