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7F7980" w:rsidTr="007F7980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7F7980" w:rsidRDefault="007F7980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OBRAZAC</w:t>
            </w:r>
          </w:p>
          <w:p w:rsidR="007F7980" w:rsidRDefault="007F7980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sudjelovanja u savjetovanju s javnošću (internetsko savjetovanje) o nacrtu prijedloga odluke </w:t>
            </w:r>
          </w:p>
          <w:p w:rsidR="007F7980" w:rsidRDefault="007F7980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ili drugog općeg akta </w:t>
            </w:r>
          </w:p>
          <w:p w:rsidR="007F7980" w:rsidRDefault="007F7980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7F7980" w:rsidTr="007F7980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Naziv akta/dokumenta za koje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hd w:val="clear" w:color="auto" w:fill="FFFFFF"/>
              <w:spacing w:line="276" w:lineRule="auto"/>
              <w:rPr>
                <w:rFonts w:ascii="Calibri" w:hAnsi="Calibri"/>
              </w:rPr>
            </w:pPr>
          </w:p>
          <w:p w:rsidR="007F7980" w:rsidRDefault="000F6FEB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>Odluka</w:t>
            </w:r>
            <w:r w:rsidR="007F7980">
              <w:rPr>
                <w:rFonts w:ascii="Arial" w:hAnsi="Arial" w:cs="Arial"/>
                <w:b/>
              </w:rPr>
              <w:t xml:space="preserve"> o izmjeni i dopuni Odluke o načinu pružanja javne usluge sakupljanja komunalnog otp</w:t>
            </w:r>
            <w:r w:rsidR="007A7502">
              <w:rPr>
                <w:rFonts w:ascii="Arial" w:hAnsi="Arial" w:cs="Arial"/>
                <w:b/>
              </w:rPr>
              <w:t>ada na području Općine Šodolovci</w:t>
            </w:r>
            <w:r w:rsidR="007F798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F7980" w:rsidTr="007F7980">
        <w:trPr>
          <w:trHeight w:val="47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Nositelj izrade akta/dokumenta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F7980" w:rsidRPr="005414BD" w:rsidRDefault="007F7980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414BD">
              <w:rPr>
                <w:rFonts w:ascii="Calibri" w:hAnsi="Calibri"/>
                <w:b/>
              </w:rPr>
              <w:t>Općinski načelnik</w:t>
            </w:r>
          </w:p>
        </w:tc>
      </w:tr>
      <w:tr w:rsidR="007F7980" w:rsidTr="007F7980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  <w:b/>
              </w:rPr>
            </w:pPr>
          </w:p>
          <w:p w:rsidR="007F7980" w:rsidRDefault="007F7980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Početak s</w:t>
            </w:r>
            <w:r w:rsidR="007A7502">
              <w:rPr>
                <w:rFonts w:ascii="Calibri" w:hAnsi="Calibri"/>
                <w:b/>
              </w:rPr>
              <w:t>avjetovanja:  08.04.2026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7F7980" w:rsidRDefault="005414BD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Završetak savjetovanja:  </w:t>
            </w:r>
            <w:r w:rsidR="007A7502">
              <w:rPr>
                <w:rFonts w:ascii="Calibri" w:hAnsi="Calibri"/>
                <w:b/>
              </w:rPr>
              <w:t>08</w:t>
            </w:r>
            <w:r w:rsidR="007F7980">
              <w:rPr>
                <w:rFonts w:ascii="Calibri" w:hAnsi="Calibri"/>
                <w:b/>
              </w:rPr>
              <w:t>.05.2026. godine do 12</w:t>
            </w:r>
            <w:r w:rsidR="002E5C90">
              <w:rPr>
                <w:rFonts w:ascii="Calibri" w:hAnsi="Calibri"/>
                <w:b/>
              </w:rPr>
              <w:t>:00</w:t>
            </w:r>
            <w:r w:rsidR="007F7980">
              <w:rPr>
                <w:rFonts w:ascii="Calibri" w:hAnsi="Calibri"/>
                <w:b/>
              </w:rPr>
              <w:t xml:space="preserve"> sati</w:t>
            </w:r>
          </w:p>
        </w:tc>
      </w:tr>
      <w:tr w:rsidR="007F7980" w:rsidTr="007F7980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7F7980" w:rsidTr="007F7980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7F7980" w:rsidTr="007F7980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Ime i prezime osobe (ili osoba) koja je sastavljala primjedbe ili osobe ovlaštene za zastupanje pravne osobe (kada se radi o pravnoj osobi kao podnositelju prijedloga i mišljenja), e-mail ili drugi podaci za kontakt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7F7980" w:rsidTr="007F7980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Primjedbe na pojedine članke ili dijelove nacrta akta ili dokumenta (prijedlog i mišljenje) s obrazloženjem</w:t>
            </w:r>
          </w:p>
          <w:p w:rsidR="007F7980" w:rsidRDefault="007F7980">
            <w:pPr>
              <w:spacing w:line="276" w:lineRule="auto"/>
              <w:rPr>
                <w:rFonts w:ascii="Calibri" w:hAnsi="Calibri"/>
                <w:i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7F7980" w:rsidTr="007F7980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Načelni prijedlozi i mišljenje na predloženi nacrt akta ili dokumenta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7F7980" w:rsidTr="007F7980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dostavljanja prijedloga i mišljenja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F7980" w:rsidRDefault="007F7980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BA0D6E" w:rsidRDefault="00BA0D6E" w:rsidP="007F7980">
      <w:pPr>
        <w:jc w:val="center"/>
        <w:rPr>
          <w:rFonts w:ascii="Calibri" w:hAnsi="Calibri"/>
          <w:b/>
        </w:rPr>
      </w:pPr>
    </w:p>
    <w:p w:rsidR="007F7980" w:rsidRDefault="007F7980" w:rsidP="007F7980">
      <w:pPr>
        <w:jc w:val="center"/>
        <w:rPr>
          <w:rFonts w:ascii="Calibri" w:eastAsia="Times New Roman" w:hAnsi="Calibri"/>
          <w:b/>
          <w:lang w:eastAsia="hr-HR"/>
        </w:rPr>
      </w:pPr>
      <w:bookmarkStart w:id="0" w:name="_GoBack"/>
      <w:bookmarkEnd w:id="0"/>
      <w:r>
        <w:rPr>
          <w:rFonts w:ascii="Calibri" w:hAnsi="Calibri"/>
          <w:b/>
        </w:rPr>
        <w:lastRenderedPageBreak/>
        <w:t>Važna napomena:</w:t>
      </w:r>
    </w:p>
    <w:p w:rsidR="007F7980" w:rsidRDefault="007F7980" w:rsidP="007F798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Popunjeni obrazac dostaviti na adresu elektroničke pošte: </w:t>
      </w:r>
      <w:r w:rsidR="007A7502" w:rsidRPr="007A7502">
        <w:rPr>
          <w:rFonts w:ascii="Calibri" w:hAnsi="Calibri"/>
          <w:b/>
        </w:rPr>
        <w:t>opcina-sodolovci@os.t-com.hr  </w:t>
      </w:r>
      <w:r>
        <w:rPr>
          <w:rFonts w:ascii="Calibri" w:hAnsi="Calibri"/>
          <w:b/>
        </w:rPr>
        <w:t xml:space="preserve"> </w:t>
      </w:r>
      <w:r w:rsidR="007A7502">
        <w:rPr>
          <w:rFonts w:ascii="Calibri" w:hAnsi="Calibri"/>
          <w:b/>
        </w:rPr>
        <w:t xml:space="preserve">odnosno na adresu: </w:t>
      </w:r>
      <w:r w:rsidR="007A7502" w:rsidRPr="007A7502">
        <w:rPr>
          <w:rFonts w:ascii="Calibri" w:hAnsi="Calibri"/>
          <w:b/>
        </w:rPr>
        <w:t>Ive Andrića 5, 31200 Šodolovci</w:t>
      </w:r>
      <w:r w:rsidR="007A7502">
        <w:rPr>
          <w:rFonts w:ascii="Calibri" w:hAnsi="Calibri"/>
          <w:b/>
        </w:rPr>
        <w:t xml:space="preserve"> zaključno do  08</w:t>
      </w:r>
      <w:r>
        <w:rPr>
          <w:rFonts w:ascii="Calibri" w:hAnsi="Calibri"/>
          <w:b/>
        </w:rPr>
        <w:t>.05.2026. godine do 12</w:t>
      </w:r>
      <w:r w:rsidR="00BA0D6E">
        <w:rPr>
          <w:rFonts w:ascii="Calibri" w:hAnsi="Calibri"/>
          <w:b/>
        </w:rPr>
        <w:t>:00</w:t>
      </w:r>
      <w:r>
        <w:rPr>
          <w:rFonts w:ascii="Calibri" w:hAnsi="Calibri"/>
          <w:b/>
        </w:rPr>
        <w:t xml:space="preserve"> sati.</w:t>
      </w:r>
    </w:p>
    <w:p w:rsidR="007F7980" w:rsidRDefault="007A7502" w:rsidP="007F798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Kontakt osoba: Miloš Miodragović, pročelnik JUO, tel: 031/296 083</w:t>
      </w:r>
      <w:r w:rsidRPr="007A7502">
        <w:t xml:space="preserve"> </w:t>
      </w:r>
    </w:p>
    <w:p w:rsidR="005414BD" w:rsidRDefault="007F7980" w:rsidP="007F7980">
      <w:pPr>
        <w:pStyle w:val="Default"/>
        <w:jc w:val="both"/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</w:pPr>
      <w:r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Po završetku savjetovanja, svi pristigli prijedlozi/mišljenja bit će razmotreni te prihvaćeni ili neprihvaćeni uz obrazloženja koja su sastavni dio Izvješća o savjetovanju s javnošću.</w:t>
      </w:r>
    </w:p>
    <w:p w:rsidR="007F7980" w:rsidRPr="007A7502" w:rsidRDefault="007F7980" w:rsidP="007F7980">
      <w:pPr>
        <w:pStyle w:val="Default"/>
        <w:jc w:val="both"/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</w:pPr>
      <w:r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 xml:space="preserve"> Izvješće će biti objavljeno </w:t>
      </w:r>
      <w:r w:rsidR="007A7502"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do 15</w:t>
      </w:r>
      <w:r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.05.2026. godine (očekivani termin) na intern</w:t>
      </w:r>
      <w:r w:rsidR="007A7502"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etskoj stranici Općine Šodolovci</w:t>
      </w:r>
      <w:r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.</w:t>
      </w:r>
    </w:p>
    <w:p w:rsidR="007F7980" w:rsidRPr="007A7502" w:rsidRDefault="007F7980" w:rsidP="007F7980">
      <w:pPr>
        <w:pStyle w:val="Default"/>
        <w:jc w:val="both"/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</w:pPr>
    </w:p>
    <w:p w:rsidR="007F7980" w:rsidRPr="007A7502" w:rsidRDefault="007F7980" w:rsidP="007F7980">
      <w:pPr>
        <w:pStyle w:val="Default"/>
        <w:jc w:val="both"/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</w:pPr>
      <w:r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VAŽNA NAPOMENA:</w:t>
      </w:r>
    </w:p>
    <w:p w:rsidR="007F7980" w:rsidRPr="007A7502" w:rsidRDefault="007F7980" w:rsidP="007F7980">
      <w:pPr>
        <w:pStyle w:val="Default"/>
        <w:jc w:val="both"/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</w:pPr>
      <w:r w:rsidRPr="007A7502">
        <w:rPr>
          <w:rFonts w:ascii="Calibri" w:eastAsiaTheme="minorHAnsi" w:hAnsi="Calibri" w:cstheme="minorBidi"/>
          <w:b/>
          <w:color w:val="auto"/>
          <w:sz w:val="22"/>
          <w:szCs w:val="22"/>
          <w:lang w:eastAsia="en-US"/>
        </w:rPr>
        <w:t>Ukoliko ne želite da Vaši osobni podaci (ime i prezime) budu javno objavljeni, molimo da to jasno istaknete pri slanju obrasca</w:t>
      </w:r>
    </w:p>
    <w:p w:rsidR="007F7980" w:rsidRDefault="007F7980" w:rsidP="007F7980">
      <w:pPr>
        <w:jc w:val="center"/>
      </w:pPr>
    </w:p>
    <w:p w:rsidR="007F7980" w:rsidRDefault="007F7980" w:rsidP="0037455E">
      <w:pPr>
        <w:rPr>
          <w:rFonts w:cstheme="minorHAnsi"/>
          <w:b/>
          <w:sz w:val="32"/>
          <w:szCs w:val="24"/>
        </w:rPr>
      </w:pPr>
    </w:p>
    <w:p w:rsidR="007F7980" w:rsidRPr="007F7980" w:rsidRDefault="007F7980" w:rsidP="007F7980">
      <w:pPr>
        <w:rPr>
          <w:rFonts w:cstheme="minorHAnsi"/>
          <w:b/>
          <w:sz w:val="32"/>
          <w:szCs w:val="24"/>
        </w:rPr>
      </w:pPr>
    </w:p>
    <w:p w:rsidR="007F7980" w:rsidRPr="007F7980" w:rsidRDefault="007F7980" w:rsidP="007F7980">
      <w:pPr>
        <w:ind w:left="360"/>
        <w:rPr>
          <w:rFonts w:cstheme="minorHAnsi"/>
          <w:b/>
          <w:sz w:val="32"/>
          <w:szCs w:val="24"/>
        </w:rPr>
      </w:pPr>
    </w:p>
    <w:p w:rsidR="005A79C1" w:rsidRPr="006B1D51" w:rsidRDefault="005A79C1">
      <w:pPr>
        <w:rPr>
          <w:sz w:val="28"/>
          <w:szCs w:val="24"/>
        </w:rPr>
      </w:pPr>
    </w:p>
    <w:sectPr w:rsidR="005A79C1" w:rsidRPr="006B1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4534A"/>
    <w:multiLevelType w:val="multilevel"/>
    <w:tmpl w:val="E9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3BB"/>
    <w:multiLevelType w:val="hybridMultilevel"/>
    <w:tmpl w:val="478AD8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65E1"/>
    <w:multiLevelType w:val="hybridMultilevel"/>
    <w:tmpl w:val="7AA21B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F0649"/>
    <w:multiLevelType w:val="hybridMultilevel"/>
    <w:tmpl w:val="7AC0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318"/>
    <w:multiLevelType w:val="hybridMultilevel"/>
    <w:tmpl w:val="E48C65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66FA"/>
    <w:multiLevelType w:val="hybridMultilevel"/>
    <w:tmpl w:val="CFDA6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73E5B"/>
    <w:multiLevelType w:val="hybridMultilevel"/>
    <w:tmpl w:val="7BC22F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7"/>
    <w:rsid w:val="000204B6"/>
    <w:rsid w:val="00037FEB"/>
    <w:rsid w:val="00057581"/>
    <w:rsid w:val="000B0024"/>
    <w:rsid w:val="000F0A58"/>
    <w:rsid w:val="000F6FEB"/>
    <w:rsid w:val="00273439"/>
    <w:rsid w:val="00295BF4"/>
    <w:rsid w:val="002E5C90"/>
    <w:rsid w:val="0037455E"/>
    <w:rsid w:val="003C2B06"/>
    <w:rsid w:val="004B5FB9"/>
    <w:rsid w:val="005414BD"/>
    <w:rsid w:val="005A79C1"/>
    <w:rsid w:val="006B1D51"/>
    <w:rsid w:val="006D3DB7"/>
    <w:rsid w:val="006E4D5A"/>
    <w:rsid w:val="007A7502"/>
    <w:rsid w:val="007D4EEE"/>
    <w:rsid w:val="007F7980"/>
    <w:rsid w:val="008E5420"/>
    <w:rsid w:val="00912B7D"/>
    <w:rsid w:val="00BA0D6E"/>
    <w:rsid w:val="00BC1B45"/>
    <w:rsid w:val="00E0687F"/>
    <w:rsid w:val="00ED5028"/>
    <w:rsid w:val="00F309D2"/>
    <w:rsid w:val="00F70C60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D5F02-DC9A-4BFE-A975-7516256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4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00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3745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5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5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502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00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B5D9D"/>
    <w:rPr>
      <w:b/>
      <w:bCs/>
    </w:rPr>
  </w:style>
  <w:style w:type="paragraph" w:customStyle="1" w:styleId="Default">
    <w:name w:val="Default"/>
    <w:rsid w:val="007F79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8</cp:revision>
  <dcterms:created xsi:type="dcterms:W3CDTF">2026-04-05T19:57:00Z</dcterms:created>
  <dcterms:modified xsi:type="dcterms:W3CDTF">2026-04-07T05:31:00Z</dcterms:modified>
</cp:coreProperties>
</file>