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422E" w14:textId="77777777"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14:paraId="1A4D9AE2" w14:textId="77777777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E3B7E1C" w14:textId="3F5BAAC6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Ive Andrića 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općinsko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načelnik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Općine Šodolovci Draganu Zorić</w:t>
      </w:r>
    </w:p>
    <w:p w14:paraId="3B61BFE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0AEE0F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14:paraId="2E5B8EB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7DDC98" w14:textId="624E4C6F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Udrug</w:t>
      </w:r>
      <w:r w:rsidR="00BC3209"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</w:t>
      </w:r>
      <w:r w:rsidR="005032A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__________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sa adresom u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</w:t>
      </w:r>
      <w:r w:rsidR="00BC32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</w:t>
      </w:r>
      <w:r w:rsidR="008E07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______________________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upisana u registru udruga (u daljnjem tekstu: Korisnik)</w:t>
      </w:r>
    </w:p>
    <w:p w14:paraId="3C8460D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D84566C" w14:textId="70C431A4" w:rsidR="002B7AEA" w:rsidRPr="00E82C7F" w:rsidRDefault="00E82C7F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2B7AEA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</w:p>
    <w:p w14:paraId="18F4552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73DD42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14:paraId="27FC25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2D5D2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14:paraId="5A5C0373" w14:textId="09BE4EC9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financiranju programa i projekata udruga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</w:t>
      </w:r>
      <w:r w:rsidR="00787B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14:paraId="16FD41E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D5D658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8CB3E2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ADD8445" w14:textId="5887E80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____________________ 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sukladno:</w:t>
      </w:r>
    </w:p>
    <w:p w14:paraId="4F283A7D" w14:textId="2F3426C8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Odluci o načinu raspodjele sredstava iz Proračuna Općine Šodolovci za 20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(„službeni glasnik Općine Šodolovci“ 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broj _____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te</w:t>
      </w:r>
    </w:p>
    <w:p w14:paraId="55589BB6" w14:textId="3C30B876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Šodolovci KLASA: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 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 202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.g.</w:t>
      </w:r>
    </w:p>
    <w:p w14:paraId="435A67D7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4E6AF5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16A40A0" w14:textId="7C5D35E4" w:rsidR="002B7AEA" w:rsidRPr="00E82C7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godini sudjelovati u financiranju/sufinanciranju Projekta/Programa, iz članka 1. ovog Ugovora, 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iznosu 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(slovima: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kuna.</w:t>
      </w:r>
    </w:p>
    <w:p w14:paraId="043E0B4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FD3FE7" w14:textId="276C6F64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Sredstva iz stavka 1. doznačit će se Korisniku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IBAN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 potpisivanju ovog Ugovora</w:t>
      </w:r>
      <w:r w:rsidR="00857A4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umanjena za iznos koji je Korisniku u 2025. godini već isplaćen za navedeni Projekt/Program.</w:t>
      </w:r>
    </w:p>
    <w:p w14:paraId="3289658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14:paraId="5C098399" w14:textId="7D802E0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40A7951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DD187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14:paraId="4D00EA7E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14:paraId="3730CC60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14:paraId="661D483A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0C68D29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2C644F9D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Ostalu dokumentaciju na temelju koje su obavljena plaćanja (putni nalozi i dr.)</w:t>
      </w:r>
    </w:p>
    <w:p w14:paraId="1F4F0291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352247E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obrazac PROR-POT</w:t>
      </w:r>
    </w:p>
    <w:p w14:paraId="7F2DFB0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034023" w14:textId="00EE1F00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Izvješća se dostavljaju na obrascima koji su sastavni dio natječajne dokumentacije u roku od 30 dana od realizacije programa/projekta, a najkasnije do 31. </w:t>
      </w:r>
      <w:r w:rsidR="00580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prosinca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1C0526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265BD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C9EFF5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635D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3BA0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14:paraId="697F340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14:paraId="4FFBD1B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A9969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14:paraId="2703571B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14:paraId="46317363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14:paraId="722468DD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14:paraId="79D7E68F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4FAF3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14:paraId="3C0C37F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CC941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5B070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14:paraId="6928B5D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D4B1F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FBC987D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14:paraId="1132D6F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6E911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AC1B9E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14:paraId="3505F836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0FFDE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D8CF318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14:paraId="4356A793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E6793A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988B65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862CD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D84AE2" w14:textId="77777777" w:rsidR="00AC10F7" w:rsidRDefault="00AC10F7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D04F59" w14:textId="77777777" w:rsidR="00AC10F7" w:rsidRDefault="00AC10F7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C2593DF" w14:textId="77777777" w:rsidR="00AC10F7" w:rsidRDefault="00AC10F7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634CC2" w14:textId="77777777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8472BC" w14:textId="01A71C84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KLASA: </w:t>
      </w:r>
    </w:p>
    <w:p w14:paraId="31328258" w14:textId="556EDD87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</w:p>
    <w:p w14:paraId="79BF40F5" w14:textId="1A7ADEFD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Šodolovci,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 202</w:t>
      </w:r>
      <w:r w:rsidR="000A4BF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92BF2C9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0DE58E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2B7AEA" w:rsidRPr="008B12EF" w14:paraId="6FBDD132" w14:textId="77777777" w:rsidTr="00C076E7">
        <w:tc>
          <w:tcPr>
            <w:tcW w:w="4814" w:type="dxa"/>
          </w:tcPr>
          <w:p w14:paraId="3E2C5EF0" w14:textId="77777777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14:paraId="4742FBAC" w14:textId="14F9B534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  <w:r w:rsidR="000A4BFB">
              <w:rPr>
                <w:rFonts w:ascii="Times New Roman" w:hAnsi="Times New Roman" w:cs="Times New Roman"/>
              </w:rPr>
              <w:t xml:space="preserve"> ( naziv udruge)</w:t>
            </w:r>
          </w:p>
        </w:tc>
      </w:tr>
      <w:tr w:rsidR="002B7AEA" w:rsidRPr="008B12EF" w14:paraId="66BAD529" w14:textId="77777777" w:rsidTr="00C076E7">
        <w:tc>
          <w:tcPr>
            <w:tcW w:w="4814" w:type="dxa"/>
          </w:tcPr>
          <w:p w14:paraId="600F5197" w14:textId="570AE52B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2BE63EA" w14:textId="5ACB40FD" w:rsidR="002B7AEA" w:rsidRDefault="000A4BFB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 w:rsidRPr="008B12EF">
              <w:rPr>
                <w:rFonts w:ascii="Times New Roman" w:hAnsi="Times New Roman" w:cs="Times New Roman"/>
              </w:rPr>
              <w:t>soba ovlaštena za zastupanje</w:t>
            </w:r>
          </w:p>
          <w:p w14:paraId="46B9F362" w14:textId="41CCACC8" w:rsidR="002174BD" w:rsidRPr="008B12EF" w:rsidRDefault="002174BD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28EAF233" w14:textId="77777777" w:rsidTr="00C076E7">
        <w:tc>
          <w:tcPr>
            <w:tcW w:w="4814" w:type="dxa"/>
          </w:tcPr>
          <w:p w14:paraId="28906894" w14:textId="78DDE392" w:rsidR="002B7AEA" w:rsidRPr="008B12EF" w:rsidRDefault="00787B39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2B7AEA">
              <w:rPr>
                <w:rFonts w:ascii="Times New Roman" w:hAnsi="Times New Roman" w:cs="Times New Roman"/>
              </w:rPr>
              <w:t xml:space="preserve"> načelnik</w:t>
            </w:r>
          </w:p>
          <w:p w14:paraId="4708B1B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96529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37F1B3D5" w14:textId="77777777" w:rsidTr="00C076E7">
        <w:tc>
          <w:tcPr>
            <w:tcW w:w="4814" w:type="dxa"/>
          </w:tcPr>
          <w:p w14:paraId="585A60B9" w14:textId="77777777" w:rsidR="002B7AEA" w:rsidRPr="008B12EF" w:rsidRDefault="009B0445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</w:t>
            </w:r>
            <w:r w:rsidR="002B7AEA">
              <w:rPr>
                <w:rFonts w:ascii="Times New Roman" w:hAnsi="Times New Roman" w:cs="Times New Roman"/>
              </w:rPr>
              <w:t>orić</w:t>
            </w:r>
          </w:p>
        </w:tc>
        <w:tc>
          <w:tcPr>
            <w:tcW w:w="4814" w:type="dxa"/>
          </w:tcPr>
          <w:p w14:paraId="1E3D7D04" w14:textId="57F57FC4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7CC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C7F">
              <w:rPr>
                <w:rFonts w:ascii="Times New Roman" w:hAnsi="Times New Roman" w:cs="Times New Roman"/>
              </w:rPr>
              <w:t xml:space="preserve">ime i prezime </w:t>
            </w:r>
            <w:r w:rsidR="00257CC3">
              <w:rPr>
                <w:rFonts w:ascii="Times New Roman" w:hAnsi="Times New Roman" w:cs="Times New Roman"/>
              </w:rPr>
              <w:t xml:space="preserve"> </w:t>
            </w:r>
            <w:r w:rsidRPr="008B12E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E8CC0C1" w14:textId="77777777" w:rsidR="002B7AEA" w:rsidRDefault="002B7AEA" w:rsidP="002B7AEA"/>
    <w:p w14:paraId="08CB85C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37500">
    <w:abstractNumId w:val="1"/>
  </w:num>
  <w:num w:numId="2" w16cid:durableId="1297028211">
    <w:abstractNumId w:val="0"/>
  </w:num>
  <w:num w:numId="3" w16cid:durableId="137377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EA"/>
    <w:rsid w:val="000A4BFB"/>
    <w:rsid w:val="001D4668"/>
    <w:rsid w:val="001F0192"/>
    <w:rsid w:val="002174BD"/>
    <w:rsid w:val="00257CC3"/>
    <w:rsid w:val="002B7AEA"/>
    <w:rsid w:val="0037493C"/>
    <w:rsid w:val="003772D3"/>
    <w:rsid w:val="005032A1"/>
    <w:rsid w:val="00554CE5"/>
    <w:rsid w:val="005801AB"/>
    <w:rsid w:val="005D61C2"/>
    <w:rsid w:val="0069138B"/>
    <w:rsid w:val="00787B39"/>
    <w:rsid w:val="007C1C8A"/>
    <w:rsid w:val="00857A46"/>
    <w:rsid w:val="008C63DC"/>
    <w:rsid w:val="008E0704"/>
    <w:rsid w:val="009B0445"/>
    <w:rsid w:val="009B2CE7"/>
    <w:rsid w:val="009C5FB4"/>
    <w:rsid w:val="00AC10F7"/>
    <w:rsid w:val="00AF4FC8"/>
    <w:rsid w:val="00B15A4D"/>
    <w:rsid w:val="00BC3209"/>
    <w:rsid w:val="00CB458E"/>
    <w:rsid w:val="00DA1913"/>
    <w:rsid w:val="00E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09AB"/>
  <w15:docId w15:val="{A38E2FE9-29CD-4CAF-AE25-04A498C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22</cp:revision>
  <dcterms:created xsi:type="dcterms:W3CDTF">2019-10-16T13:16:00Z</dcterms:created>
  <dcterms:modified xsi:type="dcterms:W3CDTF">2026-02-03T10:56:00Z</dcterms:modified>
</cp:coreProperties>
</file>