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B8B" w:rsidRPr="00F575C3" w:rsidRDefault="00255B8B" w:rsidP="00255B8B">
      <w:pPr>
        <w:jc w:val="center"/>
        <w:rPr>
          <w:rFonts w:ascii="Times New Roman" w:hAnsi="Times New Roman" w:cs="Times New Roman"/>
          <w:i/>
          <w:sz w:val="72"/>
          <w:szCs w:val="72"/>
        </w:rPr>
      </w:pPr>
      <w:r w:rsidRPr="00F575C3">
        <w:rPr>
          <w:rFonts w:ascii="Times New Roman" w:hAnsi="Times New Roman" w:cs="Times New Roman"/>
          <w:i/>
          <w:sz w:val="72"/>
          <w:szCs w:val="72"/>
        </w:rPr>
        <w:t>Službeni glasnik</w:t>
      </w:r>
    </w:p>
    <w:p w:rsidR="00255B8B" w:rsidRPr="00F575C3" w:rsidRDefault="00255B8B" w:rsidP="00255B8B">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rsidR="00255B8B" w:rsidRDefault="00255B8B" w:rsidP="00255B8B">
      <w:pPr>
        <w:jc w:val="both"/>
        <w:rPr>
          <w:rFonts w:ascii="Times New Roman" w:hAnsi="Times New Roman" w:cs="Times New Roman"/>
          <w:u w:val="single"/>
        </w:rPr>
      </w:pPr>
      <w:r w:rsidRPr="00F575C3">
        <w:rPr>
          <w:rFonts w:ascii="Times New Roman" w:hAnsi="Times New Roman" w:cs="Times New Roman"/>
          <w:u w:val="single"/>
        </w:rPr>
        <w:t>God</w:t>
      </w:r>
      <w:r>
        <w:rPr>
          <w:rFonts w:ascii="Times New Roman" w:hAnsi="Times New Roman" w:cs="Times New Roman"/>
          <w:u w:val="single"/>
        </w:rPr>
        <w:t>ina XXI    _                                        Šodolovci, 30. ožujka 2018</w:t>
      </w:r>
      <w:r w:rsidRPr="00F575C3">
        <w:rPr>
          <w:rFonts w:ascii="Times New Roman" w:hAnsi="Times New Roman" w:cs="Times New Roman"/>
          <w:u w:val="single"/>
        </w:rPr>
        <w:t xml:space="preserve">. </w:t>
      </w:r>
      <w:r>
        <w:rPr>
          <w:rFonts w:ascii="Times New Roman" w:hAnsi="Times New Roman" w:cs="Times New Roman"/>
          <w:u w:val="single"/>
        </w:rPr>
        <w:t xml:space="preserve">                                         Broj 5_</w:t>
      </w:r>
    </w:p>
    <w:p w:rsidR="00255B8B" w:rsidRPr="00F575C3" w:rsidRDefault="00255B8B" w:rsidP="00255B8B">
      <w:pPr>
        <w:jc w:val="both"/>
        <w:rPr>
          <w:rFonts w:ascii="Times New Roman" w:hAnsi="Times New Roman" w:cs="Times New Roman"/>
          <w:u w:val="single"/>
        </w:rPr>
      </w:pPr>
    </w:p>
    <w:p w:rsidR="00255B8B" w:rsidRDefault="00255B8B" w:rsidP="00255B8B">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t>SADRŽAJ</w:t>
      </w:r>
    </w:p>
    <w:p w:rsidR="00255B8B" w:rsidRPr="001A5F5C" w:rsidRDefault="00255B8B" w:rsidP="00255B8B">
      <w:pPr>
        <w:jc w:val="center"/>
        <w:rPr>
          <w:rFonts w:ascii="Times New Roman" w:hAnsi="Times New Roman" w:cs="Times New Roman"/>
          <w:b/>
          <w:sz w:val="28"/>
          <w:szCs w:val="28"/>
          <w:u w:val="single"/>
        </w:rPr>
      </w:pPr>
    </w:p>
    <w:p w:rsidR="00255B8B" w:rsidRDefault="00255B8B" w:rsidP="00255B8B">
      <w:pPr>
        <w:rPr>
          <w:rFonts w:ascii="Times New Roman" w:hAnsi="Times New Roman" w:cs="Times New Roman"/>
          <w:b/>
          <w:i/>
          <w:sz w:val="24"/>
          <w:szCs w:val="24"/>
          <w:u w:val="single"/>
        </w:rPr>
      </w:pPr>
      <w:r w:rsidRPr="00786519">
        <w:rPr>
          <w:rFonts w:ascii="Times New Roman" w:hAnsi="Times New Roman" w:cs="Times New Roman"/>
          <w:b/>
          <w:i/>
          <w:sz w:val="24"/>
          <w:szCs w:val="24"/>
          <w:u w:val="single"/>
        </w:rPr>
        <w:t xml:space="preserve">AKTI OPĆINSKOG </w:t>
      </w:r>
      <w:r>
        <w:rPr>
          <w:rFonts w:ascii="Times New Roman" w:hAnsi="Times New Roman" w:cs="Times New Roman"/>
          <w:b/>
          <w:i/>
          <w:sz w:val="24"/>
          <w:szCs w:val="24"/>
          <w:u w:val="single"/>
        </w:rPr>
        <w:t>VIJEĆA</w:t>
      </w:r>
      <w:r w:rsidRPr="00786519">
        <w:rPr>
          <w:rFonts w:ascii="Times New Roman" w:hAnsi="Times New Roman" w:cs="Times New Roman"/>
          <w:b/>
          <w:i/>
          <w:sz w:val="24"/>
          <w:szCs w:val="24"/>
          <w:u w:val="single"/>
        </w:rPr>
        <w:t>:</w:t>
      </w:r>
    </w:p>
    <w:p w:rsidR="00255B8B" w:rsidRPr="00514AC9" w:rsidRDefault="00255B8B" w:rsidP="00255B8B">
      <w:pPr>
        <w:rPr>
          <w:rFonts w:ascii="Times New Roman" w:hAnsi="Times New Roman" w:cs="Times New Roman"/>
          <w:b/>
          <w:sz w:val="24"/>
          <w:szCs w:val="24"/>
        </w:rPr>
      </w:pPr>
      <w:r w:rsidRPr="00514AC9">
        <w:rPr>
          <w:rFonts w:ascii="Times New Roman" w:hAnsi="Times New Roman" w:cs="Times New Roman"/>
          <w:b/>
          <w:sz w:val="24"/>
          <w:szCs w:val="24"/>
        </w:rPr>
        <w:t>1.</w:t>
      </w:r>
      <w:r>
        <w:rPr>
          <w:rFonts w:ascii="Times New Roman" w:hAnsi="Times New Roman" w:cs="Times New Roman"/>
          <w:b/>
          <w:sz w:val="24"/>
          <w:szCs w:val="24"/>
        </w:rPr>
        <w:t xml:space="preserve"> Zaključak o usvajanju zapisnika sa 8. sjednice Općinskog vijeća Općine Šodolovci</w:t>
      </w:r>
    </w:p>
    <w:p w:rsidR="00255B8B" w:rsidRDefault="00255B8B" w:rsidP="00255B8B">
      <w:pPr>
        <w:jc w:val="both"/>
        <w:rPr>
          <w:rFonts w:ascii="Times New Roman" w:hAnsi="Times New Roman" w:cs="Times New Roman"/>
          <w:b/>
          <w:sz w:val="24"/>
          <w:szCs w:val="24"/>
        </w:rPr>
      </w:pPr>
      <w:r>
        <w:rPr>
          <w:rFonts w:ascii="Times New Roman" w:hAnsi="Times New Roman" w:cs="Times New Roman"/>
          <w:b/>
          <w:sz w:val="24"/>
          <w:szCs w:val="24"/>
        </w:rPr>
        <w:t>2. Odluka o izmjenama i dopunama Odluke o pravima iz socijalne skrbi,</w:t>
      </w:r>
    </w:p>
    <w:p w:rsidR="00255B8B" w:rsidRDefault="00255B8B" w:rsidP="00255B8B">
      <w:pPr>
        <w:jc w:val="both"/>
        <w:rPr>
          <w:rFonts w:ascii="Times New Roman" w:hAnsi="Times New Roman" w:cs="Times New Roman"/>
          <w:b/>
          <w:sz w:val="24"/>
          <w:szCs w:val="24"/>
        </w:rPr>
      </w:pPr>
      <w:r>
        <w:rPr>
          <w:rFonts w:ascii="Times New Roman" w:hAnsi="Times New Roman" w:cs="Times New Roman"/>
          <w:b/>
          <w:sz w:val="24"/>
          <w:szCs w:val="24"/>
        </w:rPr>
        <w:t>3. Odluka o posebnim mjerama zaštite od požara pri spaljivanju otpadnih materijala na poljoprivrednim i drugim površinama u 2018. godini,</w:t>
      </w:r>
    </w:p>
    <w:p w:rsidR="00255B8B" w:rsidRDefault="00255B8B" w:rsidP="00255B8B">
      <w:pPr>
        <w:jc w:val="both"/>
        <w:rPr>
          <w:rFonts w:ascii="Times New Roman" w:hAnsi="Times New Roman" w:cs="Times New Roman"/>
          <w:b/>
          <w:sz w:val="24"/>
          <w:szCs w:val="24"/>
        </w:rPr>
      </w:pPr>
      <w:r>
        <w:rPr>
          <w:rFonts w:ascii="Times New Roman" w:hAnsi="Times New Roman" w:cs="Times New Roman"/>
          <w:b/>
          <w:sz w:val="24"/>
          <w:szCs w:val="24"/>
        </w:rPr>
        <w:t>4. Odluka o mjerama zaštite od požara za vrijeme žetve i vršidbe u 2018. godini,</w:t>
      </w:r>
    </w:p>
    <w:p w:rsidR="00255B8B" w:rsidRDefault="00255B8B" w:rsidP="00255B8B">
      <w:pPr>
        <w:jc w:val="both"/>
        <w:rPr>
          <w:rFonts w:ascii="Times New Roman" w:hAnsi="Times New Roman" w:cs="Times New Roman"/>
          <w:b/>
          <w:sz w:val="24"/>
          <w:szCs w:val="24"/>
        </w:rPr>
      </w:pPr>
      <w:r>
        <w:rPr>
          <w:rFonts w:ascii="Times New Roman" w:hAnsi="Times New Roman" w:cs="Times New Roman"/>
          <w:b/>
          <w:sz w:val="24"/>
          <w:szCs w:val="24"/>
        </w:rPr>
        <w:t>5. Provedbeni Plan unapređenja zaštite od požara na području Općine Šodolovci za 2018. godinu,</w:t>
      </w:r>
    </w:p>
    <w:p w:rsidR="00255B8B" w:rsidRDefault="00255B8B" w:rsidP="00255B8B">
      <w:pPr>
        <w:jc w:val="both"/>
        <w:rPr>
          <w:rFonts w:ascii="Times New Roman" w:hAnsi="Times New Roman" w:cs="Times New Roman"/>
          <w:b/>
          <w:sz w:val="24"/>
          <w:szCs w:val="24"/>
        </w:rPr>
      </w:pPr>
      <w:r>
        <w:rPr>
          <w:rFonts w:ascii="Times New Roman" w:hAnsi="Times New Roman" w:cs="Times New Roman"/>
          <w:b/>
          <w:sz w:val="24"/>
          <w:szCs w:val="24"/>
        </w:rPr>
        <w:t>6. Odluka o usvajanju Plana gospodarenja otpadom za razdoblje od 2017. do 2022. godine,</w:t>
      </w:r>
    </w:p>
    <w:p w:rsidR="00255B8B" w:rsidRDefault="00255B8B" w:rsidP="00255B8B">
      <w:pPr>
        <w:jc w:val="both"/>
        <w:rPr>
          <w:rFonts w:ascii="Times New Roman" w:hAnsi="Times New Roman" w:cs="Times New Roman"/>
          <w:b/>
          <w:sz w:val="24"/>
          <w:szCs w:val="24"/>
        </w:rPr>
      </w:pPr>
      <w:r>
        <w:rPr>
          <w:rFonts w:ascii="Times New Roman" w:hAnsi="Times New Roman" w:cs="Times New Roman"/>
          <w:b/>
          <w:sz w:val="24"/>
          <w:szCs w:val="24"/>
        </w:rPr>
        <w:t>7. Zaključak o usvajanju godišnjeg izvješća o izvršenju Plana gospodarenja otpadom na području općine Šodolovci za 2017. godinu,</w:t>
      </w:r>
    </w:p>
    <w:p w:rsidR="00255B8B" w:rsidRDefault="00255B8B" w:rsidP="00255B8B">
      <w:pPr>
        <w:jc w:val="both"/>
        <w:rPr>
          <w:rFonts w:ascii="Times New Roman" w:hAnsi="Times New Roman" w:cs="Times New Roman"/>
          <w:b/>
          <w:sz w:val="24"/>
          <w:szCs w:val="24"/>
        </w:rPr>
      </w:pPr>
      <w:r>
        <w:rPr>
          <w:rFonts w:ascii="Times New Roman" w:hAnsi="Times New Roman" w:cs="Times New Roman"/>
          <w:b/>
          <w:sz w:val="24"/>
          <w:szCs w:val="24"/>
        </w:rPr>
        <w:t>8. Zaključak o usvajanju izvješća o stanju zaštite od požara na području općine Šodolovci u 2017. godini,</w:t>
      </w:r>
    </w:p>
    <w:p w:rsidR="00255B8B" w:rsidRDefault="00255B8B" w:rsidP="00255B8B">
      <w:pPr>
        <w:jc w:val="both"/>
        <w:rPr>
          <w:rFonts w:ascii="Times New Roman" w:hAnsi="Times New Roman" w:cs="Times New Roman"/>
          <w:b/>
          <w:sz w:val="24"/>
          <w:szCs w:val="24"/>
        </w:rPr>
      </w:pPr>
      <w:r>
        <w:rPr>
          <w:rFonts w:ascii="Times New Roman" w:hAnsi="Times New Roman" w:cs="Times New Roman"/>
          <w:b/>
          <w:sz w:val="24"/>
          <w:szCs w:val="24"/>
        </w:rPr>
        <w:t>9. Zaključak o usvajanju godišnjeg izvješća o primjeni agrotehničkih mjera i mjera za uređenje i održavanje poljoprivrednih rudina na području općine Šodolovci u 2017. godini,</w:t>
      </w:r>
    </w:p>
    <w:p w:rsidR="00255B8B" w:rsidRDefault="00255B8B" w:rsidP="00255B8B">
      <w:pPr>
        <w:jc w:val="both"/>
        <w:rPr>
          <w:rFonts w:ascii="Times New Roman" w:hAnsi="Times New Roman" w:cs="Times New Roman"/>
          <w:b/>
          <w:sz w:val="24"/>
          <w:szCs w:val="24"/>
        </w:rPr>
      </w:pPr>
      <w:r>
        <w:rPr>
          <w:rFonts w:ascii="Times New Roman" w:hAnsi="Times New Roman" w:cs="Times New Roman"/>
          <w:b/>
          <w:sz w:val="24"/>
          <w:szCs w:val="24"/>
        </w:rPr>
        <w:t>10. Zaključak o prihvaćanju izvješća o ostvarenju Programa javnih potreba u kulturi na području općine Šodolovci u 2017. godini,</w:t>
      </w:r>
    </w:p>
    <w:p w:rsidR="00255B8B" w:rsidRDefault="00255B8B" w:rsidP="00255B8B">
      <w:pPr>
        <w:jc w:val="both"/>
        <w:rPr>
          <w:rFonts w:ascii="Times New Roman" w:hAnsi="Times New Roman" w:cs="Times New Roman"/>
          <w:b/>
          <w:sz w:val="24"/>
          <w:szCs w:val="24"/>
        </w:rPr>
      </w:pPr>
      <w:r>
        <w:rPr>
          <w:rFonts w:ascii="Times New Roman" w:hAnsi="Times New Roman" w:cs="Times New Roman"/>
          <w:b/>
          <w:sz w:val="24"/>
          <w:szCs w:val="24"/>
        </w:rPr>
        <w:t>11. Zaključak o prihvaćanju izvješća o ostvarenju Programa javnih potreba u sportu na području općine Šodolovci za 2017. godinu,</w:t>
      </w:r>
    </w:p>
    <w:p w:rsidR="00255B8B" w:rsidRDefault="00255B8B" w:rsidP="00255B8B">
      <w:pPr>
        <w:jc w:val="both"/>
        <w:rPr>
          <w:rFonts w:ascii="Times New Roman" w:hAnsi="Times New Roman" w:cs="Times New Roman"/>
          <w:b/>
          <w:sz w:val="24"/>
          <w:szCs w:val="24"/>
        </w:rPr>
      </w:pPr>
      <w:r>
        <w:rPr>
          <w:rFonts w:ascii="Times New Roman" w:hAnsi="Times New Roman" w:cs="Times New Roman"/>
          <w:b/>
          <w:sz w:val="24"/>
          <w:szCs w:val="24"/>
        </w:rPr>
        <w:t>12. Zaključak o prihvaćanju izvješća o ostvarenju Programa socijalne skrbi općine Šodolovci za 2017. godinu,</w:t>
      </w:r>
    </w:p>
    <w:p w:rsidR="00255B8B" w:rsidRDefault="00255B8B" w:rsidP="00255B8B">
      <w:pPr>
        <w:jc w:val="both"/>
        <w:rPr>
          <w:rFonts w:ascii="Times New Roman" w:hAnsi="Times New Roman" w:cs="Times New Roman"/>
          <w:b/>
          <w:sz w:val="24"/>
          <w:szCs w:val="24"/>
        </w:rPr>
      </w:pPr>
      <w:r>
        <w:rPr>
          <w:rFonts w:ascii="Times New Roman" w:hAnsi="Times New Roman" w:cs="Times New Roman"/>
          <w:b/>
          <w:sz w:val="24"/>
          <w:szCs w:val="24"/>
        </w:rPr>
        <w:lastRenderedPageBreak/>
        <w:t>13. Zaključak o prihvaćanju izvješća o ostvarenju Programa gradnje objekata i uređaja komunalne infrastrukture za 2017. godinu,</w:t>
      </w:r>
    </w:p>
    <w:p w:rsidR="00255B8B" w:rsidRDefault="00255B8B" w:rsidP="00255B8B">
      <w:pPr>
        <w:jc w:val="both"/>
        <w:rPr>
          <w:rFonts w:ascii="Times New Roman" w:hAnsi="Times New Roman" w:cs="Times New Roman"/>
          <w:b/>
          <w:sz w:val="24"/>
          <w:szCs w:val="24"/>
        </w:rPr>
      </w:pPr>
      <w:r>
        <w:rPr>
          <w:rFonts w:ascii="Times New Roman" w:hAnsi="Times New Roman" w:cs="Times New Roman"/>
          <w:b/>
          <w:sz w:val="24"/>
          <w:szCs w:val="24"/>
        </w:rPr>
        <w:t xml:space="preserve">14. </w:t>
      </w:r>
      <w:r w:rsidR="00A97B0E">
        <w:rPr>
          <w:rFonts w:ascii="Times New Roman" w:hAnsi="Times New Roman" w:cs="Times New Roman"/>
          <w:b/>
          <w:sz w:val="24"/>
          <w:szCs w:val="24"/>
        </w:rPr>
        <w:t>Zaključak o prihvaćanju izvješća o ostvarenju Programa održavanja komunalne infrastrukture za djelatnosti iz članka 22. stavak 1. Zakona o komunalnom gospodarstvu u 2017. godini,</w:t>
      </w:r>
    </w:p>
    <w:p w:rsidR="00A97B0E" w:rsidRDefault="00A97B0E" w:rsidP="00255B8B">
      <w:pPr>
        <w:jc w:val="both"/>
        <w:rPr>
          <w:rFonts w:ascii="Times New Roman" w:hAnsi="Times New Roman" w:cs="Times New Roman"/>
          <w:b/>
          <w:sz w:val="24"/>
          <w:szCs w:val="24"/>
        </w:rPr>
      </w:pPr>
      <w:r>
        <w:rPr>
          <w:rFonts w:ascii="Times New Roman" w:hAnsi="Times New Roman" w:cs="Times New Roman"/>
          <w:b/>
          <w:sz w:val="24"/>
          <w:szCs w:val="24"/>
        </w:rPr>
        <w:t>15. Zaključak o prihvaćanju izvješća o izvršenju Programa utroška sredstava šumskog doprinosa za 2017. godinu,</w:t>
      </w:r>
    </w:p>
    <w:p w:rsidR="00A97B0E" w:rsidRDefault="00A97B0E" w:rsidP="00255B8B">
      <w:pPr>
        <w:jc w:val="both"/>
        <w:rPr>
          <w:rFonts w:ascii="Times New Roman" w:hAnsi="Times New Roman" w:cs="Times New Roman"/>
          <w:b/>
          <w:sz w:val="24"/>
          <w:szCs w:val="24"/>
        </w:rPr>
      </w:pPr>
      <w:r>
        <w:rPr>
          <w:rFonts w:ascii="Times New Roman" w:hAnsi="Times New Roman" w:cs="Times New Roman"/>
          <w:b/>
          <w:sz w:val="24"/>
          <w:szCs w:val="24"/>
        </w:rPr>
        <w:t>16. Zaključak o prihvaćanju izvješća o izvršenju Programa utroška sredstava naknade za zadržavanje nezakonito izgrađenih zgrada u prostoru za 2017. godinu,</w:t>
      </w:r>
    </w:p>
    <w:p w:rsidR="00A97B0E" w:rsidRDefault="00A97B0E" w:rsidP="00255B8B">
      <w:pPr>
        <w:jc w:val="both"/>
        <w:rPr>
          <w:rFonts w:ascii="Times New Roman" w:hAnsi="Times New Roman" w:cs="Times New Roman"/>
          <w:b/>
          <w:sz w:val="24"/>
          <w:szCs w:val="24"/>
        </w:rPr>
      </w:pPr>
      <w:r>
        <w:rPr>
          <w:rFonts w:ascii="Times New Roman" w:hAnsi="Times New Roman" w:cs="Times New Roman"/>
          <w:b/>
          <w:sz w:val="24"/>
          <w:szCs w:val="24"/>
        </w:rPr>
        <w:t>17. Zaključak o prihvaćanju izvješća o izvršenju Programa utroška sredstava ostvarenih raspolaganjem poljoprivrednim zemljištem u vlasništvu Republike Hrvatske na području općine Šodolovci za 2017. godinu,</w:t>
      </w:r>
    </w:p>
    <w:p w:rsidR="00A97B0E" w:rsidRDefault="00A97B0E" w:rsidP="00255B8B">
      <w:pPr>
        <w:jc w:val="both"/>
        <w:rPr>
          <w:rFonts w:ascii="Times New Roman" w:hAnsi="Times New Roman" w:cs="Times New Roman"/>
          <w:b/>
          <w:sz w:val="24"/>
          <w:szCs w:val="24"/>
        </w:rPr>
      </w:pPr>
      <w:r>
        <w:rPr>
          <w:rFonts w:ascii="Times New Roman" w:hAnsi="Times New Roman" w:cs="Times New Roman"/>
          <w:b/>
          <w:sz w:val="24"/>
          <w:szCs w:val="24"/>
        </w:rPr>
        <w:t>18. Zaključak o usvajanju Izvješća o obavljenom popisu imovine sa stanjem na dan 31.12.2017.,</w:t>
      </w:r>
    </w:p>
    <w:p w:rsidR="00A97B0E" w:rsidRDefault="008435FF" w:rsidP="00255B8B">
      <w:pPr>
        <w:jc w:val="both"/>
        <w:rPr>
          <w:rFonts w:ascii="Times New Roman" w:hAnsi="Times New Roman" w:cs="Times New Roman"/>
          <w:b/>
          <w:sz w:val="24"/>
          <w:szCs w:val="24"/>
        </w:rPr>
      </w:pPr>
      <w:r>
        <w:rPr>
          <w:rFonts w:ascii="Times New Roman" w:hAnsi="Times New Roman" w:cs="Times New Roman"/>
          <w:b/>
          <w:sz w:val="24"/>
          <w:szCs w:val="24"/>
        </w:rPr>
        <w:t>19. Zaključak o usvajanju Izvješća o radu općinskog načelnika općine Šodolovci za razdoblje od 01.07.2017. do 31.12.2017. godine,</w:t>
      </w:r>
    </w:p>
    <w:p w:rsidR="008435FF" w:rsidRDefault="008435FF" w:rsidP="00255B8B">
      <w:pPr>
        <w:jc w:val="both"/>
        <w:rPr>
          <w:rFonts w:ascii="Times New Roman" w:hAnsi="Times New Roman" w:cs="Times New Roman"/>
          <w:b/>
          <w:sz w:val="24"/>
          <w:szCs w:val="24"/>
        </w:rPr>
      </w:pPr>
      <w:r>
        <w:rPr>
          <w:rFonts w:ascii="Times New Roman" w:hAnsi="Times New Roman" w:cs="Times New Roman"/>
          <w:b/>
          <w:sz w:val="24"/>
          <w:szCs w:val="24"/>
        </w:rPr>
        <w:t>20. Odluka o usvajanju procjene rizika od velikih nesreća</w:t>
      </w:r>
    </w:p>
    <w:p w:rsidR="008435FF" w:rsidRDefault="008435FF" w:rsidP="00255B8B">
      <w:pPr>
        <w:jc w:val="both"/>
        <w:rPr>
          <w:rFonts w:ascii="Times New Roman" w:hAnsi="Times New Roman" w:cs="Times New Roman"/>
          <w:b/>
          <w:sz w:val="24"/>
          <w:szCs w:val="24"/>
        </w:rPr>
      </w:pPr>
    </w:p>
    <w:p w:rsidR="00255B8B" w:rsidRPr="008435FF" w:rsidRDefault="008435FF" w:rsidP="008435FF">
      <w:pPr>
        <w:rPr>
          <w:rFonts w:ascii="Times New Roman" w:hAnsi="Times New Roman" w:cs="Times New Roman"/>
          <w:b/>
          <w:i/>
          <w:sz w:val="24"/>
          <w:szCs w:val="24"/>
          <w:u w:val="single"/>
        </w:rPr>
      </w:pPr>
      <w:r w:rsidRPr="008435FF">
        <w:rPr>
          <w:rFonts w:ascii="Times New Roman" w:hAnsi="Times New Roman" w:cs="Times New Roman"/>
          <w:b/>
          <w:i/>
          <w:sz w:val="24"/>
          <w:szCs w:val="24"/>
          <w:u w:val="single"/>
        </w:rPr>
        <w:t>AKTI OPĆINSKOG NAČELNIKA:</w:t>
      </w:r>
    </w:p>
    <w:p w:rsidR="009C5FB4" w:rsidRDefault="00B62446" w:rsidP="00B62446">
      <w:pPr>
        <w:rPr>
          <w:rFonts w:ascii="Times New Roman" w:hAnsi="Times New Roman" w:cs="Times New Roman"/>
          <w:b/>
          <w:sz w:val="24"/>
          <w:szCs w:val="24"/>
        </w:rPr>
      </w:pPr>
      <w:r w:rsidRPr="00B62446">
        <w:rPr>
          <w:rFonts w:ascii="Times New Roman" w:hAnsi="Times New Roman" w:cs="Times New Roman"/>
          <w:b/>
          <w:sz w:val="24"/>
          <w:szCs w:val="24"/>
        </w:rPr>
        <w:t>1.</w:t>
      </w:r>
      <w:r>
        <w:rPr>
          <w:rFonts w:ascii="Times New Roman" w:hAnsi="Times New Roman" w:cs="Times New Roman"/>
          <w:b/>
          <w:sz w:val="24"/>
          <w:szCs w:val="24"/>
        </w:rPr>
        <w:t xml:space="preserve"> </w:t>
      </w:r>
      <w:r w:rsidR="008435FF" w:rsidRPr="00B62446">
        <w:rPr>
          <w:rFonts w:ascii="Times New Roman" w:hAnsi="Times New Roman" w:cs="Times New Roman"/>
          <w:b/>
          <w:sz w:val="24"/>
          <w:szCs w:val="24"/>
        </w:rPr>
        <w:t xml:space="preserve">Izvješće o izvršenju Plana gospodarenja otpadom </w:t>
      </w:r>
      <w:r w:rsidRPr="00B62446">
        <w:rPr>
          <w:rFonts w:ascii="Times New Roman" w:hAnsi="Times New Roman" w:cs="Times New Roman"/>
          <w:b/>
          <w:sz w:val="24"/>
          <w:szCs w:val="24"/>
        </w:rPr>
        <w:t>na području općine Šodolovci za 2017. godinu,</w:t>
      </w:r>
    </w:p>
    <w:p w:rsidR="00B62446" w:rsidRDefault="00B62446" w:rsidP="00B62446">
      <w:pPr>
        <w:rPr>
          <w:rFonts w:ascii="Times New Roman" w:hAnsi="Times New Roman" w:cs="Times New Roman"/>
          <w:b/>
          <w:sz w:val="24"/>
          <w:szCs w:val="24"/>
        </w:rPr>
      </w:pPr>
      <w:r>
        <w:rPr>
          <w:rFonts w:ascii="Times New Roman" w:hAnsi="Times New Roman" w:cs="Times New Roman"/>
          <w:b/>
          <w:sz w:val="24"/>
          <w:szCs w:val="24"/>
        </w:rPr>
        <w:t xml:space="preserve">2. </w:t>
      </w:r>
      <w:r w:rsidR="006256B3">
        <w:rPr>
          <w:rFonts w:ascii="Times New Roman" w:hAnsi="Times New Roman" w:cs="Times New Roman"/>
          <w:b/>
          <w:sz w:val="24"/>
          <w:szCs w:val="24"/>
        </w:rPr>
        <w:t>Izvješće o stanju zaštite od požara na području općine Šodolovci u 2017. godini,</w:t>
      </w:r>
    </w:p>
    <w:p w:rsidR="006256B3" w:rsidRDefault="006256B3" w:rsidP="00B62446">
      <w:pPr>
        <w:rPr>
          <w:rFonts w:ascii="Times New Roman" w:hAnsi="Times New Roman" w:cs="Times New Roman"/>
          <w:b/>
          <w:sz w:val="24"/>
          <w:szCs w:val="24"/>
        </w:rPr>
      </w:pPr>
      <w:r>
        <w:rPr>
          <w:rFonts w:ascii="Times New Roman" w:hAnsi="Times New Roman" w:cs="Times New Roman"/>
          <w:b/>
          <w:sz w:val="24"/>
          <w:szCs w:val="24"/>
        </w:rPr>
        <w:t>3. Izvješće o primjeni agrotehničkih mjera i mjera za uređenje i održavanje poljoprivrednih rudina na području općine Šodolovci u 2017. godini,</w:t>
      </w:r>
    </w:p>
    <w:p w:rsidR="006256B3" w:rsidRDefault="006256B3" w:rsidP="00B62446">
      <w:pPr>
        <w:rPr>
          <w:rFonts w:ascii="Times New Roman" w:hAnsi="Times New Roman" w:cs="Times New Roman"/>
          <w:b/>
          <w:sz w:val="24"/>
          <w:szCs w:val="24"/>
        </w:rPr>
      </w:pPr>
      <w:r>
        <w:rPr>
          <w:rFonts w:ascii="Times New Roman" w:hAnsi="Times New Roman" w:cs="Times New Roman"/>
          <w:b/>
          <w:sz w:val="24"/>
          <w:szCs w:val="24"/>
        </w:rPr>
        <w:t>4. Izvješće o radu općinskog načelnika općine Šodolovci za razdoblje od 01.07.2017. do 31.12.2017.</w:t>
      </w:r>
    </w:p>
    <w:p w:rsidR="002B40B3" w:rsidRDefault="002B40B3" w:rsidP="00B62446">
      <w:pPr>
        <w:rPr>
          <w:rFonts w:ascii="Times New Roman" w:hAnsi="Times New Roman" w:cs="Times New Roman"/>
          <w:b/>
          <w:sz w:val="24"/>
          <w:szCs w:val="24"/>
        </w:rPr>
      </w:pPr>
    </w:p>
    <w:p w:rsidR="002B40B3" w:rsidRDefault="002B40B3" w:rsidP="00B62446">
      <w:pPr>
        <w:rPr>
          <w:rFonts w:ascii="Times New Roman" w:hAnsi="Times New Roman" w:cs="Times New Roman"/>
          <w:b/>
          <w:sz w:val="24"/>
          <w:szCs w:val="24"/>
        </w:rPr>
      </w:pPr>
    </w:p>
    <w:p w:rsidR="002B40B3" w:rsidRDefault="002B40B3" w:rsidP="00B62446">
      <w:pPr>
        <w:rPr>
          <w:rFonts w:ascii="Times New Roman" w:hAnsi="Times New Roman" w:cs="Times New Roman"/>
          <w:b/>
          <w:sz w:val="24"/>
          <w:szCs w:val="24"/>
        </w:rPr>
      </w:pPr>
    </w:p>
    <w:p w:rsidR="002B40B3" w:rsidRDefault="002B40B3" w:rsidP="00B62446">
      <w:pPr>
        <w:rPr>
          <w:rFonts w:ascii="Times New Roman" w:hAnsi="Times New Roman" w:cs="Times New Roman"/>
          <w:b/>
          <w:sz w:val="24"/>
          <w:szCs w:val="24"/>
        </w:rPr>
      </w:pPr>
    </w:p>
    <w:p w:rsidR="002B40B3" w:rsidRDefault="002B40B3" w:rsidP="00B62446">
      <w:pPr>
        <w:rPr>
          <w:rFonts w:ascii="Times New Roman" w:hAnsi="Times New Roman" w:cs="Times New Roman"/>
          <w:b/>
          <w:sz w:val="24"/>
          <w:szCs w:val="24"/>
        </w:rPr>
      </w:pPr>
    </w:p>
    <w:p w:rsidR="002B40B3" w:rsidRDefault="002B40B3" w:rsidP="00B62446">
      <w:pPr>
        <w:rPr>
          <w:rFonts w:ascii="Times New Roman" w:hAnsi="Times New Roman" w:cs="Times New Roman"/>
          <w:b/>
          <w:sz w:val="24"/>
          <w:szCs w:val="24"/>
        </w:rPr>
      </w:pP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lastRenderedPageBreak/>
        <w:t>Na temelju članka 31. Statuta Općine Šodolovci („službeni glasnik općine Šodolovci“ broj 3/09, 2/13,7/16 i 4/18) Općinsko vijeće Općine Šodolovci na 9. sjednici održanoj dana 29. ožujka 2018. godine donosi</w:t>
      </w:r>
    </w:p>
    <w:p w:rsidR="002B40B3" w:rsidRPr="002B40B3" w:rsidRDefault="002B40B3" w:rsidP="002B40B3">
      <w:pPr>
        <w:rPr>
          <w:rFonts w:ascii="Times New Roman" w:eastAsia="Calibri" w:hAnsi="Times New Roman" w:cs="Times New Roman"/>
          <w:sz w:val="24"/>
          <w:szCs w:val="24"/>
        </w:rPr>
      </w:pPr>
    </w:p>
    <w:p w:rsidR="002B40B3" w:rsidRPr="002B40B3" w:rsidRDefault="002B40B3" w:rsidP="002B40B3">
      <w:pPr>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ZAKLJUČAK</w:t>
      </w:r>
    </w:p>
    <w:p w:rsidR="002B40B3" w:rsidRPr="002B40B3" w:rsidRDefault="002B40B3" w:rsidP="002B40B3">
      <w:pPr>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o usvajanju zapisnika s 8. sjednice Općinskog vijeća</w:t>
      </w:r>
    </w:p>
    <w:p w:rsidR="002B40B3" w:rsidRPr="002B40B3" w:rsidRDefault="002B40B3" w:rsidP="002B40B3">
      <w:pPr>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Općine Šodolovci</w:t>
      </w:r>
    </w:p>
    <w:p w:rsidR="002B40B3" w:rsidRPr="002B40B3" w:rsidRDefault="002B40B3" w:rsidP="002B40B3">
      <w:pPr>
        <w:jc w:val="center"/>
        <w:rPr>
          <w:rFonts w:ascii="Times New Roman" w:eastAsia="Calibri" w:hAnsi="Times New Roman" w:cs="Times New Roman"/>
          <w:b/>
          <w:sz w:val="24"/>
          <w:szCs w:val="24"/>
        </w:rPr>
      </w:pPr>
    </w:p>
    <w:p w:rsidR="002B40B3" w:rsidRPr="002B40B3" w:rsidRDefault="002B40B3" w:rsidP="002B40B3">
      <w:pPr>
        <w:jc w:val="center"/>
        <w:rPr>
          <w:rFonts w:ascii="Times New Roman" w:eastAsia="Calibri" w:hAnsi="Times New Roman" w:cs="Times New Roman"/>
          <w:sz w:val="24"/>
          <w:szCs w:val="24"/>
        </w:rPr>
      </w:pPr>
      <w:r w:rsidRPr="002B40B3">
        <w:rPr>
          <w:rFonts w:ascii="Times New Roman" w:eastAsia="Calibri" w:hAnsi="Times New Roman" w:cs="Times New Roman"/>
          <w:sz w:val="24"/>
          <w:szCs w:val="24"/>
        </w:rPr>
        <w:t>Članak 1.</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Usvaja se Zapisnik s 8. sjednice vijeća Općine Šodolovci, održane 09. ožujka 2018. godine.</w:t>
      </w:r>
    </w:p>
    <w:p w:rsidR="002B40B3" w:rsidRPr="002B40B3" w:rsidRDefault="002B40B3" w:rsidP="002B40B3">
      <w:pPr>
        <w:jc w:val="both"/>
        <w:rPr>
          <w:rFonts w:ascii="Times New Roman" w:eastAsia="Calibri" w:hAnsi="Times New Roman" w:cs="Times New Roman"/>
          <w:sz w:val="24"/>
          <w:szCs w:val="24"/>
        </w:rPr>
      </w:pPr>
    </w:p>
    <w:p w:rsidR="002B40B3" w:rsidRPr="002B40B3" w:rsidRDefault="002B40B3" w:rsidP="002B40B3">
      <w:pPr>
        <w:jc w:val="center"/>
        <w:rPr>
          <w:rFonts w:ascii="Times New Roman" w:eastAsia="Calibri" w:hAnsi="Times New Roman" w:cs="Times New Roman"/>
          <w:sz w:val="24"/>
          <w:szCs w:val="24"/>
        </w:rPr>
      </w:pPr>
      <w:r w:rsidRPr="002B40B3">
        <w:rPr>
          <w:rFonts w:ascii="Times New Roman" w:eastAsia="Calibri" w:hAnsi="Times New Roman" w:cs="Times New Roman"/>
          <w:sz w:val="24"/>
          <w:szCs w:val="24"/>
        </w:rPr>
        <w:t>Članak 2.</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Ovaj Zaključak objavit će se u „Službenom glasniku Općine Šodolovci“.</w:t>
      </w:r>
    </w:p>
    <w:p w:rsidR="002B40B3" w:rsidRPr="002B40B3" w:rsidRDefault="002B40B3" w:rsidP="002B40B3">
      <w:pPr>
        <w:jc w:val="both"/>
        <w:rPr>
          <w:rFonts w:ascii="Times New Roman" w:eastAsia="Calibri" w:hAnsi="Times New Roman" w:cs="Times New Roman"/>
          <w:sz w:val="24"/>
          <w:szCs w:val="24"/>
        </w:rPr>
      </w:pP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KLASA: 021-05/18-01/</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URBROJ: 2121/11-18-1</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Šodolovci, 29. ožujka 2018.                                     </w:t>
      </w:r>
      <w:r>
        <w:rPr>
          <w:rFonts w:ascii="Times New Roman" w:eastAsia="Calibri" w:hAnsi="Times New Roman" w:cs="Times New Roman"/>
          <w:sz w:val="24"/>
          <w:szCs w:val="24"/>
        </w:rPr>
        <w:t>POTPREDSJEDNIK OPĆINSKOG VIJEĆA</w:t>
      </w:r>
    </w:p>
    <w:p w:rsidR="002B40B3" w:rsidRDefault="002B40B3" w:rsidP="002B40B3">
      <w:pPr>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Goran </w:t>
      </w:r>
      <w:proofErr w:type="spellStart"/>
      <w:r>
        <w:rPr>
          <w:rFonts w:ascii="Times New Roman" w:eastAsia="Calibri" w:hAnsi="Times New Roman" w:cs="Times New Roman"/>
          <w:sz w:val="24"/>
          <w:szCs w:val="24"/>
        </w:rPr>
        <w:t>Penava</w:t>
      </w:r>
      <w:proofErr w:type="spellEnd"/>
      <w:r>
        <w:rPr>
          <w:rFonts w:ascii="Times New Roman" w:eastAsia="Calibri" w:hAnsi="Times New Roman" w:cs="Times New Roman"/>
          <w:sz w:val="24"/>
          <w:szCs w:val="24"/>
        </w:rPr>
        <w:t>, v.r.</w:t>
      </w:r>
    </w:p>
    <w:p w:rsidR="002B40B3" w:rsidRDefault="002B40B3">
      <w:r>
        <w:rPr>
          <w:rFonts w:ascii="Times New Roman" w:hAnsi="Times New Roman" w:cs="Times New Roman"/>
          <w:b/>
          <w:sz w:val="24"/>
          <w:szCs w:val="24"/>
        </w:rPr>
        <w:t>___________________________________________________________________________</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Temeljem članka 117. stavka 2. i 5. Zakona o socijalnoj skrbi („Narodne novine“ broj 157/13, 152/14, 99/15, 52/16, 16/17 i 130/17) i članka 31. Statuta Općine Šodolovci (“službeni glasnik općine Šodolovci“ broj 3/09, 2/13, 7/16 i 4/18) Općinsko vijeće Općine Šodolovci na 9. sjednici održanoj dana 29. ožujka 2018. godine donosi</w:t>
      </w:r>
    </w:p>
    <w:p w:rsidR="002B40B3" w:rsidRPr="002B40B3" w:rsidRDefault="002B40B3" w:rsidP="002B40B3">
      <w:pPr>
        <w:jc w:val="both"/>
        <w:rPr>
          <w:rFonts w:ascii="Times New Roman" w:eastAsia="Calibri" w:hAnsi="Times New Roman" w:cs="Times New Roman"/>
          <w:sz w:val="24"/>
          <w:szCs w:val="24"/>
        </w:rPr>
      </w:pPr>
    </w:p>
    <w:p w:rsidR="002B40B3" w:rsidRPr="002B40B3" w:rsidRDefault="002B40B3" w:rsidP="002B40B3">
      <w:pPr>
        <w:spacing w:after="0" w:line="240" w:lineRule="auto"/>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ODLUKU</w:t>
      </w:r>
    </w:p>
    <w:p w:rsidR="002B40B3" w:rsidRPr="002B40B3" w:rsidRDefault="002B40B3" w:rsidP="002B40B3">
      <w:pPr>
        <w:spacing w:after="0" w:line="240" w:lineRule="auto"/>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o izmjenama i dopunama Odluke o pravima iz socijalne skrbi</w:t>
      </w:r>
    </w:p>
    <w:p w:rsidR="002B40B3" w:rsidRPr="002B40B3" w:rsidRDefault="002B40B3" w:rsidP="002B40B3">
      <w:pPr>
        <w:spacing w:after="0" w:line="240" w:lineRule="auto"/>
        <w:jc w:val="center"/>
        <w:rPr>
          <w:rFonts w:ascii="Times New Roman" w:eastAsia="Calibri" w:hAnsi="Times New Roman" w:cs="Times New Roman"/>
          <w:sz w:val="24"/>
          <w:szCs w:val="24"/>
        </w:rPr>
      </w:pPr>
    </w:p>
    <w:p w:rsidR="002B40B3" w:rsidRPr="002B40B3" w:rsidRDefault="002B40B3" w:rsidP="002B40B3">
      <w:pPr>
        <w:spacing w:after="0" w:line="240" w:lineRule="auto"/>
        <w:jc w:val="center"/>
        <w:rPr>
          <w:rFonts w:ascii="Times New Roman" w:eastAsia="Calibri" w:hAnsi="Times New Roman" w:cs="Times New Roman"/>
          <w:sz w:val="24"/>
          <w:szCs w:val="24"/>
        </w:rPr>
      </w:pPr>
    </w:p>
    <w:p w:rsidR="002B40B3" w:rsidRPr="002B40B3" w:rsidRDefault="002B40B3" w:rsidP="002B40B3">
      <w:pPr>
        <w:spacing w:after="0" w:line="240" w:lineRule="auto"/>
        <w:jc w:val="center"/>
        <w:rPr>
          <w:rFonts w:ascii="Times New Roman" w:eastAsia="Calibri" w:hAnsi="Times New Roman" w:cs="Times New Roman"/>
          <w:sz w:val="24"/>
          <w:szCs w:val="24"/>
        </w:rPr>
      </w:pPr>
      <w:r w:rsidRPr="002B40B3">
        <w:rPr>
          <w:rFonts w:ascii="Times New Roman" w:eastAsia="Calibri" w:hAnsi="Times New Roman" w:cs="Times New Roman"/>
          <w:sz w:val="24"/>
          <w:szCs w:val="24"/>
        </w:rPr>
        <w:t>Članak 1.</w:t>
      </w:r>
    </w:p>
    <w:p w:rsidR="002B40B3" w:rsidRPr="002B40B3" w:rsidRDefault="002B40B3" w:rsidP="002B40B3">
      <w:pPr>
        <w:spacing w:after="0" w:line="240" w:lineRule="auto"/>
        <w:jc w:val="center"/>
        <w:rPr>
          <w:rFonts w:ascii="Times New Roman" w:eastAsia="Calibri" w:hAnsi="Times New Roman" w:cs="Times New Roman"/>
          <w:sz w:val="24"/>
          <w:szCs w:val="24"/>
        </w:rPr>
      </w:pPr>
    </w:p>
    <w:p w:rsidR="002B40B3" w:rsidRPr="002B40B3" w:rsidRDefault="002B40B3" w:rsidP="002B40B3">
      <w:pPr>
        <w:spacing w:after="0" w:line="240" w:lineRule="auto"/>
        <w:rPr>
          <w:rFonts w:ascii="Times New Roman" w:eastAsia="Calibri" w:hAnsi="Times New Roman" w:cs="Times New Roman"/>
          <w:sz w:val="24"/>
          <w:szCs w:val="24"/>
        </w:rPr>
      </w:pPr>
      <w:r w:rsidRPr="002B40B3">
        <w:rPr>
          <w:rFonts w:ascii="Times New Roman" w:eastAsia="Calibri" w:hAnsi="Times New Roman" w:cs="Times New Roman"/>
          <w:sz w:val="24"/>
          <w:szCs w:val="24"/>
        </w:rPr>
        <w:t>Odluka o pravima iz socijalne skrbi („službeni glasnik općine Šodolovci“ broj 1/15) mijenja se prema odredbama ove Odluke.</w:t>
      </w:r>
    </w:p>
    <w:p w:rsidR="002B40B3" w:rsidRPr="002B40B3" w:rsidRDefault="002B40B3" w:rsidP="002B40B3">
      <w:pPr>
        <w:spacing w:after="0" w:line="240" w:lineRule="auto"/>
        <w:rPr>
          <w:rFonts w:ascii="Times New Roman" w:eastAsia="Calibri" w:hAnsi="Times New Roman" w:cs="Times New Roman"/>
          <w:sz w:val="24"/>
          <w:szCs w:val="24"/>
        </w:rPr>
      </w:pPr>
    </w:p>
    <w:p w:rsidR="002B40B3" w:rsidRPr="002B40B3" w:rsidRDefault="002B40B3" w:rsidP="002B40B3">
      <w:pPr>
        <w:spacing w:after="0" w:line="240" w:lineRule="auto"/>
        <w:jc w:val="center"/>
        <w:rPr>
          <w:rFonts w:ascii="Times New Roman" w:eastAsia="Calibri" w:hAnsi="Times New Roman" w:cs="Times New Roman"/>
          <w:sz w:val="24"/>
          <w:szCs w:val="24"/>
        </w:rPr>
      </w:pPr>
      <w:r w:rsidRPr="002B40B3">
        <w:rPr>
          <w:rFonts w:ascii="Times New Roman" w:eastAsia="Calibri" w:hAnsi="Times New Roman" w:cs="Times New Roman"/>
          <w:sz w:val="24"/>
          <w:szCs w:val="24"/>
        </w:rPr>
        <w:lastRenderedPageBreak/>
        <w:t>Članak 2.</w:t>
      </w:r>
    </w:p>
    <w:p w:rsidR="002B40B3" w:rsidRPr="002B40B3" w:rsidRDefault="002B40B3" w:rsidP="002B40B3">
      <w:pPr>
        <w:spacing w:after="0" w:line="240" w:lineRule="auto"/>
        <w:jc w:val="center"/>
        <w:rPr>
          <w:rFonts w:ascii="Times New Roman" w:eastAsia="Calibri" w:hAnsi="Times New Roman" w:cs="Times New Roman"/>
          <w:sz w:val="24"/>
          <w:szCs w:val="24"/>
        </w:rPr>
      </w:pPr>
    </w:p>
    <w:p w:rsidR="002B40B3" w:rsidRPr="002B40B3" w:rsidRDefault="002B40B3" w:rsidP="002B40B3">
      <w:pPr>
        <w:spacing w:after="0" w:line="240" w:lineRule="auto"/>
        <w:rPr>
          <w:rFonts w:ascii="Times New Roman" w:eastAsia="Calibri" w:hAnsi="Times New Roman" w:cs="Times New Roman"/>
          <w:sz w:val="24"/>
          <w:szCs w:val="24"/>
        </w:rPr>
      </w:pPr>
      <w:r w:rsidRPr="002B40B3">
        <w:rPr>
          <w:rFonts w:ascii="Times New Roman" w:eastAsia="Calibri" w:hAnsi="Times New Roman" w:cs="Times New Roman"/>
          <w:sz w:val="24"/>
          <w:szCs w:val="24"/>
        </w:rPr>
        <w:t>Članka 13. mijenja se i glasi:</w:t>
      </w:r>
    </w:p>
    <w:p w:rsidR="002B40B3" w:rsidRPr="002B40B3" w:rsidRDefault="002B40B3" w:rsidP="002B40B3">
      <w:pPr>
        <w:spacing w:after="0" w:line="240" w:lineRule="auto"/>
        <w:rPr>
          <w:rFonts w:ascii="Times New Roman" w:eastAsia="Calibri" w:hAnsi="Times New Roman" w:cs="Times New Roman"/>
          <w:sz w:val="24"/>
          <w:szCs w:val="24"/>
        </w:rPr>
      </w:pP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„Općina Šodolovci sufinancira boravak djece s područja Općine u vrtiću, u </w:t>
      </w:r>
      <w:proofErr w:type="spellStart"/>
      <w:r w:rsidRPr="002B40B3">
        <w:rPr>
          <w:rFonts w:ascii="Times New Roman" w:eastAsia="Calibri" w:hAnsi="Times New Roman" w:cs="Times New Roman"/>
          <w:sz w:val="24"/>
          <w:szCs w:val="24"/>
        </w:rPr>
        <w:t>poluredovitom</w:t>
      </w:r>
      <w:proofErr w:type="spellEnd"/>
      <w:r w:rsidRPr="002B40B3">
        <w:rPr>
          <w:rFonts w:ascii="Times New Roman" w:eastAsia="Calibri" w:hAnsi="Times New Roman" w:cs="Times New Roman"/>
          <w:sz w:val="24"/>
          <w:szCs w:val="24"/>
        </w:rPr>
        <w:t xml:space="preserve"> i redovitom programu u iznosu 700,00 kuna mjesečno za svako dijete.</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Roditelji (skrbnici, udomitelji) dužni su nakon raspisivanja Javnog poziva Općine Šodolovci za podnošenje Zahtjeva za sufinanciranje troškova dječjeg vrtića,  Jedinstvenom upravnom odjelu podnijeti zahtjev za sufinanciranje troškova dječjeg vrtića na propisanom obrascu. Rješenje o odobravanju sufinanciranja troškova dječjeg vrtića nakon isteka roka za podnošenje Zahtjeva donosi Jedinstveni upravni odjel Općine Šodolovci.</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Općina Šodolovci potpisuje Ugovor o sufinanciranju s vrtićkom ustanovom koja izvodi program.</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Mjesečni iznos sufinanciranje doznačava se na račun vrtićke Ustanove iz prethodnog stavka nakon mjesečne dostave popisa djece od strane iste do 15-og u mjesecu za tekući mjesec.“</w:t>
      </w:r>
    </w:p>
    <w:p w:rsidR="002B40B3" w:rsidRPr="002B40B3" w:rsidRDefault="002B40B3" w:rsidP="002B40B3">
      <w:pPr>
        <w:spacing w:after="0" w:line="240" w:lineRule="auto"/>
        <w:rPr>
          <w:rFonts w:ascii="Times New Roman" w:eastAsia="Calibri" w:hAnsi="Times New Roman" w:cs="Times New Roman"/>
          <w:sz w:val="24"/>
          <w:szCs w:val="24"/>
        </w:rPr>
      </w:pPr>
    </w:p>
    <w:p w:rsidR="002B40B3" w:rsidRPr="002B40B3" w:rsidRDefault="002B40B3" w:rsidP="002B40B3">
      <w:pPr>
        <w:spacing w:after="0" w:line="240" w:lineRule="auto"/>
        <w:jc w:val="center"/>
        <w:rPr>
          <w:rFonts w:ascii="Times New Roman" w:eastAsia="Calibri" w:hAnsi="Times New Roman" w:cs="Times New Roman"/>
          <w:sz w:val="24"/>
          <w:szCs w:val="24"/>
        </w:rPr>
      </w:pPr>
      <w:r w:rsidRPr="002B40B3">
        <w:rPr>
          <w:rFonts w:ascii="Times New Roman" w:eastAsia="Calibri" w:hAnsi="Times New Roman" w:cs="Times New Roman"/>
          <w:sz w:val="24"/>
          <w:szCs w:val="24"/>
        </w:rPr>
        <w:t>Članak 3.</w:t>
      </w:r>
    </w:p>
    <w:p w:rsidR="002B40B3" w:rsidRPr="002B40B3" w:rsidRDefault="002B40B3" w:rsidP="002B40B3">
      <w:pPr>
        <w:spacing w:after="0" w:line="240" w:lineRule="auto"/>
        <w:jc w:val="center"/>
        <w:rPr>
          <w:rFonts w:ascii="Times New Roman" w:eastAsia="Calibri" w:hAnsi="Times New Roman" w:cs="Times New Roman"/>
          <w:sz w:val="24"/>
          <w:szCs w:val="24"/>
        </w:rPr>
      </w:pPr>
    </w:p>
    <w:p w:rsidR="002B40B3" w:rsidRPr="002B40B3" w:rsidRDefault="002B40B3" w:rsidP="002B40B3">
      <w:pPr>
        <w:spacing w:after="0" w:line="240" w:lineRule="auto"/>
        <w:rPr>
          <w:rFonts w:ascii="Times New Roman" w:eastAsia="Calibri" w:hAnsi="Times New Roman" w:cs="Times New Roman"/>
          <w:sz w:val="24"/>
          <w:szCs w:val="24"/>
        </w:rPr>
      </w:pPr>
      <w:r w:rsidRPr="002B40B3">
        <w:rPr>
          <w:rFonts w:ascii="Times New Roman" w:eastAsia="Calibri" w:hAnsi="Times New Roman" w:cs="Times New Roman"/>
          <w:sz w:val="24"/>
          <w:szCs w:val="24"/>
        </w:rPr>
        <w:t>Ova Odluka objavit će se u „službenom glasniku općine Šodolovci“ i stupa na snagu osmog dana od dana objave.</w:t>
      </w:r>
    </w:p>
    <w:p w:rsidR="002B40B3" w:rsidRPr="002B40B3" w:rsidRDefault="002B40B3" w:rsidP="002B40B3">
      <w:pPr>
        <w:spacing w:after="0" w:line="240" w:lineRule="auto"/>
        <w:rPr>
          <w:rFonts w:ascii="Times New Roman" w:eastAsia="Calibri" w:hAnsi="Times New Roman" w:cs="Times New Roman"/>
          <w:sz w:val="24"/>
          <w:szCs w:val="24"/>
        </w:rPr>
      </w:pPr>
    </w:p>
    <w:p w:rsidR="002B40B3" w:rsidRPr="002B40B3" w:rsidRDefault="002B40B3" w:rsidP="002B40B3">
      <w:pPr>
        <w:spacing w:after="0" w:line="240" w:lineRule="auto"/>
        <w:rPr>
          <w:rFonts w:ascii="Times New Roman" w:eastAsia="Calibri" w:hAnsi="Times New Roman" w:cs="Times New Roman"/>
          <w:sz w:val="24"/>
          <w:szCs w:val="24"/>
        </w:rPr>
      </w:pPr>
      <w:r w:rsidRPr="002B40B3">
        <w:rPr>
          <w:rFonts w:ascii="Times New Roman" w:eastAsia="Calibri" w:hAnsi="Times New Roman" w:cs="Times New Roman"/>
          <w:sz w:val="24"/>
          <w:szCs w:val="24"/>
        </w:rPr>
        <w:t>KLASA: 551-01/15-01/1</w:t>
      </w:r>
    </w:p>
    <w:p w:rsidR="002B40B3" w:rsidRPr="002B40B3" w:rsidRDefault="002B40B3" w:rsidP="002B40B3">
      <w:pPr>
        <w:spacing w:after="0" w:line="240" w:lineRule="auto"/>
        <w:rPr>
          <w:rFonts w:ascii="Times New Roman" w:eastAsia="Calibri" w:hAnsi="Times New Roman" w:cs="Times New Roman"/>
          <w:sz w:val="24"/>
          <w:szCs w:val="24"/>
        </w:rPr>
      </w:pPr>
      <w:r w:rsidRPr="002B40B3">
        <w:rPr>
          <w:rFonts w:ascii="Times New Roman" w:eastAsia="Calibri" w:hAnsi="Times New Roman" w:cs="Times New Roman"/>
          <w:sz w:val="24"/>
          <w:szCs w:val="24"/>
        </w:rPr>
        <w:t>URBROJ: 2121/11-18-2</w:t>
      </w:r>
    </w:p>
    <w:p w:rsidR="002B40B3" w:rsidRPr="002B40B3" w:rsidRDefault="002B40B3" w:rsidP="002B40B3">
      <w:pPr>
        <w:spacing w:after="0" w:line="240" w:lineRule="auto"/>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Šodolovci, 29. ožujka 2018.                                </w:t>
      </w:r>
      <w:r>
        <w:rPr>
          <w:rFonts w:ascii="Times New Roman" w:eastAsia="Calibri" w:hAnsi="Times New Roman" w:cs="Times New Roman"/>
          <w:sz w:val="24"/>
          <w:szCs w:val="24"/>
        </w:rPr>
        <w:t>POT</w:t>
      </w:r>
      <w:r w:rsidRPr="002B40B3">
        <w:rPr>
          <w:rFonts w:ascii="Times New Roman" w:eastAsia="Calibri" w:hAnsi="Times New Roman" w:cs="Times New Roman"/>
          <w:sz w:val="24"/>
          <w:szCs w:val="24"/>
        </w:rPr>
        <w:t>PREDSJEDNIK OPĆINSKOG VIJEĆA:</w:t>
      </w:r>
    </w:p>
    <w:p w:rsidR="002B40B3" w:rsidRDefault="002B40B3" w:rsidP="002B40B3">
      <w:pPr>
        <w:spacing w:after="0" w:line="240" w:lineRule="auto"/>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Goran </w:t>
      </w:r>
      <w:proofErr w:type="spellStart"/>
      <w:r>
        <w:rPr>
          <w:rFonts w:ascii="Times New Roman" w:eastAsia="Calibri" w:hAnsi="Times New Roman" w:cs="Times New Roman"/>
          <w:sz w:val="24"/>
          <w:szCs w:val="24"/>
        </w:rPr>
        <w:t>Penava</w:t>
      </w:r>
      <w:proofErr w:type="spellEnd"/>
      <w:r>
        <w:rPr>
          <w:rFonts w:ascii="Times New Roman" w:eastAsia="Calibri" w:hAnsi="Times New Roman" w:cs="Times New Roman"/>
          <w:sz w:val="24"/>
          <w:szCs w:val="24"/>
        </w:rPr>
        <w:t>, v.r.</w:t>
      </w:r>
    </w:p>
    <w:p w:rsidR="002B40B3" w:rsidRDefault="002B40B3">
      <w:r>
        <w:rPr>
          <w:rFonts w:ascii="Times New Roman" w:eastAsia="Calibri" w:hAnsi="Times New Roman" w:cs="Times New Roman"/>
          <w:sz w:val="24"/>
          <w:szCs w:val="24"/>
        </w:rPr>
        <w:t>___________________________________________________________________________</w:t>
      </w:r>
    </w:p>
    <w:p w:rsidR="002B40B3" w:rsidRPr="00803C1F" w:rsidRDefault="002B40B3" w:rsidP="002B40B3">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Temeljem članka 14. Zakona o zaštiti od požara („Narodne novine“ broj 92/10) i članka 31. Statuta Općine Šodolovci („Službeni g</w:t>
      </w:r>
      <w:r>
        <w:rPr>
          <w:rFonts w:ascii="Times New Roman" w:eastAsia="Times New Roman" w:hAnsi="Times New Roman" w:cs="Times New Roman"/>
          <w:sz w:val="24"/>
          <w:szCs w:val="24"/>
          <w:lang w:eastAsia="hr-HR"/>
        </w:rPr>
        <w:t xml:space="preserve">lasnik Općine Šodolovci“ 3/09, </w:t>
      </w:r>
      <w:r w:rsidRPr="00803C1F">
        <w:rPr>
          <w:rFonts w:ascii="Times New Roman" w:eastAsia="Times New Roman" w:hAnsi="Times New Roman" w:cs="Times New Roman"/>
          <w:sz w:val="24"/>
          <w:szCs w:val="24"/>
          <w:lang w:eastAsia="hr-HR"/>
        </w:rPr>
        <w:t>2/13</w:t>
      </w:r>
      <w:r>
        <w:rPr>
          <w:rFonts w:ascii="Times New Roman" w:eastAsia="Times New Roman" w:hAnsi="Times New Roman" w:cs="Times New Roman"/>
          <w:sz w:val="24"/>
          <w:szCs w:val="24"/>
          <w:lang w:eastAsia="hr-HR"/>
        </w:rPr>
        <w:t>, 7/16 i 4/18</w:t>
      </w:r>
      <w:r w:rsidRPr="00803C1F">
        <w:rPr>
          <w:rFonts w:ascii="Times New Roman" w:eastAsia="Times New Roman" w:hAnsi="Times New Roman" w:cs="Times New Roman"/>
          <w:sz w:val="24"/>
          <w:szCs w:val="24"/>
          <w:lang w:eastAsia="hr-HR"/>
        </w:rPr>
        <w:t xml:space="preserve">) Općinsko vijeće Općine Šodolovci na </w:t>
      </w:r>
      <w:r>
        <w:rPr>
          <w:rFonts w:ascii="Times New Roman" w:eastAsia="Times New Roman" w:hAnsi="Times New Roman" w:cs="Times New Roman"/>
          <w:sz w:val="24"/>
          <w:szCs w:val="24"/>
          <w:lang w:eastAsia="hr-HR"/>
        </w:rPr>
        <w:t>9</w:t>
      </w:r>
      <w:r w:rsidRPr="00803C1F">
        <w:rPr>
          <w:rFonts w:ascii="Times New Roman" w:eastAsia="Times New Roman" w:hAnsi="Times New Roman" w:cs="Times New Roman"/>
          <w:sz w:val="24"/>
          <w:szCs w:val="24"/>
          <w:lang w:eastAsia="hr-HR"/>
        </w:rPr>
        <w:t xml:space="preserve">. sjednici održanoj dana </w:t>
      </w:r>
      <w:r>
        <w:rPr>
          <w:rFonts w:ascii="Times New Roman" w:eastAsia="Times New Roman" w:hAnsi="Times New Roman" w:cs="Times New Roman"/>
          <w:sz w:val="24"/>
          <w:szCs w:val="24"/>
          <w:lang w:eastAsia="hr-HR"/>
        </w:rPr>
        <w:t>29</w:t>
      </w:r>
      <w:r w:rsidRPr="00803C1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ožujka</w:t>
      </w:r>
      <w:r w:rsidRPr="00803C1F">
        <w:rPr>
          <w:rFonts w:ascii="Times New Roman" w:eastAsia="Times New Roman" w:hAnsi="Times New Roman" w:cs="Times New Roman"/>
          <w:sz w:val="24"/>
          <w:szCs w:val="24"/>
          <w:lang w:eastAsia="hr-HR"/>
        </w:rPr>
        <w:t xml:space="preserve"> 201</w:t>
      </w:r>
      <w:r>
        <w:rPr>
          <w:rFonts w:ascii="Times New Roman" w:eastAsia="Times New Roman" w:hAnsi="Times New Roman" w:cs="Times New Roman"/>
          <w:sz w:val="24"/>
          <w:szCs w:val="24"/>
          <w:lang w:eastAsia="hr-HR"/>
        </w:rPr>
        <w:t>8</w:t>
      </w:r>
      <w:r w:rsidRPr="00803C1F">
        <w:rPr>
          <w:rFonts w:ascii="Times New Roman" w:eastAsia="Times New Roman" w:hAnsi="Times New Roman" w:cs="Times New Roman"/>
          <w:sz w:val="24"/>
          <w:szCs w:val="24"/>
          <w:lang w:eastAsia="hr-HR"/>
        </w:rPr>
        <w:t>. godine donijelo je</w:t>
      </w:r>
    </w:p>
    <w:p w:rsidR="002B40B3" w:rsidRPr="00803C1F" w:rsidRDefault="002B40B3" w:rsidP="002B40B3">
      <w:pPr>
        <w:spacing w:after="0" w:line="240" w:lineRule="auto"/>
        <w:rPr>
          <w:rFonts w:ascii="Times New Roman" w:eastAsia="Times New Roman" w:hAnsi="Times New Roman" w:cs="Times New Roman"/>
          <w:sz w:val="24"/>
          <w:szCs w:val="24"/>
          <w:lang w:eastAsia="hr-HR"/>
        </w:rPr>
      </w:pPr>
    </w:p>
    <w:p w:rsidR="002B40B3" w:rsidRPr="00803C1F" w:rsidRDefault="002B40B3" w:rsidP="002B40B3">
      <w:pPr>
        <w:spacing w:after="0" w:line="240" w:lineRule="auto"/>
        <w:rPr>
          <w:rFonts w:ascii="Times New Roman" w:eastAsia="Times New Roman" w:hAnsi="Times New Roman" w:cs="Times New Roman"/>
          <w:b/>
          <w:sz w:val="24"/>
          <w:szCs w:val="24"/>
          <w:lang w:eastAsia="hr-HR"/>
        </w:rPr>
      </w:pP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t xml:space="preserve">      </w:t>
      </w:r>
      <w:r w:rsidRPr="00803C1F">
        <w:rPr>
          <w:rFonts w:ascii="Times New Roman" w:eastAsia="Times New Roman" w:hAnsi="Times New Roman" w:cs="Times New Roman"/>
          <w:b/>
          <w:sz w:val="24"/>
          <w:szCs w:val="24"/>
          <w:lang w:eastAsia="hr-HR"/>
        </w:rPr>
        <w:t>ODLUKU</w:t>
      </w:r>
    </w:p>
    <w:p w:rsidR="002B40B3" w:rsidRPr="00803C1F" w:rsidRDefault="002B40B3" w:rsidP="002B40B3">
      <w:pPr>
        <w:spacing w:after="0" w:line="240" w:lineRule="auto"/>
        <w:jc w:val="center"/>
        <w:rPr>
          <w:rFonts w:ascii="Times New Roman" w:eastAsia="Times New Roman" w:hAnsi="Times New Roman" w:cs="Times New Roman"/>
          <w:b/>
          <w:sz w:val="24"/>
          <w:szCs w:val="24"/>
          <w:lang w:eastAsia="hr-HR"/>
        </w:rPr>
      </w:pPr>
      <w:r w:rsidRPr="00803C1F">
        <w:rPr>
          <w:rFonts w:ascii="Times New Roman" w:eastAsia="Times New Roman" w:hAnsi="Times New Roman" w:cs="Times New Roman"/>
          <w:b/>
          <w:sz w:val="24"/>
          <w:szCs w:val="24"/>
          <w:lang w:eastAsia="hr-HR"/>
        </w:rPr>
        <w:t>o posebnim mjerama zaštite od požara pri spaljivanju</w:t>
      </w:r>
    </w:p>
    <w:p w:rsidR="002B40B3" w:rsidRPr="00803C1F" w:rsidRDefault="002B40B3" w:rsidP="002B40B3">
      <w:pPr>
        <w:spacing w:after="0" w:line="240" w:lineRule="auto"/>
        <w:jc w:val="center"/>
        <w:rPr>
          <w:rFonts w:ascii="Times New Roman" w:eastAsia="Times New Roman" w:hAnsi="Times New Roman" w:cs="Times New Roman"/>
          <w:b/>
          <w:sz w:val="24"/>
          <w:szCs w:val="24"/>
          <w:lang w:eastAsia="hr-HR"/>
        </w:rPr>
      </w:pPr>
      <w:r w:rsidRPr="00803C1F">
        <w:rPr>
          <w:rFonts w:ascii="Times New Roman" w:eastAsia="Times New Roman" w:hAnsi="Times New Roman" w:cs="Times New Roman"/>
          <w:b/>
          <w:sz w:val="24"/>
          <w:szCs w:val="24"/>
          <w:lang w:eastAsia="hr-HR"/>
        </w:rPr>
        <w:t xml:space="preserve"> otpadnih materijala na poljoprivrednim i </w:t>
      </w:r>
    </w:p>
    <w:p w:rsidR="002B40B3" w:rsidRPr="00803C1F" w:rsidRDefault="002B40B3" w:rsidP="002B40B3">
      <w:pPr>
        <w:spacing w:after="0" w:line="240" w:lineRule="auto"/>
        <w:jc w:val="center"/>
        <w:rPr>
          <w:rFonts w:ascii="Times New Roman" w:eastAsia="Times New Roman" w:hAnsi="Times New Roman" w:cs="Times New Roman"/>
          <w:b/>
          <w:sz w:val="24"/>
          <w:szCs w:val="24"/>
          <w:lang w:eastAsia="hr-HR"/>
        </w:rPr>
      </w:pPr>
      <w:r w:rsidRPr="00803C1F">
        <w:rPr>
          <w:rFonts w:ascii="Times New Roman" w:eastAsia="Times New Roman" w:hAnsi="Times New Roman" w:cs="Times New Roman"/>
          <w:b/>
          <w:sz w:val="24"/>
          <w:szCs w:val="24"/>
          <w:lang w:eastAsia="hr-HR"/>
        </w:rPr>
        <w:t>drugim površinama u 201</w:t>
      </w:r>
      <w:r>
        <w:rPr>
          <w:rFonts w:ascii="Times New Roman" w:eastAsia="Times New Roman" w:hAnsi="Times New Roman" w:cs="Times New Roman"/>
          <w:b/>
          <w:sz w:val="24"/>
          <w:szCs w:val="24"/>
          <w:lang w:eastAsia="hr-HR"/>
        </w:rPr>
        <w:t>8</w:t>
      </w:r>
      <w:r w:rsidRPr="00803C1F">
        <w:rPr>
          <w:rFonts w:ascii="Times New Roman" w:eastAsia="Times New Roman" w:hAnsi="Times New Roman" w:cs="Times New Roman"/>
          <w:b/>
          <w:sz w:val="24"/>
          <w:szCs w:val="24"/>
          <w:lang w:eastAsia="hr-HR"/>
        </w:rPr>
        <w:t>. godini</w:t>
      </w: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1.</w:t>
      </w:r>
    </w:p>
    <w:p w:rsidR="002B40B3" w:rsidRPr="00803C1F" w:rsidRDefault="002B40B3" w:rsidP="002B40B3">
      <w:pPr>
        <w:spacing w:after="0" w:line="240" w:lineRule="auto"/>
        <w:rPr>
          <w:rFonts w:ascii="Times New Roman" w:eastAsia="Times New Roman" w:hAnsi="Times New Roman" w:cs="Times New Roman"/>
          <w:sz w:val="24"/>
          <w:szCs w:val="24"/>
          <w:lang w:eastAsia="hr-HR"/>
        </w:rPr>
      </w:pPr>
    </w:p>
    <w:p w:rsidR="002B40B3" w:rsidRPr="00803C1F" w:rsidRDefault="002B40B3" w:rsidP="002B40B3">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Ovom Odlukom propisuju se mjere i postupci zaštite od požara pri spaljivanju suhe trave, suhog žbunja, ostataka od usjeva i ostalog biljnog otpada te mjere i postupci zaštite od požara pri loženju otvorene vatre na poljoprivrednim i drugim površinama.</w:t>
      </w:r>
    </w:p>
    <w:p w:rsidR="002B40B3" w:rsidRPr="00803C1F" w:rsidRDefault="002B40B3" w:rsidP="002B40B3">
      <w:pPr>
        <w:spacing w:after="0" w:line="240" w:lineRule="auto"/>
        <w:ind w:firstLine="708"/>
        <w:jc w:val="both"/>
        <w:rPr>
          <w:rFonts w:ascii="Times New Roman" w:eastAsia="Times New Roman" w:hAnsi="Times New Roman" w:cs="Times New Roman"/>
          <w:sz w:val="24"/>
          <w:szCs w:val="24"/>
          <w:lang w:eastAsia="hr-HR"/>
        </w:rPr>
      </w:pP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2.</w:t>
      </w: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p>
    <w:p w:rsidR="002B40B3" w:rsidRPr="00803C1F" w:rsidRDefault="002B40B3" w:rsidP="002B40B3">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lastRenderedPageBreak/>
        <w:tab/>
        <w:t xml:space="preserve">Zabranjeno je spaljivanje suhe trave, korova, suhog žbunja i biljnog otpada u razdoblju žetve strnih žitarica i uljane repice, dok radovi u žetvi i skupljanju prostirke ne završe (odnosno u razdoblju od 01. lipnja do 30. rujna tekuće godine). </w:t>
      </w:r>
    </w:p>
    <w:p w:rsidR="002B40B3" w:rsidRPr="00803C1F" w:rsidRDefault="002B40B3" w:rsidP="002B40B3">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t>Zabranjeno je paljenje vatre na udaljenosti manjoj od 200 metara od ruba šume i 30 metara od ograda i zgrada izvedenih od zapaljivog materijala, te u trasama elektroenergetskih vodova.</w:t>
      </w:r>
    </w:p>
    <w:p w:rsidR="002B40B3" w:rsidRPr="00803C1F" w:rsidRDefault="002B40B3" w:rsidP="002B40B3">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t xml:space="preserve">U slučaju potrebe obavljanja spaljivanja iz stavka 1. ovog članka, u manjem obujmu, potrebno je zatražiti dopuštenje od općine Šodolovci i obavijestiti DVD </w:t>
      </w:r>
      <w:proofErr w:type="spellStart"/>
      <w:r w:rsidRPr="00803C1F">
        <w:rPr>
          <w:rFonts w:ascii="Times New Roman" w:eastAsia="Times New Roman" w:hAnsi="Times New Roman" w:cs="Times New Roman"/>
          <w:sz w:val="24"/>
          <w:szCs w:val="24"/>
          <w:lang w:eastAsia="hr-HR"/>
        </w:rPr>
        <w:t>Silaš</w:t>
      </w:r>
      <w:proofErr w:type="spellEnd"/>
      <w:r w:rsidRPr="00803C1F">
        <w:rPr>
          <w:rFonts w:ascii="Times New Roman" w:eastAsia="Times New Roman" w:hAnsi="Times New Roman" w:cs="Times New Roman"/>
          <w:sz w:val="24"/>
          <w:szCs w:val="24"/>
          <w:lang w:eastAsia="hr-HR"/>
        </w:rPr>
        <w:t>.</w:t>
      </w: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p>
    <w:p w:rsidR="002B40B3" w:rsidRPr="00803C1F" w:rsidRDefault="002B40B3" w:rsidP="002B40B3">
      <w:pPr>
        <w:spacing w:after="0" w:line="240" w:lineRule="auto"/>
        <w:jc w:val="both"/>
        <w:rPr>
          <w:rFonts w:ascii="Times New Roman" w:eastAsia="Times New Roman" w:hAnsi="Times New Roman" w:cs="Times New Roman"/>
          <w:sz w:val="24"/>
          <w:szCs w:val="24"/>
          <w:lang w:eastAsia="hr-HR"/>
        </w:rPr>
      </w:pP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3.</w:t>
      </w: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p>
    <w:p w:rsidR="002B40B3" w:rsidRPr="00803C1F" w:rsidRDefault="002B40B3" w:rsidP="002B40B3">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Vlasnici, odnosno korisnici poljoprivrednog i drugog zemljišta te druge fizičke osobe dužni su prije spaljivanja suhe trave, korova, suhog žbunja i biljnog otpada poduzeti odgovarajuće mjere opreznosti, osigurati odgovarajuća sredstva te poduzeti mjere zaštite sukladno propisima o zaštiti od požara, a osobito:</w:t>
      </w:r>
    </w:p>
    <w:p w:rsidR="002B40B3" w:rsidRPr="00803C1F" w:rsidRDefault="002B40B3" w:rsidP="002B40B3">
      <w:pPr>
        <w:numPr>
          <w:ilvl w:val="0"/>
          <w:numId w:val="3"/>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prijaviti spaljivanje sukladno odredbama ove Odluke,</w:t>
      </w:r>
    </w:p>
    <w:p w:rsidR="002B40B3" w:rsidRPr="00803C1F" w:rsidRDefault="002B40B3" w:rsidP="002B40B3">
      <w:pPr>
        <w:numPr>
          <w:ilvl w:val="0"/>
          <w:numId w:val="3"/>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spaljivanje obaviti tijekom dana za mirnog vremena bez vjetra,</w:t>
      </w:r>
    </w:p>
    <w:p w:rsidR="002B40B3" w:rsidRPr="00803C1F" w:rsidRDefault="002B40B3" w:rsidP="002B40B3">
      <w:pPr>
        <w:numPr>
          <w:ilvl w:val="0"/>
          <w:numId w:val="3"/>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osigurati da suha trava, korov, suho žbunje i drugi biljni otpad, ovisno o količini i zapaljivosti, bude dovoljno udaljen od drugih objekata ili površina sa zapaljivim tvarima,</w:t>
      </w:r>
    </w:p>
    <w:p w:rsidR="002B40B3" w:rsidRPr="00803C1F" w:rsidRDefault="002B40B3" w:rsidP="002B40B3">
      <w:pPr>
        <w:numPr>
          <w:ilvl w:val="0"/>
          <w:numId w:val="3"/>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na poljoprivrednom zemljištu paliti suhu travu, spaljivati korov i biljni otpad te ložiti otvorenu vatru, samo na odgovarajućim mjestima i uz poduzimanje odgovarajućih mjera opreza,</w:t>
      </w:r>
    </w:p>
    <w:p w:rsidR="002B40B3" w:rsidRPr="00803C1F" w:rsidRDefault="002B40B3" w:rsidP="002B40B3">
      <w:pPr>
        <w:numPr>
          <w:ilvl w:val="0"/>
          <w:numId w:val="3"/>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osigurati spaljivanje ostataka biljaka nakon žetve odnosno berbe te drugog lako zapaljivog biljnog otpada na poljoprivrednom zemljištu odvajanjem od susjednog zemljišta preoravanjem pojasa širine najmanje tri (3) metra,</w:t>
      </w:r>
    </w:p>
    <w:p w:rsidR="002B40B3" w:rsidRPr="00803C1F" w:rsidRDefault="002B40B3" w:rsidP="002B40B3">
      <w:pPr>
        <w:numPr>
          <w:ilvl w:val="0"/>
          <w:numId w:val="3"/>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stalno neposredno nadzirati spaljivanje sve do potpunog gašenja vatre na cijeloj zapaljenoj površini,</w:t>
      </w:r>
    </w:p>
    <w:p w:rsidR="002B40B3" w:rsidRPr="00803C1F" w:rsidRDefault="002B40B3" w:rsidP="002B40B3">
      <w:pPr>
        <w:numPr>
          <w:ilvl w:val="0"/>
          <w:numId w:val="3"/>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tijekom spaljivanja osigurati potrebiti broj djelatnika, odgovarajuću opremu i sredstava za zaštitu od požara ovisno o obimu i vrsti biljnog otpada koji se spaljuje,</w:t>
      </w:r>
    </w:p>
    <w:p w:rsidR="002B40B3" w:rsidRPr="00803C1F" w:rsidRDefault="002B40B3" w:rsidP="002B40B3">
      <w:pPr>
        <w:numPr>
          <w:ilvl w:val="0"/>
          <w:numId w:val="3"/>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poduzeti i druge potrebne mjere za zaštitu i sprečavanje mogućnosti širenja požara na susjedne površine.</w:t>
      </w:r>
    </w:p>
    <w:p w:rsidR="002B40B3" w:rsidRPr="00803C1F" w:rsidRDefault="002B40B3" w:rsidP="002B40B3">
      <w:pPr>
        <w:spacing w:after="0" w:line="240" w:lineRule="auto"/>
        <w:ind w:left="708"/>
        <w:jc w:val="both"/>
        <w:rPr>
          <w:rFonts w:ascii="Times New Roman" w:eastAsia="Times New Roman" w:hAnsi="Times New Roman" w:cs="Times New Roman"/>
          <w:sz w:val="24"/>
          <w:szCs w:val="24"/>
          <w:lang w:eastAsia="hr-HR"/>
        </w:rPr>
      </w:pPr>
    </w:p>
    <w:p w:rsidR="002B40B3" w:rsidRPr="00803C1F" w:rsidRDefault="002B40B3" w:rsidP="002B40B3">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U šumi, na šumskom zemljištu kao i na zemljištu u neposrednoj blizini šume, može se ložiti otvorena vatra i paliti biljni otpad samo na odgovarajućim mjestima i uz poduzimanje odgovarajućih mjera opreznosti što ih odredi pravna osoba koja gospodari šumom i šumskim zemljištem, odnosno tijelo uprave nadležno za poslove šumarstva, šume i šumska zemljišta.</w:t>
      </w:r>
    </w:p>
    <w:p w:rsidR="002B40B3" w:rsidRPr="00803C1F" w:rsidRDefault="002B40B3" w:rsidP="002B40B3">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Otvorenom vatrom smatra se svaka vatra izvan zatvorenih, odnosno pokrivenih prostorija s osiguranim ložištem.</w:t>
      </w:r>
    </w:p>
    <w:p w:rsidR="002B40B3" w:rsidRPr="00803C1F" w:rsidRDefault="002B40B3" w:rsidP="002B40B3">
      <w:pPr>
        <w:spacing w:after="0" w:line="240" w:lineRule="auto"/>
        <w:rPr>
          <w:rFonts w:ascii="Times New Roman" w:eastAsia="Times New Roman" w:hAnsi="Times New Roman" w:cs="Times New Roman"/>
          <w:sz w:val="24"/>
          <w:szCs w:val="24"/>
          <w:lang w:eastAsia="hr-HR"/>
        </w:rPr>
      </w:pP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4.</w:t>
      </w: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p>
    <w:p w:rsidR="002B40B3" w:rsidRPr="00803C1F" w:rsidRDefault="002B40B3" w:rsidP="002B40B3">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t>Pravne i fizičke osobe iz članka 2. ove Odluke dužne su neposredno prije spaljivanja biljnih i drugih tvari u većem opsegu i na većim površinama, kojim bi se moglo ugroziti druge površine ili objekte (industrijske građevine i postrojenja, stambene i druge objekte, električne i telefonske stupove i vodove, prometnice, poljoprivredne i šumske površine i sl.) prijaviti najbližoj Policijskoj postaji Policijske uprave Osječko-baranjske.</w:t>
      </w:r>
    </w:p>
    <w:p w:rsidR="002B40B3" w:rsidRPr="00803C1F" w:rsidRDefault="002B40B3" w:rsidP="002B40B3">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lastRenderedPageBreak/>
        <w:tab/>
        <w:t>Spaljivanje manjih količina otpadnih tvari koje objektivno ne može ugroziti druge objekte ili površine, pravne i fizičke osobe iz članka 2. ove Odluke nisu obavezne prijaviti, ali su obvezne poduzeti sve potrebite mjere da se vatra ne proširi na susjedne objekte ili površine.</w:t>
      </w:r>
    </w:p>
    <w:p w:rsidR="002B40B3" w:rsidRPr="00803C1F" w:rsidRDefault="002B40B3" w:rsidP="002B40B3">
      <w:pPr>
        <w:spacing w:after="0" w:line="240" w:lineRule="auto"/>
        <w:rPr>
          <w:rFonts w:ascii="Times New Roman" w:eastAsia="Times New Roman" w:hAnsi="Times New Roman" w:cs="Times New Roman"/>
          <w:sz w:val="24"/>
          <w:szCs w:val="24"/>
          <w:lang w:eastAsia="hr-HR"/>
        </w:rPr>
      </w:pP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5.</w:t>
      </w: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p>
    <w:p w:rsidR="002B40B3" w:rsidRPr="00803C1F" w:rsidRDefault="002B40B3" w:rsidP="002B40B3">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Prijava iz članka 4. ove Odluke treba sadržavati podatke o tome tko obavlja spaljivanje, vremenu i mjestu spaljivanja, vrsti biljnog otpada koji se spaljuje, mjerama zaštite od požara koje će se poduzeti pri spaljivanju, kao i druge podatke od značaja za zaštitu od požara pri spaljivanju.</w:t>
      </w:r>
    </w:p>
    <w:p w:rsidR="002B40B3" w:rsidRPr="00803C1F" w:rsidRDefault="002B40B3" w:rsidP="002B40B3">
      <w:pPr>
        <w:spacing w:after="0" w:line="240" w:lineRule="auto"/>
        <w:ind w:firstLine="708"/>
        <w:rPr>
          <w:rFonts w:ascii="Times New Roman" w:eastAsia="Times New Roman" w:hAnsi="Times New Roman" w:cs="Times New Roman"/>
          <w:sz w:val="24"/>
          <w:szCs w:val="24"/>
          <w:lang w:eastAsia="hr-HR"/>
        </w:rPr>
      </w:pP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6.</w:t>
      </w: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p>
    <w:p w:rsidR="002B40B3" w:rsidRPr="00803C1F" w:rsidRDefault="002B40B3" w:rsidP="002B40B3">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Nadležno tijelo, kojem se podnosi prijava, zabraniti će spaljivanje biljnog otpada, ukoliko nisu ispunjeni svi uvjeti i poduzete mjere zaštite od požara utvrđene ovom Odlukom te upoznati podnositelja prijave s razlozima zabrane.</w:t>
      </w:r>
    </w:p>
    <w:p w:rsidR="002B40B3" w:rsidRPr="00803C1F" w:rsidRDefault="002B40B3" w:rsidP="002B40B3">
      <w:pPr>
        <w:spacing w:after="0" w:line="240" w:lineRule="auto"/>
        <w:rPr>
          <w:rFonts w:ascii="Times New Roman" w:eastAsia="Times New Roman" w:hAnsi="Times New Roman" w:cs="Times New Roman"/>
          <w:sz w:val="24"/>
          <w:szCs w:val="24"/>
          <w:lang w:eastAsia="hr-HR"/>
        </w:rPr>
      </w:pP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7.</w:t>
      </w: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p>
    <w:p w:rsidR="002B40B3" w:rsidRPr="00803C1F" w:rsidRDefault="002B40B3" w:rsidP="002B40B3">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Novčanom kaznom od 150,00 do 400,00 kn kaznit će se za prekršaj pravna osoba koja na poljoprivrednom zemljištu pali suhu travu, spaljuje korov i biljni otpad ili loži otvorenu vatru protivno odredbi članka 3. ove Odluke.</w:t>
      </w:r>
    </w:p>
    <w:p w:rsidR="002B40B3" w:rsidRPr="00803C1F" w:rsidRDefault="002B40B3" w:rsidP="002B40B3">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 xml:space="preserve">Za prekršaj iz stavka 1. ovog članka kaznit će se novčanom kaznom od </w:t>
      </w:r>
      <w:r>
        <w:rPr>
          <w:rFonts w:ascii="Times New Roman" w:eastAsia="Times New Roman" w:hAnsi="Times New Roman" w:cs="Times New Roman"/>
          <w:sz w:val="24"/>
          <w:szCs w:val="24"/>
          <w:lang w:eastAsia="hr-HR"/>
        </w:rPr>
        <w:t>10</w:t>
      </w:r>
      <w:r w:rsidRPr="00803C1F">
        <w:rPr>
          <w:rFonts w:ascii="Times New Roman" w:eastAsia="Times New Roman" w:hAnsi="Times New Roman" w:cs="Times New Roman"/>
          <w:sz w:val="24"/>
          <w:szCs w:val="24"/>
          <w:lang w:eastAsia="hr-HR"/>
        </w:rPr>
        <w:t>0,00 do 900,00 kn i odgovorna osoba u pravnoj osobi.</w:t>
      </w:r>
    </w:p>
    <w:p w:rsidR="002B40B3" w:rsidRPr="00803C1F" w:rsidRDefault="002B40B3" w:rsidP="002B40B3">
      <w:pPr>
        <w:spacing w:after="0" w:line="240" w:lineRule="auto"/>
        <w:rPr>
          <w:rFonts w:ascii="Times New Roman" w:eastAsia="Times New Roman" w:hAnsi="Times New Roman" w:cs="Times New Roman"/>
          <w:sz w:val="24"/>
          <w:szCs w:val="24"/>
          <w:lang w:eastAsia="hr-HR"/>
        </w:rPr>
      </w:pP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8.</w:t>
      </w: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p>
    <w:p w:rsidR="002B40B3" w:rsidRPr="00803C1F" w:rsidRDefault="002B40B3" w:rsidP="002B40B3">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Novčanom kaznom od 100,00 do 900,00 kn kaznit će se za prekršaj pojedinac koji pali suhu travu, spaljuje korov i biljni otpad ili loži otvorenu vatru protivno odredbi članka 3. ove Odluke.</w:t>
      </w:r>
    </w:p>
    <w:p w:rsidR="002B40B3" w:rsidRPr="00803C1F" w:rsidRDefault="002B40B3" w:rsidP="002B40B3">
      <w:pPr>
        <w:spacing w:after="0" w:line="240" w:lineRule="auto"/>
        <w:jc w:val="both"/>
        <w:rPr>
          <w:rFonts w:ascii="Times New Roman" w:eastAsia="Times New Roman" w:hAnsi="Times New Roman" w:cs="Times New Roman"/>
          <w:sz w:val="24"/>
          <w:szCs w:val="24"/>
          <w:lang w:eastAsia="hr-HR"/>
        </w:rPr>
      </w:pP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9.</w:t>
      </w:r>
    </w:p>
    <w:p w:rsidR="002B40B3" w:rsidRPr="00803C1F" w:rsidRDefault="002B40B3" w:rsidP="002B40B3">
      <w:pPr>
        <w:spacing w:after="0" w:line="240" w:lineRule="auto"/>
        <w:jc w:val="center"/>
        <w:rPr>
          <w:rFonts w:ascii="Times New Roman" w:eastAsia="Times New Roman" w:hAnsi="Times New Roman" w:cs="Times New Roman"/>
          <w:sz w:val="24"/>
          <w:szCs w:val="24"/>
          <w:lang w:eastAsia="hr-HR"/>
        </w:rPr>
      </w:pPr>
    </w:p>
    <w:p w:rsidR="002B40B3" w:rsidRPr="00803C1F" w:rsidRDefault="002B40B3" w:rsidP="002B40B3">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Ova Odluka stupa na snagu osmog dana nakon objave u „Službenom glasniku općine Šodolovci“.</w:t>
      </w:r>
    </w:p>
    <w:p w:rsidR="002B40B3" w:rsidRPr="00803C1F" w:rsidRDefault="002B40B3" w:rsidP="002B40B3">
      <w:pPr>
        <w:spacing w:after="0" w:line="240" w:lineRule="auto"/>
        <w:jc w:val="both"/>
        <w:rPr>
          <w:rFonts w:ascii="Times New Roman" w:eastAsia="Times New Roman" w:hAnsi="Times New Roman" w:cs="Times New Roman"/>
          <w:sz w:val="24"/>
          <w:szCs w:val="24"/>
          <w:lang w:eastAsia="hr-HR"/>
        </w:rPr>
      </w:pPr>
    </w:p>
    <w:p w:rsidR="002B40B3" w:rsidRPr="00803C1F" w:rsidRDefault="002B40B3" w:rsidP="002B40B3">
      <w:pPr>
        <w:spacing w:after="0" w:line="240" w:lineRule="auto"/>
        <w:jc w:val="both"/>
        <w:rPr>
          <w:rFonts w:ascii="Times New Roman" w:eastAsia="Times New Roman" w:hAnsi="Times New Roman" w:cs="Times New Roman"/>
          <w:sz w:val="24"/>
          <w:szCs w:val="24"/>
          <w:lang w:eastAsia="hr-HR"/>
        </w:rPr>
      </w:pPr>
    </w:p>
    <w:p w:rsidR="002B40B3" w:rsidRPr="00803C1F" w:rsidRDefault="002B40B3" w:rsidP="002B40B3">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Klasa: 214-02/1</w:t>
      </w:r>
      <w:r>
        <w:rPr>
          <w:rFonts w:ascii="Times New Roman" w:eastAsia="Times New Roman" w:hAnsi="Times New Roman" w:cs="Times New Roman"/>
          <w:sz w:val="24"/>
          <w:szCs w:val="24"/>
          <w:lang w:eastAsia="hr-HR"/>
        </w:rPr>
        <w:t>8</w:t>
      </w:r>
      <w:r w:rsidRPr="00803C1F">
        <w:rPr>
          <w:rFonts w:ascii="Times New Roman" w:eastAsia="Times New Roman" w:hAnsi="Times New Roman" w:cs="Times New Roman"/>
          <w:sz w:val="24"/>
          <w:szCs w:val="24"/>
          <w:lang w:eastAsia="hr-HR"/>
        </w:rPr>
        <w:t>-01/</w:t>
      </w:r>
      <w:r>
        <w:rPr>
          <w:rFonts w:ascii="Times New Roman" w:eastAsia="Times New Roman" w:hAnsi="Times New Roman" w:cs="Times New Roman"/>
          <w:sz w:val="24"/>
          <w:szCs w:val="24"/>
          <w:lang w:eastAsia="hr-HR"/>
        </w:rPr>
        <w:t>3</w:t>
      </w:r>
    </w:p>
    <w:p w:rsidR="002B40B3" w:rsidRPr="00803C1F" w:rsidRDefault="002B40B3" w:rsidP="002B40B3">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Urbroj: 2121/11-1</w:t>
      </w:r>
      <w:r>
        <w:rPr>
          <w:rFonts w:ascii="Times New Roman" w:eastAsia="Times New Roman" w:hAnsi="Times New Roman" w:cs="Times New Roman"/>
          <w:sz w:val="24"/>
          <w:szCs w:val="24"/>
          <w:lang w:eastAsia="hr-HR"/>
        </w:rPr>
        <w:t>8</w:t>
      </w:r>
      <w:r w:rsidRPr="00803C1F">
        <w:rPr>
          <w:rFonts w:ascii="Times New Roman" w:eastAsia="Times New Roman" w:hAnsi="Times New Roman" w:cs="Times New Roman"/>
          <w:sz w:val="24"/>
          <w:szCs w:val="24"/>
          <w:lang w:eastAsia="hr-HR"/>
        </w:rPr>
        <w:t>-1</w:t>
      </w:r>
    </w:p>
    <w:p w:rsidR="002B40B3" w:rsidRPr="00803C1F" w:rsidRDefault="002B40B3" w:rsidP="002B40B3">
      <w:pPr>
        <w:spacing w:after="0" w:line="240" w:lineRule="auto"/>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 xml:space="preserve">Šodolovci, </w:t>
      </w:r>
      <w:r>
        <w:rPr>
          <w:rFonts w:ascii="Times New Roman" w:eastAsia="Times New Roman" w:hAnsi="Times New Roman" w:cs="Times New Roman"/>
          <w:sz w:val="24"/>
          <w:szCs w:val="24"/>
          <w:lang w:eastAsia="hr-HR"/>
        </w:rPr>
        <w:t>29</w:t>
      </w:r>
      <w:r w:rsidRPr="00803C1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ožujka</w:t>
      </w:r>
      <w:r w:rsidRPr="00803C1F">
        <w:rPr>
          <w:rFonts w:ascii="Times New Roman" w:eastAsia="Times New Roman" w:hAnsi="Times New Roman" w:cs="Times New Roman"/>
          <w:sz w:val="24"/>
          <w:szCs w:val="24"/>
          <w:lang w:eastAsia="hr-HR"/>
        </w:rPr>
        <w:t xml:space="preserve"> 201</w:t>
      </w:r>
      <w:r>
        <w:rPr>
          <w:rFonts w:ascii="Times New Roman" w:eastAsia="Times New Roman" w:hAnsi="Times New Roman" w:cs="Times New Roman"/>
          <w:sz w:val="24"/>
          <w:szCs w:val="24"/>
          <w:lang w:eastAsia="hr-HR"/>
        </w:rPr>
        <w:t>8</w:t>
      </w:r>
      <w:r w:rsidRPr="00803C1F">
        <w:rPr>
          <w:rFonts w:ascii="Times New Roman" w:eastAsia="Times New Roman" w:hAnsi="Times New Roman" w:cs="Times New Roman"/>
          <w:sz w:val="24"/>
          <w:szCs w:val="24"/>
          <w:lang w:eastAsia="hr-HR"/>
        </w:rPr>
        <w:t>.</w:t>
      </w:r>
      <w:r w:rsidRPr="00803C1F">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 xml:space="preserve">                              POT</w:t>
      </w:r>
      <w:r w:rsidRPr="00803C1F">
        <w:rPr>
          <w:rFonts w:ascii="Times New Roman" w:eastAsia="Times New Roman" w:hAnsi="Times New Roman" w:cs="Times New Roman"/>
          <w:sz w:val="24"/>
          <w:szCs w:val="24"/>
          <w:lang w:eastAsia="hr-HR"/>
        </w:rPr>
        <w:t>PREDSJEDNIK OPĆINSKOG VIJEĆA:</w:t>
      </w:r>
    </w:p>
    <w:p w:rsidR="002B40B3" w:rsidRDefault="002B40B3" w:rsidP="002B40B3">
      <w:pP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 xml:space="preserve">Goran </w:t>
      </w:r>
      <w:proofErr w:type="spellStart"/>
      <w:r>
        <w:rPr>
          <w:rFonts w:ascii="Times New Roman" w:eastAsia="Times New Roman" w:hAnsi="Times New Roman" w:cs="Times New Roman"/>
          <w:sz w:val="24"/>
          <w:szCs w:val="24"/>
          <w:lang w:eastAsia="hr-HR"/>
        </w:rPr>
        <w:t>Penava</w:t>
      </w:r>
      <w:proofErr w:type="spellEnd"/>
      <w:r>
        <w:rPr>
          <w:rFonts w:ascii="Times New Roman" w:eastAsia="Times New Roman" w:hAnsi="Times New Roman" w:cs="Times New Roman"/>
          <w:sz w:val="24"/>
          <w:szCs w:val="24"/>
          <w:lang w:eastAsia="hr-HR"/>
        </w:rPr>
        <w:t>, v.r.</w:t>
      </w:r>
    </w:p>
    <w:p w:rsidR="002B40B3" w:rsidRDefault="002B40B3">
      <w:r>
        <w:t>__________________________________________________________________________________</w:t>
      </w:r>
    </w:p>
    <w:p w:rsidR="002B40B3" w:rsidRPr="00334FE6" w:rsidRDefault="002B40B3" w:rsidP="002B40B3">
      <w:pPr>
        <w:spacing w:after="0" w:line="240" w:lineRule="auto"/>
        <w:jc w:val="both"/>
        <w:rPr>
          <w:rFonts w:ascii="Times New Roman" w:hAnsi="Times New Roman" w:cs="Times New Roman"/>
          <w:i/>
          <w:sz w:val="24"/>
          <w:szCs w:val="24"/>
        </w:rPr>
      </w:pPr>
      <w:r w:rsidRPr="00803C1F">
        <w:rPr>
          <w:rFonts w:ascii="Times New Roman" w:hAnsi="Times New Roman" w:cs="Times New Roman"/>
          <w:sz w:val="24"/>
          <w:szCs w:val="24"/>
        </w:rPr>
        <w:t>Na temelju članka 4</w:t>
      </w:r>
      <w:r>
        <w:rPr>
          <w:rFonts w:ascii="Times New Roman" w:hAnsi="Times New Roman" w:cs="Times New Roman"/>
          <w:sz w:val="24"/>
          <w:szCs w:val="24"/>
        </w:rPr>
        <w:t>.</w:t>
      </w:r>
      <w:r w:rsidRPr="00803C1F">
        <w:rPr>
          <w:rFonts w:ascii="Times New Roman" w:hAnsi="Times New Roman" w:cs="Times New Roman"/>
          <w:sz w:val="24"/>
          <w:szCs w:val="24"/>
        </w:rPr>
        <w:t>, 8</w:t>
      </w:r>
      <w:r>
        <w:rPr>
          <w:rFonts w:ascii="Times New Roman" w:hAnsi="Times New Roman" w:cs="Times New Roman"/>
          <w:sz w:val="24"/>
          <w:szCs w:val="24"/>
        </w:rPr>
        <w:t>.</w:t>
      </w:r>
      <w:r w:rsidRPr="00803C1F">
        <w:rPr>
          <w:rFonts w:ascii="Times New Roman" w:hAnsi="Times New Roman" w:cs="Times New Roman"/>
          <w:sz w:val="24"/>
          <w:szCs w:val="24"/>
        </w:rPr>
        <w:t>, 14</w:t>
      </w:r>
      <w:r>
        <w:rPr>
          <w:rFonts w:ascii="Times New Roman" w:hAnsi="Times New Roman" w:cs="Times New Roman"/>
          <w:sz w:val="24"/>
          <w:szCs w:val="24"/>
        </w:rPr>
        <w:t>.</w:t>
      </w:r>
      <w:r w:rsidRPr="00803C1F">
        <w:rPr>
          <w:rFonts w:ascii="Times New Roman" w:hAnsi="Times New Roman" w:cs="Times New Roman"/>
          <w:sz w:val="24"/>
          <w:szCs w:val="24"/>
        </w:rPr>
        <w:t xml:space="preserve"> i 19. Zakona o zaštiti od požara („Narodne novine“ broj 92/10), članka 12. Zakona o poljoprivrednom zemljištu („</w:t>
      </w:r>
      <w:r>
        <w:rPr>
          <w:rFonts w:ascii="Times New Roman" w:hAnsi="Times New Roman" w:cs="Times New Roman"/>
          <w:sz w:val="24"/>
          <w:szCs w:val="24"/>
        </w:rPr>
        <w:t>N</w:t>
      </w:r>
      <w:r w:rsidRPr="00803C1F">
        <w:rPr>
          <w:rFonts w:ascii="Times New Roman" w:hAnsi="Times New Roman" w:cs="Times New Roman"/>
          <w:sz w:val="24"/>
          <w:szCs w:val="24"/>
        </w:rPr>
        <w:t xml:space="preserve">arodne novine“ broj </w:t>
      </w:r>
      <w:r>
        <w:rPr>
          <w:rFonts w:ascii="Times New Roman" w:hAnsi="Times New Roman" w:cs="Times New Roman"/>
          <w:sz w:val="24"/>
          <w:szCs w:val="24"/>
        </w:rPr>
        <w:t>20/18</w:t>
      </w:r>
      <w:r w:rsidRPr="00803C1F">
        <w:rPr>
          <w:rFonts w:ascii="Times New Roman" w:hAnsi="Times New Roman" w:cs="Times New Roman"/>
          <w:sz w:val="24"/>
          <w:szCs w:val="24"/>
        </w:rPr>
        <w:t>), i članka 31. Statuta Općine Šodolovci („Službeni glasnik Općine Šodolovci“ broj 3/09</w:t>
      </w:r>
      <w:r>
        <w:rPr>
          <w:rFonts w:ascii="Times New Roman" w:hAnsi="Times New Roman" w:cs="Times New Roman"/>
          <w:sz w:val="24"/>
          <w:szCs w:val="24"/>
        </w:rPr>
        <w:t xml:space="preserve">, </w:t>
      </w:r>
      <w:r w:rsidRPr="00803C1F">
        <w:rPr>
          <w:rFonts w:ascii="Times New Roman" w:hAnsi="Times New Roman" w:cs="Times New Roman"/>
          <w:sz w:val="24"/>
          <w:szCs w:val="24"/>
        </w:rPr>
        <w:t>2/13</w:t>
      </w:r>
      <w:r>
        <w:rPr>
          <w:rFonts w:ascii="Times New Roman" w:hAnsi="Times New Roman" w:cs="Times New Roman"/>
          <w:sz w:val="24"/>
          <w:szCs w:val="24"/>
        </w:rPr>
        <w:t>, 7/16 i 4/18</w:t>
      </w:r>
      <w:r w:rsidRPr="00803C1F">
        <w:rPr>
          <w:rFonts w:ascii="Times New Roman" w:hAnsi="Times New Roman" w:cs="Times New Roman"/>
          <w:sz w:val="24"/>
          <w:szCs w:val="24"/>
        </w:rPr>
        <w:t xml:space="preserve">), Općinsko vijeće Općine Šodolovci na svojoj </w:t>
      </w:r>
      <w:r>
        <w:rPr>
          <w:rFonts w:ascii="Times New Roman" w:hAnsi="Times New Roman" w:cs="Times New Roman"/>
          <w:sz w:val="24"/>
          <w:szCs w:val="24"/>
        </w:rPr>
        <w:t>9</w:t>
      </w:r>
      <w:r w:rsidRPr="00803C1F">
        <w:rPr>
          <w:rFonts w:ascii="Times New Roman" w:hAnsi="Times New Roman" w:cs="Times New Roman"/>
          <w:sz w:val="24"/>
          <w:szCs w:val="24"/>
        </w:rPr>
        <w:t xml:space="preserve">. sjednici održanoj dana </w:t>
      </w:r>
      <w:r>
        <w:rPr>
          <w:rFonts w:ascii="Times New Roman" w:hAnsi="Times New Roman" w:cs="Times New Roman"/>
          <w:sz w:val="24"/>
          <w:szCs w:val="24"/>
        </w:rPr>
        <w:t>29</w:t>
      </w:r>
      <w:r w:rsidRPr="00803C1F">
        <w:rPr>
          <w:rFonts w:ascii="Times New Roman" w:hAnsi="Times New Roman" w:cs="Times New Roman"/>
          <w:sz w:val="24"/>
          <w:szCs w:val="24"/>
        </w:rPr>
        <w:t xml:space="preserve">. </w:t>
      </w:r>
      <w:r>
        <w:rPr>
          <w:rFonts w:ascii="Times New Roman" w:hAnsi="Times New Roman" w:cs="Times New Roman"/>
          <w:sz w:val="24"/>
          <w:szCs w:val="24"/>
        </w:rPr>
        <w:t xml:space="preserve">ožujka </w:t>
      </w:r>
      <w:r w:rsidRPr="00803C1F">
        <w:rPr>
          <w:rFonts w:ascii="Times New Roman" w:hAnsi="Times New Roman" w:cs="Times New Roman"/>
          <w:sz w:val="24"/>
          <w:szCs w:val="24"/>
        </w:rPr>
        <w:t>201</w:t>
      </w:r>
      <w:r>
        <w:rPr>
          <w:rFonts w:ascii="Times New Roman" w:hAnsi="Times New Roman" w:cs="Times New Roman"/>
          <w:sz w:val="24"/>
          <w:szCs w:val="24"/>
        </w:rPr>
        <w:t>8</w:t>
      </w:r>
      <w:r w:rsidRPr="00803C1F">
        <w:rPr>
          <w:rFonts w:ascii="Times New Roman" w:hAnsi="Times New Roman" w:cs="Times New Roman"/>
          <w:sz w:val="24"/>
          <w:szCs w:val="24"/>
        </w:rPr>
        <w:t>. godine donosi</w:t>
      </w:r>
    </w:p>
    <w:p w:rsidR="002B40B3" w:rsidRDefault="002B40B3" w:rsidP="002B40B3">
      <w:pPr>
        <w:spacing w:after="0" w:line="240" w:lineRule="auto"/>
        <w:jc w:val="both"/>
        <w:rPr>
          <w:rFonts w:ascii="Times New Roman" w:hAnsi="Times New Roman" w:cs="Times New Roman"/>
          <w:b/>
          <w:sz w:val="24"/>
          <w:szCs w:val="24"/>
        </w:rPr>
      </w:pPr>
    </w:p>
    <w:p w:rsidR="002B40B3" w:rsidRDefault="002B40B3" w:rsidP="002B40B3">
      <w:pPr>
        <w:spacing w:after="0" w:line="240" w:lineRule="auto"/>
        <w:jc w:val="center"/>
        <w:rPr>
          <w:rFonts w:ascii="Times New Roman" w:hAnsi="Times New Roman" w:cs="Times New Roman"/>
          <w:b/>
          <w:sz w:val="24"/>
          <w:szCs w:val="24"/>
        </w:rPr>
      </w:pPr>
    </w:p>
    <w:p w:rsidR="002B40B3" w:rsidRPr="00803C1F" w:rsidRDefault="002B40B3" w:rsidP="002B40B3">
      <w:pPr>
        <w:spacing w:after="0" w:line="240" w:lineRule="auto"/>
        <w:jc w:val="center"/>
        <w:rPr>
          <w:rFonts w:ascii="Times New Roman" w:hAnsi="Times New Roman" w:cs="Times New Roman"/>
          <w:b/>
          <w:sz w:val="24"/>
          <w:szCs w:val="24"/>
        </w:rPr>
      </w:pPr>
      <w:r w:rsidRPr="00803C1F">
        <w:rPr>
          <w:rFonts w:ascii="Times New Roman" w:hAnsi="Times New Roman" w:cs="Times New Roman"/>
          <w:b/>
          <w:sz w:val="24"/>
          <w:szCs w:val="24"/>
        </w:rPr>
        <w:lastRenderedPageBreak/>
        <w:t>ODLUKU</w:t>
      </w:r>
    </w:p>
    <w:p w:rsidR="002B40B3" w:rsidRPr="00803C1F" w:rsidRDefault="002B40B3" w:rsidP="002B40B3">
      <w:pPr>
        <w:spacing w:after="0" w:line="240" w:lineRule="auto"/>
        <w:jc w:val="center"/>
        <w:rPr>
          <w:rFonts w:ascii="Times New Roman" w:hAnsi="Times New Roman" w:cs="Times New Roman"/>
          <w:b/>
          <w:sz w:val="24"/>
          <w:szCs w:val="24"/>
        </w:rPr>
      </w:pPr>
      <w:r w:rsidRPr="00803C1F">
        <w:rPr>
          <w:rFonts w:ascii="Times New Roman" w:hAnsi="Times New Roman" w:cs="Times New Roman"/>
          <w:b/>
          <w:sz w:val="24"/>
          <w:szCs w:val="24"/>
        </w:rPr>
        <w:t>o mjerama zaštite od požara</w:t>
      </w:r>
    </w:p>
    <w:p w:rsidR="002B40B3" w:rsidRPr="00803C1F" w:rsidRDefault="002B40B3" w:rsidP="002B40B3">
      <w:pPr>
        <w:spacing w:after="0" w:line="240" w:lineRule="auto"/>
        <w:jc w:val="center"/>
        <w:rPr>
          <w:rFonts w:ascii="Times New Roman" w:hAnsi="Times New Roman" w:cs="Times New Roman"/>
          <w:b/>
          <w:sz w:val="24"/>
          <w:szCs w:val="24"/>
        </w:rPr>
      </w:pPr>
      <w:r w:rsidRPr="00803C1F">
        <w:rPr>
          <w:rFonts w:ascii="Times New Roman" w:hAnsi="Times New Roman" w:cs="Times New Roman"/>
          <w:b/>
          <w:sz w:val="24"/>
          <w:szCs w:val="24"/>
        </w:rPr>
        <w:t>za vrijeme žetve i vršidbe u 201</w:t>
      </w:r>
      <w:r>
        <w:rPr>
          <w:rFonts w:ascii="Times New Roman" w:hAnsi="Times New Roman" w:cs="Times New Roman"/>
          <w:b/>
          <w:sz w:val="24"/>
          <w:szCs w:val="24"/>
        </w:rPr>
        <w:t>8</w:t>
      </w:r>
      <w:r w:rsidRPr="00803C1F">
        <w:rPr>
          <w:rFonts w:ascii="Times New Roman" w:hAnsi="Times New Roman" w:cs="Times New Roman"/>
          <w:b/>
          <w:sz w:val="24"/>
          <w:szCs w:val="24"/>
        </w:rPr>
        <w:t>. godini</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numPr>
          <w:ilvl w:val="0"/>
          <w:numId w:val="4"/>
        </w:numPr>
        <w:spacing w:after="0" w:line="240" w:lineRule="auto"/>
        <w:contextualSpacing/>
        <w:jc w:val="center"/>
        <w:rPr>
          <w:rFonts w:ascii="Times New Roman" w:hAnsi="Times New Roman" w:cs="Times New Roman"/>
          <w:sz w:val="24"/>
          <w:szCs w:val="24"/>
        </w:rPr>
      </w:pPr>
      <w:r w:rsidRPr="00803C1F">
        <w:rPr>
          <w:rFonts w:ascii="Times New Roman" w:hAnsi="Times New Roman" w:cs="Times New Roman"/>
          <w:sz w:val="24"/>
          <w:szCs w:val="24"/>
        </w:rPr>
        <w:t>TEMELJNE ODREDBE</w:t>
      </w:r>
    </w:p>
    <w:p w:rsidR="002B40B3" w:rsidRPr="00803C1F" w:rsidRDefault="002B40B3" w:rsidP="002B40B3">
      <w:pPr>
        <w:spacing w:after="0" w:line="240" w:lineRule="auto"/>
        <w:ind w:left="720"/>
        <w:contextualSpacing/>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w:t>
      </w:r>
    </w:p>
    <w:p w:rsidR="002B40B3" w:rsidRPr="00803C1F" w:rsidRDefault="002B40B3" w:rsidP="002B40B3">
      <w:pPr>
        <w:spacing w:after="0" w:line="240" w:lineRule="auto"/>
        <w:jc w:val="center"/>
        <w:rPr>
          <w:rFonts w:ascii="Times New Roman" w:hAnsi="Times New Roman" w:cs="Times New Roman"/>
          <w:sz w:val="24"/>
          <w:szCs w:val="24"/>
        </w:rPr>
      </w:pP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Ovom Odlukom propisuju se mjere zaštite od požara na području Općine Šodolovci koje se provode za vrijeme obavljanja žetve, vršidbe i sakupljanja prostirke od strane poljoprivrednih poduzeća i građana, te organizacija dežurstava vatrogasnih postrojbi i vršenje nadzora nad provođenjem mjera zaštite od požara.</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2.</w:t>
      </w:r>
    </w:p>
    <w:p w:rsidR="002B40B3" w:rsidRPr="00803C1F" w:rsidRDefault="002B40B3" w:rsidP="002B40B3">
      <w:pPr>
        <w:spacing w:after="0" w:line="240" w:lineRule="auto"/>
        <w:rPr>
          <w:rFonts w:ascii="Times New Roman" w:hAnsi="Times New Roman" w:cs="Times New Roman"/>
          <w:sz w:val="24"/>
          <w:szCs w:val="24"/>
        </w:rPr>
      </w:pPr>
    </w:p>
    <w:p w:rsidR="002B40B3"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Poljoprivredna poduzeća i građani poljodjelci koji obavljaju žetvene radove sa kombajnima dužni su na istim postaviti sredstva i opremu za gašenje požara propisana ovom Odlukom i Pravilnikom o vatrogasnim aparatima („Nar</w:t>
      </w:r>
      <w:r>
        <w:rPr>
          <w:rFonts w:ascii="Times New Roman" w:hAnsi="Times New Roman" w:cs="Times New Roman"/>
          <w:sz w:val="24"/>
          <w:szCs w:val="24"/>
        </w:rPr>
        <w:t>odne novine“ broj 101/11 i 74/13</w:t>
      </w:r>
      <w:r w:rsidRPr="00803C1F">
        <w:rPr>
          <w:rFonts w:ascii="Times New Roman" w:hAnsi="Times New Roman" w:cs="Times New Roman"/>
          <w:sz w:val="24"/>
          <w:szCs w:val="24"/>
        </w:rPr>
        <w:t>).</w:t>
      </w:r>
    </w:p>
    <w:p w:rsidR="002B40B3" w:rsidRPr="00803C1F" w:rsidRDefault="002B40B3" w:rsidP="002B40B3">
      <w:pPr>
        <w:spacing w:after="0" w:line="240" w:lineRule="auto"/>
        <w:jc w:val="both"/>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3.</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Neposrednu kontrolu nad provođenjem propisanih mjera zaštite od požara obavlja nadležna Policijska uprava putem Odjela inspekcije za zaštitu od požara  i područnog vatrogasnog zapovjednika.</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4.</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Dobrovoljno vatrogasno društvo prije žetve i vršidbe mora izvršiti sve pripremne radnje u svojim postrojbama, a naročito provjeriti ispravnost opreme za gašenje požara i uređaja za uzbunjivanje u slučaju požara.</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II MJERE ZAŠTITE OD POŽARA</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5.</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Za vrijeme žetve i vršidbe poduzimaju  se mjere zaštite usjeva, prostirke, kombajna i transportnih sredstava sa ciljem da se spriječi nastajanje i širenje požara.</w:t>
      </w: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 mjestu gdje se obavlja žetva svaki radni stroj mora posjedovati sljedeću opremu za gašenje požara:</w:t>
      </w:r>
    </w:p>
    <w:p w:rsidR="002B40B3" w:rsidRPr="00803C1F" w:rsidRDefault="002B40B3" w:rsidP="002B40B3">
      <w:pPr>
        <w:numPr>
          <w:ilvl w:val="0"/>
          <w:numId w:val="5"/>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kombi vozila registrirana za više od 5 osoba-prah-ABC-2 kg     - 1 komad</w:t>
      </w:r>
    </w:p>
    <w:p w:rsidR="002B40B3" w:rsidRPr="00803C1F" w:rsidRDefault="002B40B3" w:rsidP="002B40B3">
      <w:pPr>
        <w:numPr>
          <w:ilvl w:val="0"/>
          <w:numId w:val="5"/>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traktori i kamioni nosivosti do 2,5 tone-prah-ABC-3 kg             - 1 komad</w:t>
      </w:r>
    </w:p>
    <w:p w:rsidR="002B40B3" w:rsidRPr="00803C1F" w:rsidRDefault="002B40B3" w:rsidP="002B40B3">
      <w:pPr>
        <w:numPr>
          <w:ilvl w:val="0"/>
          <w:numId w:val="5"/>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kombajni i kamioni preko 2,5 tone nosivosti praha-ABC-6 kg   - 1 komad</w:t>
      </w:r>
    </w:p>
    <w:p w:rsidR="002B40B3" w:rsidRPr="00803C1F" w:rsidRDefault="002B40B3" w:rsidP="002B40B3">
      <w:pPr>
        <w:numPr>
          <w:ilvl w:val="0"/>
          <w:numId w:val="5"/>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kamioni s prikolicom i tegljači-prah-ABC-6 kg                          - 1 komad</w:t>
      </w:r>
    </w:p>
    <w:p w:rsidR="002B40B3" w:rsidRPr="00803C1F" w:rsidRDefault="002B40B3" w:rsidP="002B40B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803C1F">
        <w:rPr>
          <w:rFonts w:ascii="Times New Roman" w:hAnsi="Times New Roman" w:cs="Times New Roman"/>
          <w:sz w:val="24"/>
          <w:szCs w:val="24"/>
        </w:rPr>
        <w:t>Kombajni moraju dodatno biti opremljeni lopatom, metlom kantom za vodu i lancem za odvođenje statičkog elektriciteta i na vidnom mjestu istaknuto upozorenje zabrane pušenja i upotrebe otvorenog plamena.</w:t>
      </w:r>
    </w:p>
    <w:p w:rsidR="002B40B3" w:rsidRPr="00803C1F" w:rsidRDefault="002B40B3" w:rsidP="002B40B3">
      <w:pPr>
        <w:spacing w:after="0" w:line="240" w:lineRule="auto"/>
        <w:ind w:left="720"/>
        <w:contextualSpacing/>
        <w:jc w:val="both"/>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6.</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lastRenderedPageBreak/>
        <w:tab/>
        <w:t xml:space="preserve">Poljoprivredna poduzeća ili građani koji obavljaju žetvu sa više od dva kombajna na jednoj žetvenoj površini dužni su pored vatrogasnih aparata navedenih u članku 5. ove Odluke osigurati cisternu sa vodom kapaciteta 3000-5000 litara vode sa vatrogasnom pumpom kapaciteta 44 l/min, dovoljnu duljinu vatrogasnih cijevi i mlaznicu, 3-5 </w:t>
      </w:r>
      <w:proofErr w:type="spellStart"/>
      <w:r w:rsidRPr="00803C1F">
        <w:rPr>
          <w:rFonts w:ascii="Times New Roman" w:hAnsi="Times New Roman" w:cs="Times New Roman"/>
          <w:sz w:val="24"/>
          <w:szCs w:val="24"/>
        </w:rPr>
        <w:t>metlanica</w:t>
      </w:r>
      <w:proofErr w:type="spellEnd"/>
      <w:r w:rsidRPr="00803C1F">
        <w:rPr>
          <w:rFonts w:ascii="Times New Roman" w:hAnsi="Times New Roman" w:cs="Times New Roman"/>
          <w:sz w:val="24"/>
          <w:szCs w:val="24"/>
        </w:rPr>
        <w:t xml:space="preserve"> za gašenje požara otvorenog prostora te traktor sa plugom za </w:t>
      </w:r>
      <w:proofErr w:type="spellStart"/>
      <w:r w:rsidRPr="00803C1F">
        <w:rPr>
          <w:rFonts w:ascii="Times New Roman" w:hAnsi="Times New Roman" w:cs="Times New Roman"/>
          <w:sz w:val="24"/>
          <w:szCs w:val="24"/>
        </w:rPr>
        <w:t>odoravanje</w:t>
      </w:r>
      <w:proofErr w:type="spellEnd"/>
      <w:r w:rsidRPr="00803C1F">
        <w:rPr>
          <w:rFonts w:ascii="Times New Roman" w:hAnsi="Times New Roman" w:cs="Times New Roman"/>
          <w:sz w:val="24"/>
          <w:szCs w:val="24"/>
        </w:rPr>
        <w:t xml:space="preserve"> i lanac za izvlačenje kombajna.</w:t>
      </w:r>
    </w:p>
    <w:p w:rsidR="002B40B3" w:rsidRPr="00803C1F" w:rsidRDefault="002B40B3" w:rsidP="002B40B3">
      <w:pPr>
        <w:spacing w:after="0" w:line="240" w:lineRule="auto"/>
        <w:jc w:val="both"/>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7.</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 početku žetvene površine treba postaviti upozorenje zabranjeno pušenje i upotreba otvorenog plamena.</w:t>
      </w: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 svakom kombajnu treba postaviti vidljivi znak zabranjeno pušenje.</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8.</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Vozač kombajna i osobe na održavanju istih dužni su prije izlaska na žetvenu površinu ili početak žetve i vršidbe izvršiti čišćenje kombajna, a po potrebi izvršiti i pranje motora kombajna.</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9.</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ind w:firstLine="708"/>
        <w:jc w:val="both"/>
        <w:rPr>
          <w:rFonts w:ascii="Times New Roman" w:hAnsi="Times New Roman" w:cs="Times New Roman"/>
          <w:sz w:val="24"/>
          <w:szCs w:val="24"/>
        </w:rPr>
      </w:pPr>
      <w:r w:rsidRPr="00803C1F">
        <w:rPr>
          <w:rFonts w:ascii="Times New Roman" w:hAnsi="Times New Roman" w:cs="Times New Roman"/>
          <w:sz w:val="24"/>
          <w:szCs w:val="24"/>
        </w:rPr>
        <w:t>Svi kombajni u pojedinačnom radu moraju imati kontrolne knjige, a u skupnom radu jednu kontrolnu knjigu na žetvenoj površini u kojoj se upisuje redovno čišćenje i pranje kombajna, te kontrola nad provođenjem propisanih mjera zaštite od požara temeljem ove odluke.</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10.</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U vremenu od početka sazrijevanja žitarica i uljane repice pa do završetka žetve, te sakupljanja i odvoženja prostirke zabranjeno je spaljivanje strništa i slame suhe trave i raslinja po vodotocima i uz rub prometnica kao i loženje vatre u bilo kojem obliku.</w:t>
      </w: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U opravdanim slučajevima izuzetno ako u blizini poljoprivredne površine na kojoj će se vršiti spaljivanje nema voćnjaka ni nasada može se odobriti spaljivanje strništa, slame i biljnog otpada.</w:t>
      </w:r>
    </w:p>
    <w:p w:rsidR="002B40B3" w:rsidRPr="00803C1F" w:rsidRDefault="002B40B3" w:rsidP="002B4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w:t>
      </w:r>
      <w:r w:rsidRPr="00803C1F">
        <w:rPr>
          <w:rFonts w:ascii="Times New Roman" w:hAnsi="Times New Roman" w:cs="Times New Roman"/>
          <w:sz w:val="24"/>
          <w:szCs w:val="24"/>
        </w:rPr>
        <w:t>dobrenje za spaljivanje u navedenim slučajevima izdaje nadležna Policijska uprava.</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11.</w:t>
      </w:r>
    </w:p>
    <w:p w:rsidR="002B40B3" w:rsidRPr="00803C1F" w:rsidRDefault="002B40B3" w:rsidP="002B40B3">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ab/>
      </w: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Stogove i kamare prostirke, sijena i druge kabaste stočne hrane moraju se slagati na udaljenosti najmanje 10 metara od zgrada, javnih prometnica i regulacijske linije uličnog niza, najmanje 5 metara od vodova električne nadzemne mreže, a sigurnosna visina od stoga i kamara do vodova električne mreže mora biti najmanje 12 metara bez obzira na nazivni napon.</w:t>
      </w:r>
    </w:p>
    <w:p w:rsidR="002B40B3" w:rsidRPr="00803C1F" w:rsidRDefault="002B40B3" w:rsidP="002B40B3">
      <w:pPr>
        <w:spacing w:after="0" w:line="240" w:lineRule="auto"/>
        <w:jc w:val="both"/>
        <w:rPr>
          <w:rFonts w:ascii="Times New Roman" w:hAnsi="Times New Roman" w:cs="Times New Roman"/>
          <w:sz w:val="24"/>
          <w:szCs w:val="24"/>
        </w:rPr>
      </w:pPr>
    </w:p>
    <w:p w:rsidR="002B40B3" w:rsidRPr="00803C1F" w:rsidRDefault="002B40B3" w:rsidP="002B40B3">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III ORGANIZACIJA DEŽURSTVA</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12.</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 xml:space="preserve">Poljoprivredna poduzeća u svrhu sprječavanja i otklanjanja opasnosti od požara za vrijeme sazrijevanja i žetve strnih žitarica i uljane repice na poljoprivrednim površinama osiguravaju vatrogasno društvo, odnosno </w:t>
      </w:r>
      <w:proofErr w:type="spellStart"/>
      <w:r w:rsidRPr="00803C1F">
        <w:rPr>
          <w:rFonts w:ascii="Times New Roman" w:hAnsi="Times New Roman" w:cs="Times New Roman"/>
          <w:sz w:val="24"/>
          <w:szCs w:val="24"/>
        </w:rPr>
        <w:t>motrilačko</w:t>
      </w:r>
      <w:proofErr w:type="spellEnd"/>
      <w:r w:rsidRPr="00803C1F">
        <w:rPr>
          <w:rFonts w:ascii="Times New Roman" w:hAnsi="Times New Roman" w:cs="Times New Roman"/>
          <w:sz w:val="24"/>
          <w:szCs w:val="24"/>
        </w:rPr>
        <w:t>-dojavnu službu i odgovarajuću opremu i sredstva za gašenje i dojavu požara.</w:t>
      </w: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lastRenderedPageBreak/>
        <w:tab/>
        <w:t>Za vrijeme trajanja žetve i vršidbe u općini će se organizirati dežurstvo vatrogasne postrojbe dobrovoljnog vatrogasnog društva i građana.</w:t>
      </w: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Početak dežurstava određuje zapovjednik vatrogasne postrojbe dobrovoljnog vatrogasnog društva na području katastarske općine Palača, a za ostale katastarske općine početak dežurstva određuje općinski načelnik.</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13.</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Zapovjednik vatrogasne postrojbe neposredno organizira i nadzire dežurstvo vatrogasaca, te ispravnost sredstava i opreme za gašenje požara i sredstava za dojavu i uzbunjivanje u slučaju požara.</w:t>
      </w: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Dnevno dežurstvo započinje izlaskom kombajna u žetvu, a završava prestankom žetvenih radova.</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14.</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Dežurni vatrogasci trebaju izvršiti dnevni pregled vatrogasnih vozila i pumpi, te kombajna u smislu posjedovanja propisane opreme, pranja i čišćenja prije izlaska na žetvene površine i o tome voditi knjige evidencije.</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15.</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Nadzor nad provođenjem mjera zaštite od požara utvrđenih ovom Odlukom vrši inspekcija zaštite od požara i poljoprivredne inspekcije temeljem Zakona o zaštiti od požara i Zakona o poljoprivrednom zemljištu.</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16.</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Nadzor nad dežurstvom vatrogasnih postrojbi i ispravnosti vatrogasne opreme dobrovoljnih vatrogasnih društava područni vatrogasni zapovjednik nadležne policijske uprave.</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17.</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Nadležna policijska uprava obavijestit će općinskog načelnika i druga nadležna tijela lokalne uprave i samouprave o stanju zaštite od požara, problematici i obvezama u svezi sa požarno operativnim mjerama za vrijeme žetve i vršidbe.</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V KAZNENE ODREDBE</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18.</w:t>
      </w:r>
    </w:p>
    <w:p w:rsidR="002B40B3" w:rsidRPr="00803C1F" w:rsidRDefault="002B40B3" w:rsidP="002B40B3">
      <w:pPr>
        <w:spacing w:after="0" w:line="240" w:lineRule="auto"/>
        <w:jc w:val="center"/>
        <w:rPr>
          <w:rFonts w:ascii="Times New Roman" w:hAnsi="Times New Roman" w:cs="Times New Roman"/>
          <w:sz w:val="24"/>
          <w:szCs w:val="24"/>
        </w:rPr>
      </w:pPr>
    </w:p>
    <w:p w:rsidR="002B40B3" w:rsidRDefault="002B40B3" w:rsidP="002B40B3">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ab/>
        <w:t>Novčanom kaznom do 1.000,00 kuna kaznit će se za prekršaj pravna osoba:</w:t>
      </w:r>
    </w:p>
    <w:p w:rsidR="002B40B3" w:rsidRPr="0077571B" w:rsidRDefault="002B40B3" w:rsidP="002B40B3">
      <w:pPr>
        <w:pStyle w:val="Odlomakpopisa"/>
        <w:numPr>
          <w:ilvl w:val="0"/>
          <w:numId w:val="6"/>
        </w:numPr>
        <w:rPr>
          <w:rFonts w:ascii="Times New Roman" w:hAnsi="Times New Roman" w:cs="Times New Roman"/>
          <w:sz w:val="24"/>
          <w:szCs w:val="24"/>
        </w:rPr>
      </w:pPr>
      <w:r w:rsidRPr="0077571B">
        <w:rPr>
          <w:rFonts w:ascii="Times New Roman" w:hAnsi="Times New Roman" w:cs="Times New Roman"/>
          <w:sz w:val="24"/>
          <w:szCs w:val="24"/>
        </w:rPr>
        <w:t>ako ne poduzme mjere zaštite od požara sukladno članku 5. i 6. ove Odluke</w:t>
      </w:r>
    </w:p>
    <w:p w:rsidR="002B40B3" w:rsidRPr="0077571B" w:rsidRDefault="002B40B3" w:rsidP="002B40B3">
      <w:pPr>
        <w:pStyle w:val="Odlomakpopisa"/>
        <w:numPr>
          <w:ilvl w:val="0"/>
          <w:numId w:val="6"/>
        </w:numPr>
        <w:rPr>
          <w:rFonts w:ascii="Times New Roman" w:hAnsi="Times New Roman" w:cs="Times New Roman"/>
          <w:sz w:val="24"/>
          <w:szCs w:val="24"/>
        </w:rPr>
      </w:pPr>
      <w:r w:rsidRPr="0077571B">
        <w:rPr>
          <w:rFonts w:ascii="Times New Roman" w:hAnsi="Times New Roman" w:cs="Times New Roman"/>
          <w:sz w:val="24"/>
          <w:szCs w:val="24"/>
        </w:rPr>
        <w:t>ako vrši spaljivanje slame, strništa i suhe trave po vodotocima i putovima za vrijeme žetve i vršidbe</w:t>
      </w:r>
    </w:p>
    <w:p w:rsidR="002B40B3" w:rsidRPr="0077571B" w:rsidRDefault="002B40B3" w:rsidP="002B40B3">
      <w:pPr>
        <w:pStyle w:val="Odlomakpopisa"/>
        <w:numPr>
          <w:ilvl w:val="0"/>
          <w:numId w:val="6"/>
        </w:numPr>
        <w:spacing w:after="0" w:line="240" w:lineRule="auto"/>
        <w:rPr>
          <w:rFonts w:ascii="Times New Roman" w:hAnsi="Times New Roman" w:cs="Times New Roman"/>
          <w:sz w:val="24"/>
          <w:szCs w:val="24"/>
        </w:rPr>
      </w:pPr>
      <w:r w:rsidRPr="0077571B">
        <w:rPr>
          <w:rFonts w:ascii="Times New Roman" w:hAnsi="Times New Roman" w:cs="Times New Roman"/>
          <w:sz w:val="24"/>
          <w:szCs w:val="24"/>
        </w:rPr>
        <w:t>ako slaže stogove i kamare prostirke i sijena suprotno odredbi stavka 11. ove Odluke</w:t>
      </w:r>
      <w:r>
        <w:rPr>
          <w:rFonts w:ascii="Times New Roman" w:hAnsi="Times New Roman" w:cs="Times New Roman"/>
          <w:sz w:val="24"/>
          <w:szCs w:val="24"/>
        </w:rPr>
        <w:t>.</w:t>
      </w:r>
    </w:p>
    <w:p w:rsidR="002B40B3" w:rsidRPr="0077571B" w:rsidRDefault="002B40B3" w:rsidP="002B40B3">
      <w:pPr>
        <w:pStyle w:val="Odlomakpopisa"/>
        <w:spacing w:after="0" w:line="240" w:lineRule="auto"/>
        <w:rPr>
          <w:rFonts w:ascii="Times New Roman" w:hAnsi="Times New Roman" w:cs="Times New Roman"/>
          <w:sz w:val="24"/>
          <w:szCs w:val="24"/>
        </w:rPr>
      </w:pPr>
      <w:r w:rsidRPr="0077571B">
        <w:rPr>
          <w:rFonts w:ascii="Times New Roman" w:hAnsi="Times New Roman" w:cs="Times New Roman"/>
          <w:sz w:val="24"/>
          <w:szCs w:val="24"/>
        </w:rPr>
        <w:t>Novčanom kaznom od 500,00 kn kaznit će se odgovorna osoba u pravnoj osobi za prekršaj iz stavka 1. ovog članka.</w:t>
      </w:r>
    </w:p>
    <w:p w:rsidR="002B40B3" w:rsidRPr="00803C1F" w:rsidRDefault="002B40B3" w:rsidP="002B40B3">
      <w:pPr>
        <w:spacing w:after="0" w:line="240" w:lineRule="auto"/>
        <w:ind w:left="360"/>
        <w:rPr>
          <w:rFonts w:ascii="Times New Roman" w:hAnsi="Times New Roman" w:cs="Times New Roman"/>
          <w:sz w:val="24"/>
          <w:szCs w:val="24"/>
        </w:rPr>
      </w:pPr>
    </w:p>
    <w:p w:rsidR="002B40B3" w:rsidRPr="00803C1F" w:rsidRDefault="002B40B3" w:rsidP="002B40B3">
      <w:pPr>
        <w:spacing w:after="0" w:line="240" w:lineRule="auto"/>
        <w:ind w:left="360"/>
        <w:jc w:val="center"/>
        <w:rPr>
          <w:rFonts w:ascii="Times New Roman" w:hAnsi="Times New Roman" w:cs="Times New Roman"/>
          <w:sz w:val="24"/>
          <w:szCs w:val="24"/>
        </w:rPr>
      </w:pPr>
      <w:r w:rsidRPr="00803C1F">
        <w:rPr>
          <w:rFonts w:ascii="Times New Roman" w:hAnsi="Times New Roman" w:cs="Times New Roman"/>
          <w:sz w:val="24"/>
          <w:szCs w:val="24"/>
        </w:rPr>
        <w:t>Članak 19.</w:t>
      </w:r>
    </w:p>
    <w:p w:rsidR="002B40B3" w:rsidRPr="00803C1F" w:rsidRDefault="002B40B3" w:rsidP="002B40B3">
      <w:pPr>
        <w:spacing w:after="0" w:line="240" w:lineRule="auto"/>
        <w:ind w:left="360"/>
        <w:rPr>
          <w:rFonts w:ascii="Times New Roman" w:hAnsi="Times New Roman" w:cs="Times New Roman"/>
          <w:sz w:val="24"/>
          <w:szCs w:val="24"/>
        </w:rPr>
      </w:pPr>
    </w:p>
    <w:p w:rsidR="002B40B3" w:rsidRPr="00803C1F" w:rsidRDefault="002B40B3" w:rsidP="002B40B3">
      <w:pPr>
        <w:spacing w:after="0" w:line="240" w:lineRule="auto"/>
        <w:ind w:left="360"/>
        <w:jc w:val="both"/>
        <w:rPr>
          <w:rFonts w:ascii="Times New Roman" w:hAnsi="Times New Roman" w:cs="Times New Roman"/>
          <w:sz w:val="24"/>
          <w:szCs w:val="24"/>
        </w:rPr>
      </w:pPr>
      <w:r w:rsidRPr="00803C1F">
        <w:rPr>
          <w:rFonts w:ascii="Times New Roman" w:hAnsi="Times New Roman" w:cs="Times New Roman"/>
          <w:sz w:val="24"/>
          <w:szCs w:val="24"/>
        </w:rPr>
        <w:tab/>
        <w:t>Novčanom kaznom od 200,00 kn kaznit će se za prekršaj fizička osoba:</w:t>
      </w:r>
    </w:p>
    <w:p w:rsidR="002B40B3" w:rsidRPr="00803C1F" w:rsidRDefault="002B40B3" w:rsidP="002B40B3">
      <w:pPr>
        <w:numPr>
          <w:ilvl w:val="0"/>
          <w:numId w:val="7"/>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ako obavlja žetvu i vršidbu sa kombajnom, a na isti ne postavi propisnu opremu,</w:t>
      </w:r>
    </w:p>
    <w:p w:rsidR="002B40B3" w:rsidRPr="00803C1F" w:rsidRDefault="002B40B3" w:rsidP="002B40B3">
      <w:pPr>
        <w:numPr>
          <w:ilvl w:val="0"/>
          <w:numId w:val="7"/>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ako loži vatru ili puši na mjestu gdje se obavlja žetva i vršidba,</w:t>
      </w:r>
    </w:p>
    <w:p w:rsidR="002B40B3" w:rsidRPr="00803C1F" w:rsidRDefault="002B40B3" w:rsidP="002B40B3">
      <w:pPr>
        <w:numPr>
          <w:ilvl w:val="0"/>
          <w:numId w:val="7"/>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ako ne čisti kombajn od prljavštine,</w:t>
      </w:r>
    </w:p>
    <w:p w:rsidR="002B40B3" w:rsidRPr="00803C1F" w:rsidRDefault="002B40B3" w:rsidP="002B40B3">
      <w:pPr>
        <w:numPr>
          <w:ilvl w:val="0"/>
          <w:numId w:val="7"/>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ako nema kontrolnu knjigu na kombajnu,</w:t>
      </w:r>
    </w:p>
    <w:p w:rsidR="002B40B3" w:rsidRPr="00803C1F" w:rsidRDefault="002B40B3" w:rsidP="002B40B3">
      <w:pPr>
        <w:numPr>
          <w:ilvl w:val="0"/>
          <w:numId w:val="7"/>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ako  spaljuje slamu, strnište i suhu travu za vrijeme sazrijevanja strnih usjeva, pa do završetka žetve i vršidbe,</w:t>
      </w:r>
    </w:p>
    <w:p w:rsidR="002B40B3" w:rsidRPr="00803C1F" w:rsidRDefault="002B40B3" w:rsidP="002B40B3">
      <w:pPr>
        <w:numPr>
          <w:ilvl w:val="0"/>
          <w:numId w:val="7"/>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ako kamare slame i plastove sijena postavlja suprotno odredbama ove Odluke.</w:t>
      </w:r>
    </w:p>
    <w:p w:rsidR="002B40B3" w:rsidRPr="00803C1F" w:rsidRDefault="002B40B3" w:rsidP="002B40B3">
      <w:pPr>
        <w:spacing w:after="0" w:line="240" w:lineRule="auto"/>
        <w:ind w:left="720"/>
        <w:contextualSpacing/>
        <w:jc w:val="both"/>
        <w:rPr>
          <w:rFonts w:ascii="Times New Roman" w:hAnsi="Times New Roman" w:cs="Times New Roman"/>
          <w:sz w:val="24"/>
          <w:szCs w:val="24"/>
        </w:rPr>
      </w:pPr>
    </w:p>
    <w:p w:rsidR="002B40B3" w:rsidRPr="00803C1F" w:rsidRDefault="002B40B3" w:rsidP="002B40B3">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VI  ZAKLJUČNE ODREDBE</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20.</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Ova odluka stupa na snagu osmog dana od dana objave u „Službenom glasniku Općine Šodolovci“</w:t>
      </w:r>
    </w:p>
    <w:p w:rsidR="002B40B3" w:rsidRPr="00803C1F" w:rsidRDefault="002B40B3" w:rsidP="002B40B3">
      <w:pPr>
        <w:spacing w:after="0" w:line="240" w:lineRule="auto"/>
        <w:jc w:val="both"/>
        <w:rPr>
          <w:rFonts w:ascii="Times New Roman" w:hAnsi="Times New Roman" w:cs="Times New Roman"/>
          <w:sz w:val="24"/>
          <w:szCs w:val="24"/>
        </w:rPr>
      </w:pP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Klasa: 214-02/1</w:t>
      </w:r>
      <w:r>
        <w:rPr>
          <w:rFonts w:ascii="Times New Roman" w:hAnsi="Times New Roman" w:cs="Times New Roman"/>
          <w:sz w:val="24"/>
          <w:szCs w:val="24"/>
        </w:rPr>
        <w:t>8</w:t>
      </w:r>
      <w:r w:rsidRPr="00803C1F">
        <w:rPr>
          <w:rFonts w:ascii="Times New Roman" w:hAnsi="Times New Roman" w:cs="Times New Roman"/>
          <w:sz w:val="24"/>
          <w:szCs w:val="24"/>
        </w:rPr>
        <w:t>-01/</w:t>
      </w:r>
      <w:r>
        <w:rPr>
          <w:rFonts w:ascii="Times New Roman" w:hAnsi="Times New Roman" w:cs="Times New Roman"/>
          <w:sz w:val="24"/>
          <w:szCs w:val="24"/>
        </w:rPr>
        <w:t>4</w:t>
      </w:r>
    </w:p>
    <w:p w:rsidR="002B40B3" w:rsidRPr="00803C1F" w:rsidRDefault="002B40B3" w:rsidP="002B40B3">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Urbroj: 2121/11-1</w:t>
      </w:r>
      <w:r>
        <w:rPr>
          <w:rFonts w:ascii="Times New Roman" w:hAnsi="Times New Roman" w:cs="Times New Roman"/>
          <w:sz w:val="24"/>
          <w:szCs w:val="24"/>
        </w:rPr>
        <w:t>8</w:t>
      </w:r>
      <w:r w:rsidRPr="00803C1F">
        <w:rPr>
          <w:rFonts w:ascii="Times New Roman" w:hAnsi="Times New Roman" w:cs="Times New Roman"/>
          <w:sz w:val="24"/>
          <w:szCs w:val="24"/>
        </w:rPr>
        <w:t>-1</w:t>
      </w:r>
    </w:p>
    <w:p w:rsidR="002B40B3" w:rsidRPr="00803C1F" w:rsidRDefault="002B40B3" w:rsidP="002B40B3">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 xml:space="preserve">Šodolovci, </w:t>
      </w:r>
      <w:r>
        <w:rPr>
          <w:rFonts w:ascii="Times New Roman" w:hAnsi="Times New Roman" w:cs="Times New Roman"/>
          <w:sz w:val="24"/>
          <w:szCs w:val="24"/>
        </w:rPr>
        <w:t>29</w:t>
      </w:r>
      <w:r w:rsidRPr="00803C1F">
        <w:rPr>
          <w:rFonts w:ascii="Times New Roman" w:hAnsi="Times New Roman" w:cs="Times New Roman"/>
          <w:sz w:val="24"/>
          <w:szCs w:val="24"/>
        </w:rPr>
        <w:t xml:space="preserve">. </w:t>
      </w:r>
      <w:r>
        <w:rPr>
          <w:rFonts w:ascii="Times New Roman" w:hAnsi="Times New Roman" w:cs="Times New Roman"/>
          <w:sz w:val="24"/>
          <w:szCs w:val="24"/>
        </w:rPr>
        <w:t>ožujk</w:t>
      </w:r>
      <w:r w:rsidRPr="00803C1F">
        <w:rPr>
          <w:rFonts w:ascii="Times New Roman" w:hAnsi="Times New Roman" w:cs="Times New Roman"/>
          <w:sz w:val="24"/>
          <w:szCs w:val="24"/>
        </w:rPr>
        <w:t>a 201</w:t>
      </w:r>
      <w:r>
        <w:rPr>
          <w:rFonts w:ascii="Times New Roman" w:hAnsi="Times New Roman" w:cs="Times New Roman"/>
          <w:sz w:val="24"/>
          <w:szCs w:val="24"/>
        </w:rPr>
        <w:t>8</w:t>
      </w:r>
      <w:r w:rsidRPr="00803C1F">
        <w:rPr>
          <w:rFonts w:ascii="Times New Roman" w:hAnsi="Times New Roman" w:cs="Times New Roman"/>
          <w:sz w:val="24"/>
          <w:szCs w:val="24"/>
        </w:rPr>
        <w:t>.</w:t>
      </w:r>
    </w:p>
    <w:p w:rsidR="002B40B3" w:rsidRPr="00803C1F" w:rsidRDefault="002B40B3" w:rsidP="002B40B3">
      <w:pPr>
        <w:spacing w:after="0" w:line="240" w:lineRule="auto"/>
        <w:rPr>
          <w:rFonts w:ascii="Times New Roman" w:hAnsi="Times New Roman" w:cs="Times New Roman"/>
          <w:sz w:val="24"/>
          <w:szCs w:val="24"/>
        </w:rPr>
      </w:pPr>
    </w:p>
    <w:p w:rsidR="002B40B3" w:rsidRPr="00803C1F" w:rsidRDefault="002B40B3" w:rsidP="002B40B3">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ab/>
      </w:r>
      <w:r w:rsidRPr="00803C1F">
        <w:rPr>
          <w:rFonts w:ascii="Times New Roman" w:hAnsi="Times New Roman" w:cs="Times New Roman"/>
          <w:sz w:val="24"/>
          <w:szCs w:val="24"/>
        </w:rPr>
        <w:tab/>
      </w:r>
      <w:r w:rsidRPr="00803C1F">
        <w:rPr>
          <w:rFonts w:ascii="Times New Roman" w:hAnsi="Times New Roman" w:cs="Times New Roman"/>
          <w:sz w:val="24"/>
          <w:szCs w:val="24"/>
        </w:rPr>
        <w:tab/>
      </w:r>
      <w:r w:rsidRPr="00803C1F">
        <w:rPr>
          <w:rFonts w:ascii="Times New Roman" w:hAnsi="Times New Roman" w:cs="Times New Roman"/>
          <w:sz w:val="24"/>
          <w:szCs w:val="24"/>
        </w:rPr>
        <w:tab/>
      </w:r>
      <w:r>
        <w:rPr>
          <w:rFonts w:ascii="Times New Roman" w:hAnsi="Times New Roman" w:cs="Times New Roman"/>
          <w:sz w:val="24"/>
          <w:szCs w:val="24"/>
        </w:rPr>
        <w:t xml:space="preserve">                            POT</w:t>
      </w:r>
      <w:r w:rsidRPr="00803C1F">
        <w:rPr>
          <w:rFonts w:ascii="Times New Roman" w:hAnsi="Times New Roman" w:cs="Times New Roman"/>
          <w:sz w:val="24"/>
          <w:szCs w:val="24"/>
        </w:rPr>
        <w:t>PREDSJEDNIK OPĆINSKOG VIJEĆA</w:t>
      </w:r>
      <w:r>
        <w:rPr>
          <w:rFonts w:ascii="Times New Roman" w:hAnsi="Times New Roman" w:cs="Times New Roman"/>
          <w:sz w:val="24"/>
          <w:szCs w:val="24"/>
        </w:rPr>
        <w:t>:</w:t>
      </w:r>
    </w:p>
    <w:p w:rsidR="002B40B3" w:rsidRDefault="002B40B3" w:rsidP="002B40B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Goran </w:t>
      </w:r>
      <w:proofErr w:type="spellStart"/>
      <w:r>
        <w:rPr>
          <w:rFonts w:ascii="Times New Roman" w:hAnsi="Times New Roman" w:cs="Times New Roman"/>
          <w:sz w:val="24"/>
          <w:szCs w:val="24"/>
        </w:rPr>
        <w:t>Penava</w:t>
      </w:r>
      <w:proofErr w:type="spellEnd"/>
      <w:r>
        <w:rPr>
          <w:rFonts w:ascii="Times New Roman" w:hAnsi="Times New Roman" w:cs="Times New Roman"/>
          <w:sz w:val="24"/>
          <w:szCs w:val="24"/>
        </w:rPr>
        <w:t>, v.r.</w:t>
      </w:r>
    </w:p>
    <w:p w:rsidR="002B40B3" w:rsidRDefault="002B40B3">
      <w:r>
        <w:rPr>
          <w:rFonts w:ascii="Times New Roman" w:hAnsi="Times New Roman" w:cs="Times New Roman"/>
          <w:sz w:val="24"/>
          <w:szCs w:val="24"/>
        </w:rPr>
        <w:t>___________________________________________________________________________</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Na temelju članka 13. Stavak 4. Zakona o zaštiti od požara („Narodne novine“ broj 92/10) i članka 31. Statuta općine Šodolovci („službeni glasnici općine Šodolovci“ broj 3/09, 2/13, 7/16 i 4/18), općinsko vijeće  općine Šodolovci na 9. sjednici održanoj dana 29. ožujka 2018. godine donosi</w:t>
      </w:r>
    </w:p>
    <w:p w:rsidR="002B40B3" w:rsidRPr="002B40B3" w:rsidRDefault="002B40B3" w:rsidP="002B40B3">
      <w:pPr>
        <w:jc w:val="both"/>
        <w:rPr>
          <w:rFonts w:ascii="Times New Roman" w:eastAsia="Calibri" w:hAnsi="Times New Roman" w:cs="Times New Roman"/>
          <w:sz w:val="24"/>
          <w:szCs w:val="24"/>
        </w:rPr>
      </w:pPr>
    </w:p>
    <w:p w:rsidR="002B40B3" w:rsidRPr="002B40B3" w:rsidRDefault="002B40B3" w:rsidP="002B40B3">
      <w:pPr>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PROVEDBENI PLAN</w:t>
      </w:r>
    </w:p>
    <w:p w:rsidR="002B40B3" w:rsidRPr="002B40B3" w:rsidRDefault="002B40B3" w:rsidP="002B40B3">
      <w:pPr>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unapređenja zaštite od požara na području</w:t>
      </w:r>
    </w:p>
    <w:p w:rsidR="002B40B3" w:rsidRPr="002B40B3" w:rsidRDefault="002B40B3" w:rsidP="002B40B3">
      <w:pPr>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 xml:space="preserve">općine Šodolovci za 2018. godinu </w:t>
      </w:r>
    </w:p>
    <w:p w:rsidR="002B40B3" w:rsidRPr="002B40B3" w:rsidRDefault="002B40B3" w:rsidP="002B40B3">
      <w:pPr>
        <w:jc w:val="center"/>
        <w:rPr>
          <w:rFonts w:ascii="Times New Roman" w:eastAsia="Calibri" w:hAnsi="Times New Roman" w:cs="Times New Roman"/>
          <w:b/>
          <w:sz w:val="24"/>
          <w:szCs w:val="24"/>
        </w:rPr>
      </w:pPr>
    </w:p>
    <w:p w:rsidR="002B40B3" w:rsidRPr="002B40B3" w:rsidRDefault="002B40B3" w:rsidP="002B40B3">
      <w:pPr>
        <w:jc w:val="both"/>
        <w:rPr>
          <w:rFonts w:ascii="Times New Roman" w:eastAsia="Calibri" w:hAnsi="Times New Roman" w:cs="Times New Roman"/>
          <w:b/>
          <w:sz w:val="24"/>
          <w:szCs w:val="24"/>
        </w:rPr>
      </w:pPr>
      <w:r w:rsidRPr="002B40B3">
        <w:rPr>
          <w:rFonts w:ascii="Times New Roman" w:eastAsia="Calibri" w:hAnsi="Times New Roman" w:cs="Times New Roman"/>
          <w:b/>
          <w:sz w:val="24"/>
          <w:szCs w:val="24"/>
        </w:rPr>
        <w:t>UVOD</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Revizija Plana zaštite od požara Općine Šodolovci i Procjena ugroženosti od požara i tehnoloških eksplozija za Općinu Šodolovci izrađeni su od strane ovlaštene tvrtke </w:t>
      </w:r>
      <w:proofErr w:type="spellStart"/>
      <w:r w:rsidRPr="002B40B3">
        <w:rPr>
          <w:rFonts w:ascii="Times New Roman" w:eastAsia="Calibri" w:hAnsi="Times New Roman" w:cs="Times New Roman"/>
          <w:sz w:val="24"/>
          <w:szCs w:val="24"/>
        </w:rPr>
        <w:t>ZaštitaInspekt</w:t>
      </w:r>
      <w:proofErr w:type="spellEnd"/>
      <w:r w:rsidRPr="002B40B3">
        <w:rPr>
          <w:rFonts w:ascii="Times New Roman" w:eastAsia="Calibri" w:hAnsi="Times New Roman" w:cs="Times New Roman"/>
          <w:sz w:val="24"/>
          <w:szCs w:val="24"/>
        </w:rPr>
        <w:t xml:space="preserve"> iz Osijeka te usvojeni od strane Općinskog vijeća Općine Šodolovci na 18. sjednici održanoj dana 29.06.2016. godine.</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lastRenderedPageBreak/>
        <w:t>Temeljem članka 13. stavak 4. Zakona o zaštiti od požara, Procjena ugroženosti od požara temelj je za donošenje godišnjeg Provedbenog plana za unapređenje zaštite od požara za područje općine Šodolovci za 2018. godinu.</w:t>
      </w:r>
    </w:p>
    <w:p w:rsidR="002B40B3" w:rsidRPr="002B40B3" w:rsidRDefault="002B40B3" w:rsidP="002B40B3">
      <w:pPr>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I</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U cilju unapređenja zaštite od požara na području općine Šodolovci Općinsko vijeće općine Šodolovci donosi Provedbeni plan unapređenja zaštite od požara za područje općine Šodolovci za 2018. godinu (u daljnjem tekstu: Provedbeni plan).</w:t>
      </w:r>
    </w:p>
    <w:p w:rsidR="002B40B3" w:rsidRPr="002B40B3" w:rsidRDefault="002B40B3" w:rsidP="002B40B3">
      <w:pPr>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II</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U cilju unapređenja zaštite od požara na području općine Šodolovci potrebno je u 2018. godini provesti slijedeće organizacijske, tehničke i urbanističke mjere:</w:t>
      </w:r>
    </w:p>
    <w:p w:rsidR="002B40B3" w:rsidRPr="002B40B3" w:rsidRDefault="002B40B3" w:rsidP="002B40B3">
      <w:pPr>
        <w:jc w:val="both"/>
        <w:rPr>
          <w:rFonts w:ascii="Times New Roman" w:eastAsia="Calibri" w:hAnsi="Times New Roman" w:cs="Times New Roman"/>
          <w:i/>
          <w:sz w:val="24"/>
          <w:szCs w:val="24"/>
          <w:u w:val="single"/>
        </w:rPr>
      </w:pPr>
      <w:r w:rsidRPr="002B40B3">
        <w:rPr>
          <w:rFonts w:ascii="Times New Roman" w:eastAsia="Calibri" w:hAnsi="Times New Roman" w:cs="Times New Roman"/>
          <w:i/>
          <w:sz w:val="24"/>
          <w:szCs w:val="24"/>
          <w:u w:val="single"/>
        </w:rPr>
        <w:t>1. ORGANIZACIJSKE MJERE</w:t>
      </w:r>
    </w:p>
    <w:p w:rsidR="002B40B3" w:rsidRPr="002B40B3" w:rsidRDefault="002B40B3" w:rsidP="002B40B3">
      <w:pPr>
        <w:jc w:val="both"/>
        <w:rPr>
          <w:rFonts w:ascii="Times New Roman" w:eastAsia="Calibri" w:hAnsi="Times New Roman" w:cs="Times New Roman"/>
        </w:rPr>
      </w:pPr>
      <w:r w:rsidRPr="002B40B3">
        <w:rPr>
          <w:rFonts w:ascii="Times New Roman" w:eastAsia="Calibri" w:hAnsi="Times New Roman" w:cs="Times New Roman"/>
        </w:rPr>
        <w:t>1.1. VATROGASNE POSTROJBE</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a) </w:t>
      </w:r>
      <w:r w:rsidRPr="002B40B3">
        <w:rPr>
          <w:rFonts w:ascii="Times New Roman" w:eastAsia="Calibri" w:hAnsi="Times New Roman" w:cs="Times New Roman"/>
          <w:sz w:val="24"/>
          <w:szCs w:val="24"/>
        </w:rPr>
        <w:t>Sukladno izračunu o potrebnom broju vatrogasaca iz Procjene ugroženosti od požara za općinu Šodolovci potrebno je osigurati potreban broj operativnih vatrogasaca.</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 xml:space="preserve">DVD </w:t>
      </w:r>
      <w:proofErr w:type="spellStart"/>
      <w:r w:rsidRPr="002B40B3">
        <w:rPr>
          <w:rFonts w:ascii="Times New Roman" w:eastAsia="Calibri" w:hAnsi="Times New Roman" w:cs="Times New Roman"/>
          <w:sz w:val="24"/>
          <w:szCs w:val="24"/>
        </w:rPr>
        <w:t>Silaš</w:t>
      </w:r>
      <w:proofErr w:type="spellEnd"/>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b) </w:t>
      </w:r>
      <w:r w:rsidRPr="002B40B3">
        <w:rPr>
          <w:rFonts w:ascii="Times New Roman" w:eastAsia="Calibri" w:hAnsi="Times New Roman" w:cs="Times New Roman"/>
          <w:sz w:val="24"/>
          <w:szCs w:val="24"/>
        </w:rPr>
        <w:t>Tijekom razdoblja povećane opasnosti od izbijanja požara ( ljetni period od 01.06. do 30.09.) potrebno je osigurati stalno vatrogasno dežurstvo.</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 xml:space="preserve">DVD </w:t>
      </w:r>
      <w:proofErr w:type="spellStart"/>
      <w:r w:rsidRPr="002B40B3">
        <w:rPr>
          <w:rFonts w:ascii="Times New Roman" w:eastAsia="Calibri" w:hAnsi="Times New Roman" w:cs="Times New Roman"/>
          <w:sz w:val="24"/>
          <w:szCs w:val="24"/>
        </w:rPr>
        <w:t>Silaš</w:t>
      </w:r>
      <w:proofErr w:type="spellEnd"/>
    </w:p>
    <w:p w:rsidR="002B40B3" w:rsidRPr="002B40B3" w:rsidRDefault="002B40B3" w:rsidP="002B40B3">
      <w:pPr>
        <w:jc w:val="both"/>
        <w:rPr>
          <w:rFonts w:ascii="Times New Roman" w:eastAsia="Calibri" w:hAnsi="Times New Roman" w:cs="Times New Roman"/>
        </w:rPr>
      </w:pPr>
      <w:r w:rsidRPr="002B40B3">
        <w:rPr>
          <w:rFonts w:ascii="Times New Roman" w:eastAsia="Calibri" w:hAnsi="Times New Roman" w:cs="Times New Roman"/>
        </w:rPr>
        <w:t>1.2. NORMATIVNI USTROJ ZAŠTITE OD POŽARA</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a) </w:t>
      </w:r>
      <w:r w:rsidRPr="002B40B3">
        <w:rPr>
          <w:rFonts w:ascii="Times New Roman" w:eastAsia="Calibri" w:hAnsi="Times New Roman" w:cs="Times New Roman"/>
          <w:sz w:val="24"/>
          <w:szCs w:val="24"/>
        </w:rPr>
        <w:t>Usklađivati Procjenu zaštite od požara općine Šodolovci</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općine Šodolovci</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b) </w:t>
      </w:r>
      <w:r w:rsidRPr="002B40B3">
        <w:rPr>
          <w:rFonts w:ascii="Times New Roman" w:eastAsia="Calibri" w:hAnsi="Times New Roman" w:cs="Times New Roman"/>
          <w:sz w:val="24"/>
          <w:szCs w:val="24"/>
        </w:rPr>
        <w:t>Usklađivati Plan zaštite od požara općine Šodolovci</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općina Šodolovci</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c) </w:t>
      </w:r>
      <w:r w:rsidRPr="002B40B3">
        <w:rPr>
          <w:rFonts w:ascii="Times New Roman" w:eastAsia="Calibri" w:hAnsi="Times New Roman" w:cs="Times New Roman"/>
          <w:sz w:val="24"/>
          <w:szCs w:val="24"/>
        </w:rPr>
        <w:t>Uskladiti Plan motrenja, čuvanja i ophodnje otvorenog prostora</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općine Šodolovci</w:t>
      </w:r>
    </w:p>
    <w:p w:rsidR="002B40B3" w:rsidRPr="002B40B3" w:rsidRDefault="002B40B3" w:rsidP="002B40B3">
      <w:pPr>
        <w:jc w:val="both"/>
        <w:rPr>
          <w:rFonts w:ascii="Times New Roman" w:eastAsia="Calibri" w:hAnsi="Times New Roman" w:cs="Times New Roman"/>
          <w:i/>
          <w:sz w:val="24"/>
          <w:szCs w:val="24"/>
          <w:u w:val="single"/>
        </w:rPr>
      </w:pPr>
      <w:r w:rsidRPr="002B40B3">
        <w:rPr>
          <w:rFonts w:ascii="Times New Roman" w:eastAsia="Calibri" w:hAnsi="Times New Roman" w:cs="Times New Roman"/>
          <w:i/>
          <w:sz w:val="24"/>
          <w:szCs w:val="24"/>
          <w:u w:val="single"/>
        </w:rPr>
        <w:t>2. TEHNIČKE MJERE</w:t>
      </w:r>
    </w:p>
    <w:p w:rsidR="002B40B3" w:rsidRPr="002B40B3" w:rsidRDefault="002B40B3" w:rsidP="002B40B3">
      <w:pPr>
        <w:jc w:val="both"/>
        <w:rPr>
          <w:rFonts w:ascii="Times New Roman" w:eastAsia="Calibri" w:hAnsi="Times New Roman" w:cs="Times New Roman"/>
        </w:rPr>
      </w:pPr>
      <w:r w:rsidRPr="002B40B3">
        <w:rPr>
          <w:rFonts w:ascii="Times New Roman" w:eastAsia="Calibri" w:hAnsi="Times New Roman" w:cs="Times New Roman"/>
        </w:rPr>
        <w:t>2.1. VATROGASNA OPREMA I TEHNIKA</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Sukladno Procjeni zaštite od požara  i ostalim važećim propisima potrebno je izvršiti opremanje vatrogasnih postrojbi. Nabava potrebne opreme i tehnike izvršit će se u skladu s objektivnim fiskalnim mogućnostima.</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 xml:space="preserve">DVD </w:t>
      </w:r>
      <w:proofErr w:type="spellStart"/>
      <w:r w:rsidRPr="002B40B3">
        <w:rPr>
          <w:rFonts w:ascii="Times New Roman" w:eastAsia="Calibri" w:hAnsi="Times New Roman" w:cs="Times New Roman"/>
          <w:sz w:val="24"/>
          <w:szCs w:val="24"/>
        </w:rPr>
        <w:t>Silaš</w:t>
      </w:r>
      <w:proofErr w:type="spellEnd"/>
    </w:p>
    <w:p w:rsidR="002B40B3" w:rsidRPr="002B40B3" w:rsidRDefault="002B40B3" w:rsidP="002B40B3">
      <w:pPr>
        <w:jc w:val="both"/>
        <w:rPr>
          <w:rFonts w:ascii="Times New Roman" w:eastAsia="Calibri" w:hAnsi="Times New Roman" w:cs="Times New Roman"/>
          <w:i/>
          <w:sz w:val="24"/>
          <w:szCs w:val="24"/>
          <w:u w:val="single"/>
        </w:rPr>
      </w:pPr>
      <w:r w:rsidRPr="002B40B3">
        <w:rPr>
          <w:rFonts w:ascii="Times New Roman" w:eastAsia="Calibri" w:hAnsi="Times New Roman" w:cs="Times New Roman"/>
          <w:i/>
          <w:sz w:val="24"/>
          <w:szCs w:val="24"/>
          <w:u w:val="single"/>
        </w:rPr>
        <w:lastRenderedPageBreak/>
        <w:t>3. URBANISTIČKE MJERE</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rPr>
        <w:t xml:space="preserve">3.1. </w:t>
      </w:r>
      <w:r w:rsidRPr="002B40B3">
        <w:rPr>
          <w:rFonts w:ascii="Times New Roman" w:eastAsia="Calibri" w:hAnsi="Times New Roman" w:cs="Times New Roman"/>
          <w:sz w:val="24"/>
          <w:szCs w:val="24"/>
        </w:rPr>
        <w:t>U postupku donošenja prostorno- planske dokumentacije (prvenstveno provedbene) ovisno o razini prostornih planova obvezno je primijeniti mjere zaštite od požara sukladno važećim propisima.</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općina Šodolovci</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rPr>
        <w:t xml:space="preserve">3.2. </w:t>
      </w:r>
      <w:r w:rsidRPr="002B40B3">
        <w:rPr>
          <w:rFonts w:ascii="Times New Roman" w:eastAsia="Calibri" w:hAnsi="Times New Roman" w:cs="Times New Roman"/>
          <w:sz w:val="24"/>
          <w:szCs w:val="24"/>
        </w:rPr>
        <w:t>U naseljima sustavno poduzimati potrebne mjere kako bi prometnice i javne površine bile uvijek prohodne u svrhu nesmetane intervencije. U većim kompleksima pravnih osoba potrebno je osigurati stalnu prohodnost vatrogasnih pristupa i putova evakuacije.</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općina Šodolovci</w:t>
      </w:r>
    </w:p>
    <w:p w:rsidR="002B40B3" w:rsidRPr="002B40B3" w:rsidRDefault="002B40B3" w:rsidP="002B40B3">
      <w:pPr>
        <w:jc w:val="both"/>
        <w:rPr>
          <w:rFonts w:ascii="Times New Roman" w:eastAsia="Calibri" w:hAnsi="Times New Roman" w:cs="Times New Roman"/>
          <w:i/>
          <w:sz w:val="24"/>
          <w:szCs w:val="24"/>
          <w:u w:val="single"/>
        </w:rPr>
      </w:pPr>
      <w:r w:rsidRPr="002B40B3">
        <w:rPr>
          <w:rFonts w:ascii="Times New Roman" w:eastAsia="Calibri" w:hAnsi="Times New Roman" w:cs="Times New Roman"/>
          <w:i/>
          <w:sz w:val="24"/>
          <w:szCs w:val="24"/>
          <w:u w:val="single"/>
        </w:rPr>
        <w:t>4. ORGANIZACIJSKE I ADMINISTRATIVNE MJERE ZAŠTITE OD POŽARA</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a) </w:t>
      </w:r>
      <w:r w:rsidRPr="002B40B3">
        <w:rPr>
          <w:rFonts w:ascii="Times New Roman" w:eastAsia="Calibri" w:hAnsi="Times New Roman" w:cs="Times New Roman"/>
          <w:sz w:val="24"/>
          <w:szCs w:val="24"/>
        </w:rPr>
        <w:t>Sukladno važećim propisima koji reguliraju zaštitu od požara na otvorenom prostoru nužno je urediti okvire ponašanja na otvorenom prostoru, posebice u vrijeme povećane opasnosti od požara.</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općina Šodolovci</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b) </w:t>
      </w:r>
      <w:r w:rsidRPr="002B40B3">
        <w:rPr>
          <w:rFonts w:ascii="Times New Roman" w:eastAsia="Calibri" w:hAnsi="Times New Roman" w:cs="Times New Roman"/>
          <w:sz w:val="24"/>
          <w:szCs w:val="24"/>
        </w:rPr>
        <w:t>Sve pričuve vode (zdenci i ostale prirodne pričuve) koje se mogu koristiti za gašenje požara na otvorenom prostoru moraju se redovito čistiti, a prilazni putovi za vatrogasna vozila održavati prohodnima.</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općina Šodolovci, fizičke i pravne osobe koje su vlasnici zemljišta na kojem se nalaze pričuve vode za gašenje.</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c) </w:t>
      </w:r>
      <w:r w:rsidRPr="002B40B3">
        <w:rPr>
          <w:rFonts w:ascii="Times New Roman" w:eastAsia="Calibri" w:hAnsi="Times New Roman" w:cs="Times New Roman"/>
          <w:sz w:val="24"/>
          <w:szCs w:val="24"/>
        </w:rPr>
        <w:t>Obvezan je nadzor i skrb nad županijskim i lokalnim cestama te zemljišnim pojasom uz cestu. Zemljišni pojas uz cestu mora biti čist i pregledan kako zbog sigurnosti prometa tako i zbog sprečavanja nastajanja i širenja požara po njemu. Stoga je obvezno čišćenje zemljišnog pojasa uz ceste od lako zapaljivih tvari, odnosno onih tvari koje bi mogle izazvati požar ili omogućiti odnosno olakšati njegovo širenje.</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Županijska uprava ceste Osječko-baranjske županije, općina Šodolovci.</w:t>
      </w:r>
    </w:p>
    <w:p w:rsidR="002B40B3" w:rsidRPr="002B40B3" w:rsidRDefault="002B40B3" w:rsidP="002B40B3">
      <w:pPr>
        <w:jc w:val="both"/>
        <w:rPr>
          <w:rFonts w:ascii="Times New Roman" w:eastAsia="Calibri" w:hAnsi="Times New Roman" w:cs="Times New Roman"/>
          <w:sz w:val="24"/>
          <w:szCs w:val="24"/>
        </w:rPr>
      </w:pPr>
    </w:p>
    <w:p w:rsidR="002B40B3" w:rsidRPr="002B40B3" w:rsidRDefault="002B40B3" w:rsidP="002B40B3">
      <w:pPr>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III</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Ovaj Provedbeni plan stupa na snagu osmog dana od dana objave, a objavit će se u „službenom glasniku općine Šodolovci“.</w:t>
      </w:r>
    </w:p>
    <w:p w:rsidR="002B40B3" w:rsidRPr="002B40B3" w:rsidRDefault="002B40B3" w:rsidP="002B40B3">
      <w:pPr>
        <w:jc w:val="both"/>
        <w:rPr>
          <w:rFonts w:ascii="Times New Roman" w:eastAsia="Calibri" w:hAnsi="Times New Roman" w:cs="Times New Roman"/>
          <w:sz w:val="24"/>
          <w:szCs w:val="24"/>
        </w:rPr>
      </w:pP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KLASA: 214-02/18-01/2</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URBROJ: 2121/11-18-1</w:t>
      </w:r>
    </w:p>
    <w:p w:rsidR="002B40B3" w:rsidRP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lastRenderedPageBreak/>
        <w:t xml:space="preserve">Šodolovci, 29. ožujka 2018.                                     </w:t>
      </w:r>
      <w:r>
        <w:rPr>
          <w:rFonts w:ascii="Times New Roman" w:eastAsia="Calibri" w:hAnsi="Times New Roman" w:cs="Times New Roman"/>
          <w:sz w:val="24"/>
          <w:szCs w:val="24"/>
        </w:rPr>
        <w:t>POT</w:t>
      </w:r>
      <w:r w:rsidRPr="002B40B3">
        <w:rPr>
          <w:rFonts w:ascii="Times New Roman" w:eastAsia="Calibri" w:hAnsi="Times New Roman" w:cs="Times New Roman"/>
          <w:sz w:val="24"/>
          <w:szCs w:val="24"/>
        </w:rPr>
        <w:t>PREDSJEDNIK OPĆINSKOG VIJEĆA:</w:t>
      </w:r>
    </w:p>
    <w:p w:rsidR="002B40B3" w:rsidRDefault="002B40B3" w:rsidP="002B40B3">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Goran </w:t>
      </w:r>
      <w:proofErr w:type="spellStart"/>
      <w:r>
        <w:rPr>
          <w:rFonts w:ascii="Times New Roman" w:eastAsia="Calibri" w:hAnsi="Times New Roman" w:cs="Times New Roman"/>
          <w:sz w:val="24"/>
          <w:szCs w:val="24"/>
        </w:rPr>
        <w:t>Penava</w:t>
      </w:r>
      <w:proofErr w:type="spellEnd"/>
      <w:r>
        <w:rPr>
          <w:rFonts w:ascii="Times New Roman" w:eastAsia="Calibri" w:hAnsi="Times New Roman" w:cs="Times New Roman"/>
          <w:sz w:val="24"/>
          <w:szCs w:val="24"/>
        </w:rPr>
        <w:t>, v.r.</w:t>
      </w:r>
    </w:p>
    <w:p w:rsidR="002B40B3" w:rsidRDefault="002B40B3">
      <w:r>
        <w:rPr>
          <w:rFonts w:ascii="Times New Roman" w:eastAsia="Calibri" w:hAnsi="Times New Roman" w:cs="Times New Roman"/>
          <w:sz w:val="24"/>
          <w:szCs w:val="24"/>
        </w:rPr>
        <w:t>___________________________________________________________________________</w:t>
      </w:r>
    </w:p>
    <w:p w:rsidR="002B40B3" w:rsidRPr="002B40B3" w:rsidRDefault="002B40B3" w:rsidP="002B40B3">
      <w:pPr>
        <w:spacing w:after="0"/>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Na temelju članka 21. stavak 4. Zakona o održivom gospodarenju otpadom („Narodne novine“ broj 94/13 i 73/17) i članka 31. Statuta Općine Šodolovci („službeni glasnik Općine Šodolovci“ broj 3/09, 2/13, 7/16 i 4/18) Općinsko vijeće Općine Šodolovci na svojoj 9. sjednici održanoj dana 29. ožujka 2018. godine donosi</w:t>
      </w:r>
    </w:p>
    <w:p w:rsidR="002B40B3" w:rsidRPr="002B40B3" w:rsidRDefault="002B40B3" w:rsidP="002B40B3">
      <w:pPr>
        <w:spacing w:after="0"/>
        <w:jc w:val="both"/>
        <w:rPr>
          <w:rFonts w:ascii="Times New Roman" w:eastAsia="Calibri" w:hAnsi="Times New Roman" w:cs="Times New Roman"/>
          <w:sz w:val="24"/>
          <w:szCs w:val="24"/>
        </w:rPr>
      </w:pPr>
    </w:p>
    <w:p w:rsidR="002B40B3" w:rsidRPr="002B40B3" w:rsidRDefault="002B40B3" w:rsidP="002B40B3">
      <w:pPr>
        <w:spacing w:after="0" w:line="360" w:lineRule="auto"/>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ODLUKU</w:t>
      </w:r>
    </w:p>
    <w:p w:rsidR="002B40B3" w:rsidRPr="002B40B3" w:rsidRDefault="002B40B3" w:rsidP="002B40B3">
      <w:pPr>
        <w:spacing w:after="0" w:line="360" w:lineRule="auto"/>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 xml:space="preserve">o usvajanju Plana gospodarenja otpadom za razdoblje </w:t>
      </w:r>
    </w:p>
    <w:p w:rsidR="002B40B3" w:rsidRPr="002B40B3" w:rsidRDefault="002B40B3" w:rsidP="002B40B3">
      <w:pPr>
        <w:spacing w:after="0" w:line="360" w:lineRule="auto"/>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 xml:space="preserve">2017. do 2022. godine </w:t>
      </w:r>
    </w:p>
    <w:p w:rsidR="002B40B3" w:rsidRPr="002B40B3" w:rsidRDefault="002B40B3" w:rsidP="002B40B3">
      <w:pPr>
        <w:spacing w:after="0"/>
        <w:jc w:val="center"/>
        <w:rPr>
          <w:rFonts w:ascii="Times New Roman" w:eastAsia="Calibri" w:hAnsi="Times New Roman" w:cs="Times New Roman"/>
          <w:b/>
          <w:sz w:val="24"/>
          <w:szCs w:val="24"/>
        </w:rPr>
      </w:pPr>
    </w:p>
    <w:p w:rsidR="002B40B3" w:rsidRPr="002B40B3" w:rsidRDefault="002B40B3" w:rsidP="002B40B3">
      <w:pPr>
        <w:spacing w:after="0"/>
        <w:jc w:val="center"/>
        <w:rPr>
          <w:rFonts w:ascii="Times New Roman" w:eastAsia="Calibri" w:hAnsi="Times New Roman" w:cs="Times New Roman"/>
          <w:b/>
          <w:sz w:val="24"/>
          <w:szCs w:val="24"/>
        </w:rPr>
      </w:pPr>
    </w:p>
    <w:p w:rsidR="002B40B3" w:rsidRPr="002B40B3" w:rsidRDefault="002B40B3" w:rsidP="002B40B3">
      <w:pPr>
        <w:spacing w:after="0"/>
        <w:jc w:val="center"/>
        <w:rPr>
          <w:rFonts w:ascii="Times New Roman" w:eastAsia="Calibri" w:hAnsi="Times New Roman" w:cs="Times New Roman"/>
          <w:sz w:val="24"/>
          <w:szCs w:val="24"/>
        </w:rPr>
      </w:pPr>
      <w:r w:rsidRPr="002B40B3">
        <w:rPr>
          <w:rFonts w:ascii="Times New Roman" w:eastAsia="Calibri" w:hAnsi="Times New Roman" w:cs="Times New Roman"/>
          <w:sz w:val="24"/>
          <w:szCs w:val="24"/>
        </w:rPr>
        <w:t>Članak 1.</w:t>
      </w:r>
    </w:p>
    <w:p w:rsidR="002B40B3" w:rsidRPr="002B40B3" w:rsidRDefault="002B40B3" w:rsidP="002B40B3">
      <w:pPr>
        <w:spacing w:after="0"/>
        <w:jc w:val="center"/>
        <w:rPr>
          <w:rFonts w:ascii="Times New Roman" w:eastAsia="Calibri" w:hAnsi="Times New Roman" w:cs="Times New Roman"/>
          <w:sz w:val="24"/>
          <w:szCs w:val="24"/>
        </w:rPr>
      </w:pPr>
    </w:p>
    <w:p w:rsidR="002B40B3" w:rsidRPr="002B40B3" w:rsidRDefault="002B40B3" w:rsidP="002B40B3">
      <w:pPr>
        <w:spacing w:after="0"/>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Usvaja se Plan gospodarenja otpadom za razdoblje 2017. do 2022. godine.</w:t>
      </w:r>
    </w:p>
    <w:p w:rsidR="002B40B3" w:rsidRPr="002B40B3" w:rsidRDefault="002B40B3" w:rsidP="002B40B3">
      <w:pPr>
        <w:spacing w:after="0"/>
        <w:jc w:val="both"/>
        <w:rPr>
          <w:rFonts w:ascii="Times New Roman" w:eastAsia="Calibri" w:hAnsi="Times New Roman" w:cs="Times New Roman"/>
          <w:sz w:val="24"/>
          <w:szCs w:val="24"/>
        </w:rPr>
      </w:pPr>
    </w:p>
    <w:p w:rsidR="002B40B3" w:rsidRPr="002B40B3" w:rsidRDefault="002B40B3" w:rsidP="002B40B3">
      <w:pPr>
        <w:spacing w:after="0"/>
        <w:jc w:val="center"/>
        <w:rPr>
          <w:rFonts w:ascii="Times New Roman" w:eastAsia="Calibri" w:hAnsi="Times New Roman" w:cs="Times New Roman"/>
          <w:sz w:val="24"/>
          <w:szCs w:val="24"/>
        </w:rPr>
      </w:pPr>
      <w:r w:rsidRPr="002B40B3">
        <w:rPr>
          <w:rFonts w:ascii="Times New Roman" w:eastAsia="Calibri" w:hAnsi="Times New Roman" w:cs="Times New Roman"/>
          <w:sz w:val="24"/>
          <w:szCs w:val="24"/>
        </w:rPr>
        <w:t>Članak 2.</w:t>
      </w:r>
    </w:p>
    <w:p w:rsidR="002B40B3" w:rsidRPr="002B40B3" w:rsidRDefault="002B40B3" w:rsidP="002B40B3">
      <w:pPr>
        <w:spacing w:after="0"/>
        <w:jc w:val="center"/>
        <w:rPr>
          <w:rFonts w:ascii="Times New Roman" w:eastAsia="Calibri" w:hAnsi="Times New Roman" w:cs="Times New Roman"/>
          <w:sz w:val="24"/>
          <w:szCs w:val="24"/>
        </w:rPr>
      </w:pPr>
    </w:p>
    <w:p w:rsidR="002B40B3" w:rsidRPr="002B40B3" w:rsidRDefault="002B40B3" w:rsidP="002B40B3">
      <w:pPr>
        <w:spacing w:after="0"/>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Plan gospodarenja otpadom Općine Šodolovci usklađen je s odredbama Zakona o održivom gospodarenju otpadom.</w:t>
      </w:r>
    </w:p>
    <w:p w:rsidR="002B40B3" w:rsidRPr="002B40B3" w:rsidRDefault="002B40B3" w:rsidP="002B40B3">
      <w:pPr>
        <w:spacing w:after="0"/>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Općina Šodolovci pribavila je suglasnost Upravnog odjela za prostorno planiranje, zaštitu okoliša i prirode na Nacrt Plana gospodarenja otpadom (Klasa: 351-01/18-02/66, Urbroj: 2158/1-01-17/05-18-2 od dana 20. ožujka 2018.).</w:t>
      </w:r>
    </w:p>
    <w:p w:rsidR="002B40B3" w:rsidRPr="002B40B3" w:rsidRDefault="002B40B3" w:rsidP="002B40B3">
      <w:pPr>
        <w:spacing w:after="0"/>
        <w:jc w:val="both"/>
        <w:rPr>
          <w:rFonts w:ascii="Times New Roman" w:eastAsia="Calibri" w:hAnsi="Times New Roman" w:cs="Times New Roman"/>
          <w:sz w:val="24"/>
          <w:szCs w:val="24"/>
        </w:rPr>
      </w:pPr>
    </w:p>
    <w:p w:rsidR="002B40B3" w:rsidRPr="002B40B3" w:rsidRDefault="002B40B3" w:rsidP="002B40B3">
      <w:pPr>
        <w:spacing w:after="0"/>
        <w:jc w:val="center"/>
        <w:rPr>
          <w:rFonts w:ascii="Times New Roman" w:eastAsia="Calibri" w:hAnsi="Times New Roman" w:cs="Times New Roman"/>
          <w:sz w:val="24"/>
          <w:szCs w:val="24"/>
        </w:rPr>
      </w:pPr>
      <w:r w:rsidRPr="002B40B3">
        <w:rPr>
          <w:rFonts w:ascii="Times New Roman" w:eastAsia="Calibri" w:hAnsi="Times New Roman" w:cs="Times New Roman"/>
          <w:sz w:val="24"/>
          <w:szCs w:val="24"/>
        </w:rPr>
        <w:t>Članak 3.</w:t>
      </w:r>
    </w:p>
    <w:p w:rsidR="002B40B3" w:rsidRPr="002B40B3" w:rsidRDefault="002B40B3" w:rsidP="002B40B3">
      <w:pPr>
        <w:spacing w:after="0"/>
        <w:jc w:val="center"/>
        <w:rPr>
          <w:rFonts w:ascii="Times New Roman" w:eastAsia="Calibri" w:hAnsi="Times New Roman" w:cs="Times New Roman"/>
          <w:sz w:val="24"/>
          <w:szCs w:val="24"/>
        </w:rPr>
      </w:pPr>
    </w:p>
    <w:p w:rsidR="002B40B3" w:rsidRPr="002B40B3" w:rsidRDefault="002B40B3" w:rsidP="002B40B3">
      <w:pPr>
        <w:spacing w:after="0"/>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Ova Odluka objavit će se u „Službenom glasniku Općine Šodolovci“ i stupa na snagu osmi dan od dana objave.</w:t>
      </w:r>
    </w:p>
    <w:p w:rsidR="002B40B3" w:rsidRPr="002B40B3" w:rsidRDefault="002B40B3" w:rsidP="002B40B3">
      <w:pPr>
        <w:spacing w:after="0"/>
        <w:jc w:val="both"/>
        <w:rPr>
          <w:rFonts w:ascii="Times New Roman" w:eastAsia="Calibri" w:hAnsi="Times New Roman" w:cs="Times New Roman"/>
          <w:sz w:val="24"/>
          <w:szCs w:val="24"/>
        </w:rPr>
      </w:pPr>
    </w:p>
    <w:p w:rsidR="002B40B3" w:rsidRPr="002B40B3" w:rsidRDefault="002B40B3" w:rsidP="002B40B3">
      <w:pPr>
        <w:spacing w:after="0"/>
        <w:jc w:val="both"/>
        <w:rPr>
          <w:rFonts w:ascii="Times New Roman" w:eastAsia="Calibri" w:hAnsi="Times New Roman" w:cs="Times New Roman"/>
          <w:sz w:val="24"/>
          <w:szCs w:val="24"/>
        </w:rPr>
      </w:pPr>
    </w:p>
    <w:p w:rsidR="002B40B3" w:rsidRPr="002B40B3" w:rsidRDefault="002B40B3" w:rsidP="002B40B3">
      <w:pPr>
        <w:spacing w:after="0" w:line="360" w:lineRule="auto"/>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KLASA: 351-04/15-01/-2</w:t>
      </w:r>
    </w:p>
    <w:p w:rsidR="002B40B3" w:rsidRPr="002B40B3" w:rsidRDefault="002B40B3" w:rsidP="002B40B3">
      <w:pPr>
        <w:spacing w:after="0" w:line="360" w:lineRule="auto"/>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URBROJ: 2121/11-18-16</w:t>
      </w:r>
    </w:p>
    <w:p w:rsidR="002B40B3" w:rsidRPr="002B40B3" w:rsidRDefault="002B40B3" w:rsidP="002B40B3">
      <w:pPr>
        <w:spacing w:after="0" w:line="360" w:lineRule="auto"/>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Šodolovci, 29. ožujka 2018.                                     </w:t>
      </w:r>
      <w:r>
        <w:rPr>
          <w:rFonts w:ascii="Times New Roman" w:eastAsia="Calibri" w:hAnsi="Times New Roman" w:cs="Times New Roman"/>
          <w:sz w:val="24"/>
          <w:szCs w:val="24"/>
        </w:rPr>
        <w:t>POT</w:t>
      </w:r>
      <w:r w:rsidRPr="002B40B3">
        <w:rPr>
          <w:rFonts w:ascii="Times New Roman" w:eastAsia="Calibri" w:hAnsi="Times New Roman" w:cs="Times New Roman"/>
          <w:sz w:val="24"/>
          <w:szCs w:val="24"/>
        </w:rPr>
        <w:t>PREDSJEDNIK OPĆINSKOG VIJEĆA:</w:t>
      </w:r>
    </w:p>
    <w:p w:rsidR="002B40B3" w:rsidRDefault="002B40B3" w:rsidP="002B40B3">
      <w:pPr>
        <w:spacing w:after="0" w:line="360" w:lineRule="auto"/>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                                                                                             </w:t>
      </w:r>
      <w:r w:rsidR="00011773">
        <w:rPr>
          <w:rFonts w:ascii="Times New Roman" w:eastAsia="Calibri" w:hAnsi="Times New Roman" w:cs="Times New Roman"/>
          <w:sz w:val="24"/>
          <w:szCs w:val="24"/>
        </w:rPr>
        <w:t xml:space="preserve">Goran </w:t>
      </w:r>
      <w:proofErr w:type="spellStart"/>
      <w:r w:rsidR="00011773">
        <w:rPr>
          <w:rFonts w:ascii="Times New Roman" w:eastAsia="Calibri" w:hAnsi="Times New Roman" w:cs="Times New Roman"/>
          <w:sz w:val="24"/>
          <w:szCs w:val="24"/>
        </w:rPr>
        <w:t>Penava</w:t>
      </w:r>
      <w:proofErr w:type="spellEnd"/>
      <w:r w:rsidR="00011773">
        <w:rPr>
          <w:rFonts w:ascii="Times New Roman" w:eastAsia="Calibri" w:hAnsi="Times New Roman" w:cs="Times New Roman"/>
          <w:sz w:val="24"/>
          <w:szCs w:val="24"/>
        </w:rPr>
        <w:t>, v.r.</w:t>
      </w:r>
    </w:p>
    <w:p w:rsidR="00011773" w:rsidRDefault="00011773">
      <w:r>
        <w:rPr>
          <w:rFonts w:ascii="Times New Roman" w:eastAsia="Calibri" w:hAnsi="Times New Roman" w:cs="Times New Roman"/>
          <w:sz w:val="24"/>
          <w:szCs w:val="24"/>
        </w:rPr>
        <w:t>___________________________________________________________________________</w:t>
      </w: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Na temelju članka 20. stavka 1. Zakona o održivom gospodarenju otpadom („Narodne novine“ broj 94/13 i 73/17) i članka 31. Statuta Općine Šodolovci („službeni glasnik Općine Šodolovci“ </w:t>
      </w:r>
      <w:r w:rsidRPr="00011773">
        <w:rPr>
          <w:rFonts w:ascii="Times New Roman" w:hAnsi="Times New Roman" w:cs="Times New Roman"/>
          <w:sz w:val="24"/>
          <w:szCs w:val="24"/>
        </w:rPr>
        <w:lastRenderedPageBreak/>
        <w:t>broj 3/09, 2/13, 7/16 i 4/18) općinsko vijeće Općine Šodolovci je na svojoj 9. sjednici održanoj dana 29. ožujka 2018. godine donijelo slijedeći</w:t>
      </w:r>
    </w:p>
    <w:p w:rsidR="00011773" w:rsidRPr="00011773" w:rsidRDefault="00011773" w:rsidP="00011773">
      <w:pPr>
        <w:spacing w:after="160" w:line="360" w:lineRule="auto"/>
        <w:jc w:val="both"/>
        <w:rPr>
          <w:rFonts w:ascii="Times New Roman" w:hAnsi="Times New Roman" w:cs="Times New Roman"/>
          <w:sz w:val="24"/>
          <w:szCs w:val="24"/>
        </w:rPr>
      </w:pPr>
    </w:p>
    <w:p w:rsidR="00011773" w:rsidRPr="00011773" w:rsidRDefault="00011773" w:rsidP="00011773">
      <w:pPr>
        <w:spacing w:after="160"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ZAKLJUČAK</w:t>
      </w:r>
    </w:p>
    <w:p w:rsidR="00011773" w:rsidRPr="00011773" w:rsidRDefault="00011773" w:rsidP="00011773">
      <w:pPr>
        <w:spacing w:after="160"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o usvajanju godišnjeg izvješća o izvršenju Plana gospodarenja otpadom</w:t>
      </w:r>
    </w:p>
    <w:p w:rsidR="00011773" w:rsidRPr="00011773" w:rsidRDefault="00011773" w:rsidP="00011773">
      <w:pPr>
        <w:spacing w:after="160"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na području Općine Šodolovci za 2017. godinu</w:t>
      </w:r>
    </w:p>
    <w:p w:rsidR="00011773" w:rsidRPr="00011773" w:rsidRDefault="00011773" w:rsidP="00011773">
      <w:pPr>
        <w:spacing w:after="160" w:line="360" w:lineRule="auto"/>
        <w:jc w:val="center"/>
        <w:rPr>
          <w:rFonts w:ascii="Times New Roman" w:hAnsi="Times New Roman" w:cs="Times New Roman"/>
          <w:b/>
          <w:sz w:val="24"/>
          <w:szCs w:val="24"/>
        </w:rPr>
      </w:pPr>
    </w:p>
    <w:p w:rsidR="00011773" w:rsidRPr="00011773" w:rsidRDefault="00011773" w:rsidP="00011773">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1.</w:t>
      </w: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Usvaja se godišnje izvješće o izvršenju Plana gospodarenja otpadom na području Općine Šodolovci za 2017. godinu koje je ovom tijelu podnio općinski načelnik Općine Šodolovci.</w:t>
      </w:r>
    </w:p>
    <w:p w:rsidR="00011773" w:rsidRPr="00011773" w:rsidRDefault="00011773" w:rsidP="00011773">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2.</w:t>
      </w: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Izvješće iz članka 1. ovog Zaključka sastavni je dio ovog Zaključka.</w:t>
      </w:r>
    </w:p>
    <w:p w:rsidR="00011773" w:rsidRPr="00011773" w:rsidRDefault="00011773" w:rsidP="00011773">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3.</w:t>
      </w: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Ovaj Zaključak objavit će se u službenom glasniku Općine Šodolovci.</w:t>
      </w:r>
    </w:p>
    <w:p w:rsidR="00011773" w:rsidRPr="00011773" w:rsidRDefault="00011773" w:rsidP="00011773">
      <w:pPr>
        <w:spacing w:after="160" w:line="360" w:lineRule="auto"/>
        <w:jc w:val="both"/>
        <w:rPr>
          <w:rFonts w:ascii="Times New Roman" w:hAnsi="Times New Roman" w:cs="Times New Roman"/>
          <w:sz w:val="24"/>
          <w:szCs w:val="24"/>
        </w:rPr>
      </w:pP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KLASA: 363-02/18-01/7</w:t>
      </w: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URBROJ: 2121/11-18-3</w:t>
      </w: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Šodolovci, 29. ožujka 2018.                                    </w:t>
      </w:r>
      <w:r>
        <w:rPr>
          <w:rFonts w:ascii="Times New Roman" w:hAnsi="Times New Roman" w:cs="Times New Roman"/>
          <w:sz w:val="24"/>
          <w:szCs w:val="24"/>
        </w:rPr>
        <w:t>POT</w:t>
      </w:r>
      <w:r w:rsidRPr="00011773">
        <w:rPr>
          <w:rFonts w:ascii="Times New Roman" w:hAnsi="Times New Roman" w:cs="Times New Roman"/>
          <w:sz w:val="24"/>
          <w:szCs w:val="24"/>
        </w:rPr>
        <w:t>PREDSJEDNIK OPĆINSKOG VIJEĆA:</w:t>
      </w:r>
    </w:p>
    <w:p w:rsid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                                                                                                    </w:t>
      </w:r>
      <w:r>
        <w:rPr>
          <w:rFonts w:ascii="Times New Roman" w:hAnsi="Times New Roman" w:cs="Times New Roman"/>
          <w:sz w:val="24"/>
          <w:szCs w:val="24"/>
        </w:rPr>
        <w:t xml:space="preserve">Goran </w:t>
      </w:r>
      <w:proofErr w:type="spellStart"/>
      <w:r>
        <w:rPr>
          <w:rFonts w:ascii="Times New Roman" w:hAnsi="Times New Roman" w:cs="Times New Roman"/>
          <w:sz w:val="24"/>
          <w:szCs w:val="24"/>
        </w:rPr>
        <w:t>Penava</w:t>
      </w:r>
      <w:proofErr w:type="spellEnd"/>
      <w:r>
        <w:rPr>
          <w:rFonts w:ascii="Times New Roman" w:hAnsi="Times New Roman" w:cs="Times New Roman"/>
          <w:sz w:val="24"/>
          <w:szCs w:val="24"/>
        </w:rPr>
        <w:t>, v.r.</w:t>
      </w:r>
    </w:p>
    <w:p w:rsidR="00011773" w:rsidRDefault="00011773">
      <w:r>
        <w:rPr>
          <w:rFonts w:ascii="Times New Roman" w:hAnsi="Times New Roman" w:cs="Times New Roman"/>
          <w:sz w:val="24"/>
          <w:szCs w:val="24"/>
        </w:rPr>
        <w:t>___________________________________________________________________________</w:t>
      </w: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Na temelju članka 13. stavak 8. Zakona o zaštiti od požara („Narodne novine“ broj 92/10) i članka 31. Statuta Općine Šodolovci („službeni glasnik Općine Šodolovci“ broj 3/09, 2/13, 7/16 i 4/18) općinsko vijeće Općine Šodolovci je na svojoj 9. sjednici održanoj dana 29. ožujka 2018. godine donijelo slijedeći</w:t>
      </w:r>
    </w:p>
    <w:p w:rsidR="00011773" w:rsidRPr="00011773" w:rsidRDefault="00011773" w:rsidP="00011773">
      <w:pPr>
        <w:spacing w:after="160" w:line="360" w:lineRule="auto"/>
        <w:jc w:val="both"/>
        <w:rPr>
          <w:rFonts w:ascii="Times New Roman" w:hAnsi="Times New Roman" w:cs="Times New Roman"/>
          <w:sz w:val="24"/>
          <w:szCs w:val="24"/>
        </w:rPr>
      </w:pPr>
    </w:p>
    <w:p w:rsidR="00011773" w:rsidRPr="00011773" w:rsidRDefault="00011773" w:rsidP="00011773">
      <w:pPr>
        <w:spacing w:after="160"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ZAKLJUČAK</w:t>
      </w:r>
    </w:p>
    <w:p w:rsidR="00011773" w:rsidRPr="00011773" w:rsidRDefault="00011773" w:rsidP="00011773">
      <w:pPr>
        <w:spacing w:after="160"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lastRenderedPageBreak/>
        <w:t xml:space="preserve">o usvajanju izvješća o stanju zaštite od požara </w:t>
      </w:r>
    </w:p>
    <w:p w:rsidR="00011773" w:rsidRPr="00011773" w:rsidRDefault="00011773" w:rsidP="00011773">
      <w:pPr>
        <w:spacing w:after="160"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na području Općine Šodolovci u 2017. godini</w:t>
      </w:r>
    </w:p>
    <w:p w:rsidR="00011773" w:rsidRPr="00011773" w:rsidRDefault="00011773" w:rsidP="00011773">
      <w:pPr>
        <w:spacing w:after="160" w:line="360" w:lineRule="auto"/>
        <w:jc w:val="center"/>
        <w:rPr>
          <w:rFonts w:ascii="Times New Roman" w:hAnsi="Times New Roman" w:cs="Times New Roman"/>
          <w:b/>
          <w:sz w:val="24"/>
          <w:szCs w:val="24"/>
        </w:rPr>
      </w:pPr>
    </w:p>
    <w:p w:rsidR="00011773" w:rsidRPr="00011773" w:rsidRDefault="00011773" w:rsidP="00011773">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1.</w:t>
      </w: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Usvaja se izvješće o stanju zaštite od požara na području Općine Šodolovci u 2017. godini koje je ovom tijelu podnio općinski načelnik Općine Šodolovci.</w:t>
      </w:r>
    </w:p>
    <w:p w:rsidR="00011773" w:rsidRPr="00011773" w:rsidRDefault="00011773" w:rsidP="00011773">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2.</w:t>
      </w: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Izvješće iz članka 1. ovog Zaključka sastavni je dio ovog Zaključka.</w:t>
      </w:r>
    </w:p>
    <w:p w:rsidR="00011773" w:rsidRPr="00011773" w:rsidRDefault="00011773" w:rsidP="00011773">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3.</w:t>
      </w: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Ovaj Zaključak objavit će se u službenom glasniku Općine Šodolovci.</w:t>
      </w:r>
    </w:p>
    <w:p w:rsidR="00011773" w:rsidRPr="00011773" w:rsidRDefault="00011773" w:rsidP="00011773">
      <w:pPr>
        <w:spacing w:after="160" w:line="360" w:lineRule="auto"/>
        <w:jc w:val="both"/>
        <w:rPr>
          <w:rFonts w:ascii="Times New Roman" w:hAnsi="Times New Roman" w:cs="Times New Roman"/>
          <w:sz w:val="24"/>
          <w:szCs w:val="24"/>
        </w:rPr>
      </w:pP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KLASA: 214-05/18-01/1</w:t>
      </w: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URBROJ: 2121/11-18-2</w:t>
      </w: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Šodolovci, 29. ožujka 2018.                                     </w:t>
      </w:r>
      <w:r>
        <w:rPr>
          <w:rFonts w:ascii="Times New Roman" w:hAnsi="Times New Roman" w:cs="Times New Roman"/>
          <w:sz w:val="24"/>
          <w:szCs w:val="24"/>
        </w:rPr>
        <w:t>POT</w:t>
      </w:r>
      <w:r w:rsidRPr="00011773">
        <w:rPr>
          <w:rFonts w:ascii="Times New Roman" w:hAnsi="Times New Roman" w:cs="Times New Roman"/>
          <w:sz w:val="24"/>
          <w:szCs w:val="24"/>
        </w:rPr>
        <w:t>PREDSJEDNIK OPĆINSKOG VIJEĆA:</w:t>
      </w:r>
    </w:p>
    <w:p w:rsidR="00011773" w:rsidRDefault="00011773" w:rsidP="00011773">
      <w:pPr>
        <w:spacing w:after="160" w:line="259" w:lineRule="auto"/>
        <w:rPr>
          <w:rFonts w:ascii="Times New Roman" w:hAnsi="Times New Roman" w:cs="Times New Roman"/>
          <w:sz w:val="24"/>
          <w:szCs w:val="24"/>
        </w:rPr>
      </w:pPr>
      <w:r w:rsidRPr="00011773">
        <w:rPr>
          <w:rFonts w:ascii="Times New Roman" w:hAnsi="Times New Roman" w:cs="Times New Roman"/>
          <w:sz w:val="24"/>
          <w:szCs w:val="24"/>
        </w:rPr>
        <w:t xml:space="preserve">                                                                                                    </w:t>
      </w:r>
      <w:r>
        <w:rPr>
          <w:rFonts w:ascii="Times New Roman" w:hAnsi="Times New Roman" w:cs="Times New Roman"/>
          <w:sz w:val="24"/>
          <w:szCs w:val="24"/>
        </w:rPr>
        <w:t xml:space="preserve">Goran </w:t>
      </w:r>
      <w:proofErr w:type="spellStart"/>
      <w:r>
        <w:rPr>
          <w:rFonts w:ascii="Times New Roman" w:hAnsi="Times New Roman" w:cs="Times New Roman"/>
          <w:sz w:val="24"/>
          <w:szCs w:val="24"/>
        </w:rPr>
        <w:t>Penava</w:t>
      </w:r>
      <w:proofErr w:type="spellEnd"/>
      <w:r>
        <w:rPr>
          <w:rFonts w:ascii="Times New Roman" w:hAnsi="Times New Roman" w:cs="Times New Roman"/>
          <w:sz w:val="24"/>
          <w:szCs w:val="24"/>
        </w:rPr>
        <w:t>, v.r.</w:t>
      </w:r>
    </w:p>
    <w:p w:rsidR="00011773" w:rsidRDefault="00011773">
      <w:r>
        <w:rPr>
          <w:rFonts w:ascii="Times New Roman" w:hAnsi="Times New Roman" w:cs="Times New Roman"/>
          <w:sz w:val="24"/>
          <w:szCs w:val="24"/>
        </w:rPr>
        <w:t>___________________________________________________________________________</w:t>
      </w: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Na temelju članka 10. i 12.  Zakona o poljoprivrednom zemljištu („Narodne novine“ broj 20/18) i članka 31. Statuta Općine Šodolovci („službeni glasnik Općine Šodolovci“ broj 3/09, 2/13, 7/16 i 4/18) općinsko vijeće Općine Šodolovci je na svojoj 9. sjednici održanoj dana 29. ožujka 2018. godine donijelo slijedeći</w:t>
      </w:r>
    </w:p>
    <w:p w:rsidR="00011773" w:rsidRPr="00011773" w:rsidRDefault="00011773" w:rsidP="00011773">
      <w:pPr>
        <w:spacing w:after="160" w:line="360" w:lineRule="auto"/>
        <w:jc w:val="both"/>
        <w:rPr>
          <w:rFonts w:ascii="Times New Roman" w:hAnsi="Times New Roman" w:cs="Times New Roman"/>
          <w:sz w:val="24"/>
          <w:szCs w:val="24"/>
        </w:rPr>
      </w:pPr>
    </w:p>
    <w:p w:rsidR="00011773" w:rsidRPr="00011773" w:rsidRDefault="00011773" w:rsidP="00011773">
      <w:pPr>
        <w:spacing w:after="160"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ZAKLJUČAK</w:t>
      </w:r>
    </w:p>
    <w:p w:rsidR="00011773" w:rsidRPr="00011773" w:rsidRDefault="00011773" w:rsidP="00011773">
      <w:pPr>
        <w:spacing w:after="160"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o usvajanju godišnjeg izvješća o primjeni agrotehničkih mjera i mjera za uređenje i održavanje poljoprivrednih rudina na području Općine Šodolovci  u 2017. godini</w:t>
      </w:r>
    </w:p>
    <w:p w:rsidR="00011773" w:rsidRPr="00011773" w:rsidRDefault="00011773" w:rsidP="00011773">
      <w:pPr>
        <w:spacing w:after="160" w:line="360" w:lineRule="auto"/>
        <w:jc w:val="center"/>
        <w:rPr>
          <w:rFonts w:ascii="Times New Roman" w:hAnsi="Times New Roman" w:cs="Times New Roman"/>
          <w:b/>
          <w:sz w:val="24"/>
          <w:szCs w:val="24"/>
        </w:rPr>
      </w:pPr>
    </w:p>
    <w:p w:rsidR="00011773" w:rsidRPr="00011773" w:rsidRDefault="00011773" w:rsidP="00011773">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1.</w:t>
      </w: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lastRenderedPageBreak/>
        <w:t>Usvaja se godišnje izvješće o primjeni agrotehničkih mjera i mjera za uređenje i održavanje poljoprivrednih rudina na području Općine Šodolovci u 2017. godini  koje je ovom tijelu podnio općinski načelnik Općine Šodolovci.</w:t>
      </w:r>
    </w:p>
    <w:p w:rsidR="00011773" w:rsidRPr="00011773" w:rsidRDefault="00011773" w:rsidP="00011773">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2.</w:t>
      </w: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Izvješće iz članka 1. ovog Zaključka sastavni je dio ovog Zaključka.</w:t>
      </w:r>
    </w:p>
    <w:p w:rsidR="00011773" w:rsidRPr="00011773" w:rsidRDefault="00011773" w:rsidP="00011773">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3.</w:t>
      </w: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Ovaj Zaključak objavit će se u službenom glasniku Općine Šodolovci.</w:t>
      </w:r>
    </w:p>
    <w:p w:rsidR="00011773" w:rsidRPr="00011773" w:rsidRDefault="00011773" w:rsidP="00011773">
      <w:pPr>
        <w:spacing w:after="160" w:line="360" w:lineRule="auto"/>
        <w:jc w:val="both"/>
        <w:rPr>
          <w:rFonts w:ascii="Times New Roman" w:hAnsi="Times New Roman" w:cs="Times New Roman"/>
          <w:sz w:val="24"/>
          <w:szCs w:val="24"/>
        </w:rPr>
      </w:pP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KLASA: 320-02/18-01/1</w:t>
      </w: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URBROJ: 2121/11-18-2</w:t>
      </w:r>
    </w:p>
    <w:p w:rsidR="00011773" w:rsidRP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Šodolovci, 29. ožujka 2018.                                     </w:t>
      </w:r>
      <w:r>
        <w:rPr>
          <w:rFonts w:ascii="Times New Roman" w:hAnsi="Times New Roman" w:cs="Times New Roman"/>
          <w:sz w:val="24"/>
          <w:szCs w:val="24"/>
        </w:rPr>
        <w:t>POT</w:t>
      </w:r>
      <w:r w:rsidRPr="00011773">
        <w:rPr>
          <w:rFonts w:ascii="Times New Roman" w:hAnsi="Times New Roman" w:cs="Times New Roman"/>
          <w:sz w:val="24"/>
          <w:szCs w:val="24"/>
        </w:rPr>
        <w:t>PREDSJEDNIK OPĆINSKOG VIJEĆA:</w:t>
      </w:r>
    </w:p>
    <w:p w:rsidR="00011773" w:rsidRDefault="00011773" w:rsidP="00011773">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                                                                                                    </w:t>
      </w:r>
      <w:r>
        <w:rPr>
          <w:rFonts w:ascii="Times New Roman" w:hAnsi="Times New Roman" w:cs="Times New Roman"/>
          <w:sz w:val="24"/>
          <w:szCs w:val="24"/>
        </w:rPr>
        <w:t xml:space="preserve">Goran </w:t>
      </w:r>
      <w:proofErr w:type="spellStart"/>
      <w:r>
        <w:rPr>
          <w:rFonts w:ascii="Times New Roman" w:hAnsi="Times New Roman" w:cs="Times New Roman"/>
          <w:sz w:val="24"/>
          <w:szCs w:val="24"/>
        </w:rPr>
        <w:t>Penava</w:t>
      </w:r>
      <w:proofErr w:type="spellEnd"/>
      <w:r>
        <w:rPr>
          <w:rFonts w:ascii="Times New Roman" w:hAnsi="Times New Roman" w:cs="Times New Roman"/>
          <w:sz w:val="24"/>
          <w:szCs w:val="24"/>
        </w:rPr>
        <w:t>, v.r.</w:t>
      </w:r>
    </w:p>
    <w:p w:rsidR="00011773" w:rsidRDefault="00011773">
      <w:r>
        <w:rPr>
          <w:rFonts w:ascii="Times New Roman" w:eastAsia="Calibri" w:hAnsi="Times New Roman" w:cs="Times New Roman"/>
          <w:sz w:val="24"/>
          <w:szCs w:val="24"/>
        </w:rPr>
        <w:t>___________________________________________________________________________</w:t>
      </w:r>
    </w:p>
    <w:p w:rsidR="00011773" w:rsidRDefault="002B40B3" w:rsidP="00011773">
      <w:pPr>
        <w:jc w:val="both"/>
        <w:rPr>
          <w:rFonts w:ascii="Times New Roman" w:hAnsi="Times New Roman" w:cs="Times New Roman"/>
          <w:sz w:val="24"/>
          <w:szCs w:val="24"/>
        </w:rPr>
      </w:pPr>
      <w:r w:rsidRPr="002B40B3">
        <w:rPr>
          <w:rFonts w:ascii="Times New Roman" w:eastAsia="Calibri" w:hAnsi="Times New Roman" w:cs="Times New Roman"/>
          <w:sz w:val="24"/>
          <w:szCs w:val="24"/>
        </w:rPr>
        <w:t xml:space="preserve"> </w:t>
      </w:r>
      <w:r w:rsidR="00011773">
        <w:rPr>
          <w:rFonts w:ascii="Times New Roman" w:hAnsi="Times New Roman" w:cs="Times New Roman"/>
          <w:sz w:val="24"/>
          <w:szCs w:val="24"/>
        </w:rPr>
        <w:t>Na temelju članka 31. Statuta općine Šodolovci („službeni glasnik općine Šodolovci“ broj 3/09, 2/13, 7/16 i 4/18) Općinsko vijeće općine Šodolovci na 9. sjednici održanoj 29.03.2018. godine donijelo je slijedeći</w:t>
      </w:r>
    </w:p>
    <w:p w:rsidR="00011773" w:rsidRDefault="00011773" w:rsidP="00011773">
      <w:pPr>
        <w:jc w:val="center"/>
        <w:rPr>
          <w:rFonts w:ascii="Times New Roman" w:hAnsi="Times New Roman" w:cs="Times New Roman"/>
          <w:sz w:val="24"/>
          <w:szCs w:val="24"/>
        </w:rPr>
      </w:pPr>
      <w:r>
        <w:rPr>
          <w:rFonts w:ascii="Times New Roman" w:hAnsi="Times New Roman" w:cs="Times New Roman"/>
          <w:sz w:val="24"/>
          <w:szCs w:val="24"/>
        </w:rPr>
        <w:t>ZAKLJUČAK</w:t>
      </w:r>
    </w:p>
    <w:p w:rsidR="00011773" w:rsidRDefault="00011773" w:rsidP="00011773">
      <w:pPr>
        <w:jc w:val="center"/>
        <w:rPr>
          <w:rFonts w:ascii="Times New Roman" w:hAnsi="Times New Roman" w:cs="Times New Roman"/>
          <w:sz w:val="24"/>
          <w:szCs w:val="24"/>
        </w:rPr>
      </w:pPr>
      <w:r>
        <w:rPr>
          <w:rFonts w:ascii="Times New Roman" w:hAnsi="Times New Roman" w:cs="Times New Roman"/>
          <w:sz w:val="24"/>
          <w:szCs w:val="24"/>
        </w:rPr>
        <w:t>o prihvaćanju izvješća izvršenja Programa javnih potreba u kulturi na području općine Šodolovci za 2017. godinu</w:t>
      </w:r>
    </w:p>
    <w:p w:rsidR="00011773" w:rsidRDefault="00011773" w:rsidP="00011773">
      <w:pPr>
        <w:jc w:val="center"/>
        <w:rPr>
          <w:rFonts w:ascii="Times New Roman" w:hAnsi="Times New Roman" w:cs="Times New Roman"/>
          <w:sz w:val="24"/>
          <w:szCs w:val="24"/>
        </w:rPr>
      </w:pPr>
    </w:p>
    <w:p w:rsidR="00011773" w:rsidRDefault="00011773" w:rsidP="00011773">
      <w:pPr>
        <w:jc w:val="center"/>
        <w:rPr>
          <w:rFonts w:ascii="Times New Roman" w:hAnsi="Times New Roman" w:cs="Times New Roman"/>
          <w:sz w:val="24"/>
          <w:szCs w:val="24"/>
        </w:rPr>
      </w:pPr>
      <w:r>
        <w:rPr>
          <w:rFonts w:ascii="Times New Roman" w:hAnsi="Times New Roman" w:cs="Times New Roman"/>
          <w:sz w:val="24"/>
          <w:szCs w:val="24"/>
        </w:rPr>
        <w:t>I</w:t>
      </w:r>
    </w:p>
    <w:p w:rsidR="00011773" w:rsidRDefault="00011773" w:rsidP="00011773">
      <w:pPr>
        <w:jc w:val="both"/>
        <w:rPr>
          <w:rFonts w:ascii="Times New Roman" w:hAnsi="Times New Roman" w:cs="Times New Roman"/>
          <w:sz w:val="24"/>
          <w:szCs w:val="24"/>
        </w:rPr>
      </w:pPr>
      <w:r>
        <w:rPr>
          <w:rFonts w:ascii="Times New Roman" w:hAnsi="Times New Roman" w:cs="Times New Roman"/>
          <w:sz w:val="24"/>
          <w:szCs w:val="24"/>
        </w:rPr>
        <w:t>Prihvaća se izvješće o izvršenju Programa javnih potreba u kulturi na području općine Šodolovci za 2017. godinu.</w:t>
      </w:r>
    </w:p>
    <w:p w:rsidR="00011773" w:rsidRDefault="00011773" w:rsidP="00011773">
      <w:pPr>
        <w:jc w:val="both"/>
        <w:rPr>
          <w:rFonts w:ascii="Times New Roman" w:hAnsi="Times New Roman" w:cs="Times New Roman"/>
          <w:sz w:val="24"/>
          <w:szCs w:val="24"/>
        </w:rPr>
      </w:pPr>
      <w:r>
        <w:rPr>
          <w:rFonts w:ascii="Times New Roman" w:hAnsi="Times New Roman" w:cs="Times New Roman"/>
          <w:sz w:val="24"/>
          <w:szCs w:val="24"/>
        </w:rPr>
        <w:t>Utvrđuje se da su za financiranje javnih potreba u kulturi na području općine Šodolovci za 2017. godinu utrošena sredstva u iznosu od 51.500,00 kuna, kako slijedi: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0"/>
        <w:gridCol w:w="2108"/>
        <w:gridCol w:w="1968"/>
      </w:tblGrid>
      <w:tr w:rsidR="00011773" w:rsidTr="00A42ECC">
        <w:trPr>
          <w:trHeight w:val="270"/>
        </w:trPr>
        <w:tc>
          <w:tcPr>
            <w:tcW w:w="4870" w:type="dxa"/>
            <w:vMerge w:val="restart"/>
          </w:tcPr>
          <w:p w:rsidR="00011773" w:rsidRDefault="00011773" w:rsidP="00A42ECC">
            <w:pPr>
              <w:jc w:val="center"/>
              <w:rPr>
                <w:rFonts w:ascii="Times New Roman" w:hAnsi="Times New Roman" w:cs="Times New Roman"/>
                <w:sz w:val="24"/>
                <w:szCs w:val="24"/>
              </w:rPr>
            </w:pPr>
            <w:r>
              <w:rPr>
                <w:rFonts w:ascii="Times New Roman" w:hAnsi="Times New Roman" w:cs="Times New Roman"/>
                <w:sz w:val="24"/>
                <w:szCs w:val="24"/>
              </w:rPr>
              <w:t>KORISNIK</w:t>
            </w:r>
          </w:p>
        </w:tc>
        <w:tc>
          <w:tcPr>
            <w:tcW w:w="4076" w:type="dxa"/>
            <w:gridSpan w:val="2"/>
          </w:tcPr>
          <w:p w:rsidR="00011773" w:rsidRDefault="00011773" w:rsidP="00A42ECC">
            <w:pPr>
              <w:jc w:val="center"/>
              <w:rPr>
                <w:rFonts w:ascii="Times New Roman" w:hAnsi="Times New Roman" w:cs="Times New Roman"/>
                <w:sz w:val="24"/>
                <w:szCs w:val="24"/>
              </w:rPr>
            </w:pPr>
            <w:r>
              <w:rPr>
                <w:rFonts w:ascii="Times New Roman" w:hAnsi="Times New Roman" w:cs="Times New Roman"/>
                <w:sz w:val="24"/>
                <w:szCs w:val="24"/>
              </w:rPr>
              <w:t>IZNOS</w:t>
            </w:r>
          </w:p>
        </w:tc>
      </w:tr>
      <w:tr w:rsidR="00011773" w:rsidTr="00A42ECC">
        <w:trPr>
          <w:trHeight w:val="232"/>
        </w:trPr>
        <w:tc>
          <w:tcPr>
            <w:tcW w:w="4870" w:type="dxa"/>
            <w:vMerge/>
          </w:tcPr>
          <w:p w:rsidR="00011773" w:rsidRDefault="00011773" w:rsidP="00A42ECC">
            <w:pPr>
              <w:jc w:val="center"/>
              <w:rPr>
                <w:rFonts w:ascii="Times New Roman" w:hAnsi="Times New Roman" w:cs="Times New Roman"/>
                <w:sz w:val="24"/>
                <w:szCs w:val="24"/>
              </w:rPr>
            </w:pPr>
          </w:p>
        </w:tc>
        <w:tc>
          <w:tcPr>
            <w:tcW w:w="2108" w:type="dxa"/>
          </w:tcPr>
          <w:p w:rsidR="00011773" w:rsidRDefault="00011773" w:rsidP="00A42ECC">
            <w:pPr>
              <w:jc w:val="center"/>
              <w:rPr>
                <w:rFonts w:ascii="Times New Roman" w:hAnsi="Times New Roman" w:cs="Times New Roman"/>
                <w:sz w:val="24"/>
                <w:szCs w:val="24"/>
              </w:rPr>
            </w:pPr>
            <w:r>
              <w:rPr>
                <w:rFonts w:ascii="Times New Roman" w:hAnsi="Times New Roman" w:cs="Times New Roman"/>
                <w:sz w:val="24"/>
                <w:szCs w:val="24"/>
              </w:rPr>
              <w:t>planirano (kn)</w:t>
            </w:r>
          </w:p>
        </w:tc>
        <w:tc>
          <w:tcPr>
            <w:tcW w:w="1968" w:type="dxa"/>
          </w:tcPr>
          <w:p w:rsidR="00011773" w:rsidRDefault="00011773" w:rsidP="00A42ECC">
            <w:pPr>
              <w:jc w:val="center"/>
              <w:rPr>
                <w:rFonts w:ascii="Times New Roman" w:hAnsi="Times New Roman" w:cs="Times New Roman"/>
                <w:sz w:val="24"/>
                <w:szCs w:val="24"/>
              </w:rPr>
            </w:pPr>
            <w:r>
              <w:rPr>
                <w:rFonts w:ascii="Times New Roman" w:hAnsi="Times New Roman" w:cs="Times New Roman"/>
                <w:sz w:val="24"/>
                <w:szCs w:val="24"/>
              </w:rPr>
              <w:t>dodijeljeno (kn)</w:t>
            </w:r>
          </w:p>
        </w:tc>
      </w:tr>
      <w:tr w:rsidR="00011773" w:rsidTr="00A42ECC">
        <w:trPr>
          <w:trHeight w:val="645"/>
        </w:trPr>
        <w:tc>
          <w:tcPr>
            <w:tcW w:w="4870"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KUD „Zora“ </w:t>
            </w:r>
            <w:proofErr w:type="spellStart"/>
            <w:r>
              <w:rPr>
                <w:rFonts w:ascii="Times New Roman" w:hAnsi="Times New Roman" w:cs="Times New Roman"/>
                <w:sz w:val="24"/>
                <w:szCs w:val="24"/>
              </w:rPr>
              <w:t>Silaš</w:t>
            </w:r>
            <w:proofErr w:type="spellEnd"/>
          </w:p>
        </w:tc>
        <w:tc>
          <w:tcPr>
            <w:tcW w:w="2108"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35.000,00</w:t>
            </w:r>
          </w:p>
        </w:tc>
        <w:tc>
          <w:tcPr>
            <w:tcW w:w="1968"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35.000,00</w:t>
            </w:r>
          </w:p>
        </w:tc>
      </w:tr>
      <w:tr w:rsidR="00011773" w:rsidTr="00A42ECC">
        <w:trPr>
          <w:trHeight w:val="285"/>
        </w:trPr>
        <w:tc>
          <w:tcPr>
            <w:tcW w:w="4870"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Udruga „seoska idila“ Ada</w:t>
            </w:r>
          </w:p>
        </w:tc>
        <w:tc>
          <w:tcPr>
            <w:tcW w:w="2108"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15.000,00</w:t>
            </w:r>
          </w:p>
        </w:tc>
        <w:tc>
          <w:tcPr>
            <w:tcW w:w="1968"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15.000,00</w:t>
            </w:r>
          </w:p>
        </w:tc>
      </w:tr>
      <w:tr w:rsidR="00011773" w:rsidTr="00A42ECC">
        <w:trPr>
          <w:trHeight w:val="375"/>
        </w:trPr>
        <w:tc>
          <w:tcPr>
            <w:tcW w:w="4870"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Manifestacija „</w:t>
            </w:r>
            <w:proofErr w:type="spellStart"/>
            <w:r>
              <w:rPr>
                <w:rFonts w:ascii="Times New Roman" w:hAnsi="Times New Roman" w:cs="Times New Roman"/>
                <w:sz w:val="24"/>
                <w:szCs w:val="24"/>
              </w:rPr>
              <w:t>Silašijada</w:t>
            </w:r>
            <w:proofErr w:type="spellEnd"/>
            <w:r>
              <w:rPr>
                <w:rFonts w:ascii="Times New Roman" w:hAnsi="Times New Roman" w:cs="Times New Roman"/>
                <w:sz w:val="24"/>
                <w:szCs w:val="24"/>
              </w:rPr>
              <w:t>“</w:t>
            </w:r>
          </w:p>
        </w:tc>
        <w:tc>
          <w:tcPr>
            <w:tcW w:w="2108"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1.500,00</w:t>
            </w:r>
          </w:p>
        </w:tc>
        <w:tc>
          <w:tcPr>
            <w:tcW w:w="1968"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1.500,00</w:t>
            </w:r>
          </w:p>
        </w:tc>
      </w:tr>
      <w:tr w:rsidR="00011773" w:rsidTr="00A42ECC">
        <w:trPr>
          <w:trHeight w:val="660"/>
        </w:trPr>
        <w:tc>
          <w:tcPr>
            <w:tcW w:w="4870"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UKUPNO</w:t>
            </w:r>
          </w:p>
        </w:tc>
        <w:tc>
          <w:tcPr>
            <w:tcW w:w="2108"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51.500,00</w:t>
            </w:r>
          </w:p>
        </w:tc>
        <w:tc>
          <w:tcPr>
            <w:tcW w:w="1968"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51.500,00</w:t>
            </w:r>
          </w:p>
        </w:tc>
      </w:tr>
    </w:tbl>
    <w:p w:rsidR="00011773" w:rsidRDefault="00011773" w:rsidP="00011773">
      <w:pPr>
        <w:jc w:val="both"/>
        <w:rPr>
          <w:rFonts w:ascii="Times New Roman" w:hAnsi="Times New Roman" w:cs="Times New Roman"/>
          <w:sz w:val="24"/>
          <w:szCs w:val="24"/>
        </w:rPr>
      </w:pPr>
    </w:p>
    <w:p w:rsidR="00011773" w:rsidRDefault="00011773" w:rsidP="00011773">
      <w:pPr>
        <w:jc w:val="center"/>
        <w:rPr>
          <w:rFonts w:ascii="Times New Roman" w:hAnsi="Times New Roman" w:cs="Times New Roman"/>
          <w:sz w:val="24"/>
          <w:szCs w:val="24"/>
        </w:rPr>
      </w:pPr>
      <w:r>
        <w:rPr>
          <w:rFonts w:ascii="Times New Roman" w:hAnsi="Times New Roman" w:cs="Times New Roman"/>
          <w:sz w:val="24"/>
          <w:szCs w:val="24"/>
        </w:rPr>
        <w:t>II</w:t>
      </w:r>
    </w:p>
    <w:p w:rsidR="00011773" w:rsidRDefault="00011773" w:rsidP="00011773">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rsidR="00011773" w:rsidRDefault="00011773" w:rsidP="00011773">
      <w:pPr>
        <w:jc w:val="both"/>
        <w:rPr>
          <w:rFonts w:ascii="Times New Roman" w:hAnsi="Times New Roman" w:cs="Times New Roman"/>
          <w:sz w:val="24"/>
          <w:szCs w:val="24"/>
        </w:rPr>
      </w:pPr>
    </w:p>
    <w:p w:rsidR="00011773" w:rsidRDefault="00011773" w:rsidP="00011773">
      <w:pPr>
        <w:jc w:val="both"/>
        <w:rPr>
          <w:rFonts w:ascii="Times New Roman" w:hAnsi="Times New Roman" w:cs="Times New Roman"/>
          <w:sz w:val="24"/>
          <w:szCs w:val="24"/>
        </w:rPr>
      </w:pPr>
      <w:r>
        <w:rPr>
          <w:rFonts w:ascii="Times New Roman" w:hAnsi="Times New Roman" w:cs="Times New Roman"/>
          <w:sz w:val="24"/>
          <w:szCs w:val="24"/>
        </w:rPr>
        <w:t>KLASA: 612-01/16-01/2</w:t>
      </w:r>
    </w:p>
    <w:p w:rsidR="00011773" w:rsidRDefault="00011773" w:rsidP="00011773">
      <w:pPr>
        <w:jc w:val="both"/>
        <w:rPr>
          <w:rFonts w:ascii="Times New Roman" w:hAnsi="Times New Roman" w:cs="Times New Roman"/>
          <w:sz w:val="24"/>
          <w:szCs w:val="24"/>
        </w:rPr>
      </w:pPr>
      <w:r>
        <w:rPr>
          <w:rFonts w:ascii="Times New Roman" w:hAnsi="Times New Roman" w:cs="Times New Roman"/>
          <w:sz w:val="24"/>
          <w:szCs w:val="24"/>
        </w:rPr>
        <w:t>URBROJ: 2121/11-18-3</w:t>
      </w:r>
    </w:p>
    <w:p w:rsidR="00011773" w:rsidRDefault="00011773" w:rsidP="00011773">
      <w:pPr>
        <w:jc w:val="both"/>
        <w:rPr>
          <w:rFonts w:ascii="Times New Roman" w:hAnsi="Times New Roman" w:cs="Times New Roman"/>
          <w:sz w:val="24"/>
          <w:szCs w:val="24"/>
        </w:rPr>
      </w:pPr>
      <w:r>
        <w:rPr>
          <w:rFonts w:ascii="Times New Roman" w:hAnsi="Times New Roman" w:cs="Times New Roman"/>
          <w:sz w:val="24"/>
          <w:szCs w:val="24"/>
        </w:rPr>
        <w:t>Šodolovci, 29.03.2018.                                          POTPREDSJEDNIK OPĆINSKOG VIJEĆA:</w:t>
      </w:r>
    </w:p>
    <w:p w:rsidR="00011773" w:rsidRDefault="00011773" w:rsidP="00011773">
      <w:pPr>
        <w:rPr>
          <w:rFonts w:ascii="Times New Roman" w:hAnsi="Times New Roman" w:cs="Times New Roman"/>
          <w:sz w:val="24"/>
          <w:szCs w:val="24"/>
        </w:rPr>
      </w:pPr>
      <w:r>
        <w:rPr>
          <w:rFonts w:ascii="Times New Roman" w:hAnsi="Times New Roman" w:cs="Times New Roman"/>
          <w:sz w:val="24"/>
          <w:szCs w:val="24"/>
        </w:rPr>
        <w:t xml:space="preserve">                                                                                               Goran </w:t>
      </w:r>
      <w:proofErr w:type="spellStart"/>
      <w:r>
        <w:rPr>
          <w:rFonts w:ascii="Times New Roman" w:hAnsi="Times New Roman" w:cs="Times New Roman"/>
          <w:sz w:val="24"/>
          <w:szCs w:val="24"/>
        </w:rPr>
        <w:t>Penava</w:t>
      </w:r>
      <w:proofErr w:type="spellEnd"/>
      <w:r>
        <w:rPr>
          <w:rFonts w:ascii="Times New Roman" w:hAnsi="Times New Roman" w:cs="Times New Roman"/>
          <w:sz w:val="24"/>
          <w:szCs w:val="24"/>
        </w:rPr>
        <w:t>, v.r.</w:t>
      </w:r>
    </w:p>
    <w:p w:rsidR="00011773" w:rsidRDefault="00011773">
      <w:r>
        <w:rPr>
          <w:rFonts w:ascii="Times New Roman" w:hAnsi="Times New Roman" w:cs="Times New Roman"/>
          <w:sz w:val="24"/>
          <w:szCs w:val="24"/>
        </w:rPr>
        <w:t>___________________________________________________________________________</w:t>
      </w:r>
    </w:p>
    <w:p w:rsidR="00011773" w:rsidRDefault="00011773" w:rsidP="00011773">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3/09, 2/13, 7/16 i 4/18) Općinsko vijeće općine Šodolovci na 9. sjednici održanoj 29.03.2018. godine donijelo je slijedeći</w:t>
      </w:r>
    </w:p>
    <w:p w:rsidR="00011773" w:rsidRDefault="00011773" w:rsidP="00011773">
      <w:pPr>
        <w:jc w:val="center"/>
        <w:rPr>
          <w:rFonts w:ascii="Times New Roman" w:hAnsi="Times New Roman" w:cs="Times New Roman"/>
          <w:sz w:val="24"/>
          <w:szCs w:val="24"/>
        </w:rPr>
      </w:pPr>
      <w:r>
        <w:rPr>
          <w:rFonts w:ascii="Times New Roman" w:hAnsi="Times New Roman" w:cs="Times New Roman"/>
          <w:sz w:val="24"/>
          <w:szCs w:val="24"/>
        </w:rPr>
        <w:t>ZAKLJUČAK</w:t>
      </w:r>
    </w:p>
    <w:p w:rsidR="00011773" w:rsidRDefault="00011773" w:rsidP="00011773">
      <w:pPr>
        <w:jc w:val="center"/>
        <w:rPr>
          <w:rFonts w:ascii="Times New Roman" w:hAnsi="Times New Roman" w:cs="Times New Roman"/>
          <w:sz w:val="24"/>
          <w:szCs w:val="24"/>
        </w:rPr>
      </w:pPr>
      <w:r>
        <w:rPr>
          <w:rFonts w:ascii="Times New Roman" w:hAnsi="Times New Roman" w:cs="Times New Roman"/>
          <w:sz w:val="24"/>
          <w:szCs w:val="24"/>
        </w:rPr>
        <w:t>o prihvaćanju izvješća izvršenja Programa javnih potreba u sportu na području općine Šodolovci za 2017. godinu</w:t>
      </w:r>
    </w:p>
    <w:p w:rsidR="00011773" w:rsidRDefault="00011773" w:rsidP="00011773">
      <w:pPr>
        <w:jc w:val="center"/>
        <w:rPr>
          <w:rFonts w:ascii="Times New Roman" w:hAnsi="Times New Roman" w:cs="Times New Roman"/>
          <w:sz w:val="24"/>
          <w:szCs w:val="24"/>
        </w:rPr>
      </w:pPr>
    </w:p>
    <w:p w:rsidR="00011773" w:rsidRDefault="00011773" w:rsidP="00011773">
      <w:pPr>
        <w:jc w:val="center"/>
        <w:rPr>
          <w:rFonts w:ascii="Times New Roman" w:hAnsi="Times New Roman" w:cs="Times New Roman"/>
          <w:sz w:val="24"/>
          <w:szCs w:val="24"/>
        </w:rPr>
      </w:pPr>
      <w:r>
        <w:rPr>
          <w:rFonts w:ascii="Times New Roman" w:hAnsi="Times New Roman" w:cs="Times New Roman"/>
          <w:sz w:val="24"/>
          <w:szCs w:val="24"/>
        </w:rPr>
        <w:t>I</w:t>
      </w:r>
    </w:p>
    <w:p w:rsidR="00011773" w:rsidRDefault="00011773" w:rsidP="00011773">
      <w:pPr>
        <w:jc w:val="both"/>
        <w:rPr>
          <w:rFonts w:ascii="Times New Roman" w:hAnsi="Times New Roman" w:cs="Times New Roman"/>
          <w:sz w:val="24"/>
          <w:szCs w:val="24"/>
        </w:rPr>
      </w:pPr>
      <w:r>
        <w:rPr>
          <w:rFonts w:ascii="Times New Roman" w:hAnsi="Times New Roman" w:cs="Times New Roman"/>
          <w:sz w:val="24"/>
          <w:szCs w:val="24"/>
        </w:rPr>
        <w:t>Prihvaća se izvješće o izvršenju Programa javnih potreba u sportu na području općine Šodolovci za 2017. godinu.</w:t>
      </w:r>
    </w:p>
    <w:p w:rsidR="00011773" w:rsidRDefault="00011773" w:rsidP="00011773">
      <w:pPr>
        <w:jc w:val="both"/>
        <w:rPr>
          <w:rFonts w:ascii="Times New Roman" w:hAnsi="Times New Roman" w:cs="Times New Roman"/>
          <w:sz w:val="24"/>
          <w:szCs w:val="24"/>
        </w:rPr>
      </w:pPr>
      <w:r>
        <w:rPr>
          <w:rFonts w:ascii="Times New Roman" w:hAnsi="Times New Roman" w:cs="Times New Roman"/>
          <w:sz w:val="24"/>
          <w:szCs w:val="24"/>
        </w:rPr>
        <w:t>Utvrđuje se da su za financiranje javnih potreba u sportu na području općine Šodolovci za 2017. godinu utrošena sredstva u iznosu od 188.159,20 kuna, kako slijedi: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0"/>
        <w:gridCol w:w="2108"/>
        <w:gridCol w:w="1968"/>
      </w:tblGrid>
      <w:tr w:rsidR="00011773" w:rsidTr="00A42ECC">
        <w:trPr>
          <w:trHeight w:val="270"/>
        </w:trPr>
        <w:tc>
          <w:tcPr>
            <w:tcW w:w="4870" w:type="dxa"/>
            <w:vMerge w:val="restart"/>
          </w:tcPr>
          <w:p w:rsidR="00011773" w:rsidRDefault="00011773" w:rsidP="00A42ECC">
            <w:pPr>
              <w:jc w:val="center"/>
              <w:rPr>
                <w:rFonts w:ascii="Times New Roman" w:hAnsi="Times New Roman" w:cs="Times New Roman"/>
                <w:sz w:val="24"/>
                <w:szCs w:val="24"/>
              </w:rPr>
            </w:pPr>
            <w:r>
              <w:rPr>
                <w:rFonts w:ascii="Times New Roman" w:hAnsi="Times New Roman" w:cs="Times New Roman"/>
                <w:sz w:val="24"/>
                <w:szCs w:val="24"/>
              </w:rPr>
              <w:t>KORISNIK</w:t>
            </w:r>
          </w:p>
        </w:tc>
        <w:tc>
          <w:tcPr>
            <w:tcW w:w="4076" w:type="dxa"/>
            <w:gridSpan w:val="2"/>
          </w:tcPr>
          <w:p w:rsidR="00011773" w:rsidRDefault="00011773" w:rsidP="00A42ECC">
            <w:pPr>
              <w:jc w:val="center"/>
              <w:rPr>
                <w:rFonts w:ascii="Times New Roman" w:hAnsi="Times New Roman" w:cs="Times New Roman"/>
                <w:sz w:val="24"/>
                <w:szCs w:val="24"/>
              </w:rPr>
            </w:pPr>
            <w:r>
              <w:rPr>
                <w:rFonts w:ascii="Times New Roman" w:hAnsi="Times New Roman" w:cs="Times New Roman"/>
                <w:sz w:val="24"/>
                <w:szCs w:val="24"/>
              </w:rPr>
              <w:t>IZNOS</w:t>
            </w:r>
          </w:p>
        </w:tc>
      </w:tr>
      <w:tr w:rsidR="00011773" w:rsidTr="00A42ECC">
        <w:trPr>
          <w:trHeight w:val="232"/>
        </w:trPr>
        <w:tc>
          <w:tcPr>
            <w:tcW w:w="4870" w:type="dxa"/>
            <w:vMerge/>
          </w:tcPr>
          <w:p w:rsidR="00011773" w:rsidRDefault="00011773" w:rsidP="00A42ECC">
            <w:pPr>
              <w:jc w:val="center"/>
              <w:rPr>
                <w:rFonts w:ascii="Times New Roman" w:hAnsi="Times New Roman" w:cs="Times New Roman"/>
                <w:sz w:val="24"/>
                <w:szCs w:val="24"/>
              </w:rPr>
            </w:pPr>
          </w:p>
        </w:tc>
        <w:tc>
          <w:tcPr>
            <w:tcW w:w="2108" w:type="dxa"/>
          </w:tcPr>
          <w:p w:rsidR="00011773" w:rsidRDefault="00011773" w:rsidP="00A42ECC">
            <w:pPr>
              <w:jc w:val="center"/>
              <w:rPr>
                <w:rFonts w:ascii="Times New Roman" w:hAnsi="Times New Roman" w:cs="Times New Roman"/>
                <w:sz w:val="24"/>
                <w:szCs w:val="24"/>
              </w:rPr>
            </w:pPr>
            <w:r>
              <w:rPr>
                <w:rFonts w:ascii="Times New Roman" w:hAnsi="Times New Roman" w:cs="Times New Roman"/>
                <w:sz w:val="24"/>
                <w:szCs w:val="24"/>
              </w:rPr>
              <w:t>planirano (kn)</w:t>
            </w:r>
          </w:p>
        </w:tc>
        <w:tc>
          <w:tcPr>
            <w:tcW w:w="1968" w:type="dxa"/>
          </w:tcPr>
          <w:p w:rsidR="00011773" w:rsidRDefault="00011773" w:rsidP="00A42ECC">
            <w:pPr>
              <w:jc w:val="center"/>
              <w:rPr>
                <w:rFonts w:ascii="Times New Roman" w:hAnsi="Times New Roman" w:cs="Times New Roman"/>
                <w:sz w:val="24"/>
                <w:szCs w:val="24"/>
              </w:rPr>
            </w:pPr>
            <w:r>
              <w:rPr>
                <w:rFonts w:ascii="Times New Roman" w:hAnsi="Times New Roman" w:cs="Times New Roman"/>
                <w:sz w:val="24"/>
                <w:szCs w:val="24"/>
              </w:rPr>
              <w:t>dodijeljeno (kn)</w:t>
            </w:r>
          </w:p>
        </w:tc>
      </w:tr>
      <w:tr w:rsidR="00011773" w:rsidTr="00A42ECC">
        <w:trPr>
          <w:trHeight w:val="345"/>
        </w:trPr>
        <w:tc>
          <w:tcPr>
            <w:tcW w:w="4870"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NK „Palača“ Palača</w:t>
            </w:r>
          </w:p>
        </w:tc>
        <w:tc>
          <w:tcPr>
            <w:tcW w:w="2108"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15.000,00</w:t>
            </w:r>
          </w:p>
        </w:tc>
        <w:tc>
          <w:tcPr>
            <w:tcW w:w="1968"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15,000,00</w:t>
            </w:r>
          </w:p>
        </w:tc>
      </w:tr>
      <w:tr w:rsidR="00011773" w:rsidTr="00A42ECC">
        <w:trPr>
          <w:trHeight w:val="285"/>
        </w:trPr>
        <w:tc>
          <w:tcPr>
            <w:tcW w:w="4870"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Šahovski klub „Sloga“ </w:t>
            </w:r>
            <w:proofErr w:type="spellStart"/>
            <w:r>
              <w:rPr>
                <w:rFonts w:ascii="Times New Roman" w:hAnsi="Times New Roman" w:cs="Times New Roman"/>
                <w:sz w:val="24"/>
                <w:szCs w:val="24"/>
              </w:rPr>
              <w:t>Pačetin</w:t>
            </w:r>
            <w:proofErr w:type="spellEnd"/>
          </w:p>
        </w:tc>
        <w:tc>
          <w:tcPr>
            <w:tcW w:w="2108"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0,00</w:t>
            </w:r>
          </w:p>
        </w:tc>
        <w:tc>
          <w:tcPr>
            <w:tcW w:w="1968"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500,00</w:t>
            </w:r>
          </w:p>
        </w:tc>
      </w:tr>
      <w:tr w:rsidR="00011773" w:rsidTr="00A42ECC">
        <w:trPr>
          <w:trHeight w:val="270"/>
        </w:trPr>
        <w:tc>
          <w:tcPr>
            <w:tcW w:w="4870"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 xml:space="preserve">Izgradnja boćališta u naselju </w:t>
            </w:r>
            <w:proofErr w:type="spellStart"/>
            <w:r>
              <w:rPr>
                <w:rFonts w:ascii="Times New Roman" w:hAnsi="Times New Roman" w:cs="Times New Roman"/>
                <w:sz w:val="24"/>
                <w:szCs w:val="24"/>
              </w:rPr>
              <w:t>Silaš</w:t>
            </w:r>
            <w:proofErr w:type="spellEnd"/>
          </w:p>
        </w:tc>
        <w:tc>
          <w:tcPr>
            <w:tcW w:w="2108"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11.000,00</w:t>
            </w:r>
          </w:p>
        </w:tc>
        <w:tc>
          <w:tcPr>
            <w:tcW w:w="1968"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10.701,00</w:t>
            </w:r>
          </w:p>
        </w:tc>
      </w:tr>
      <w:tr w:rsidR="00011773" w:rsidTr="00A42ECC">
        <w:trPr>
          <w:trHeight w:val="270"/>
        </w:trPr>
        <w:tc>
          <w:tcPr>
            <w:tcW w:w="4870"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Izgradnja dječjeg igrališta u naselju Palača (košarkaško igralište)</w:t>
            </w:r>
          </w:p>
        </w:tc>
        <w:tc>
          <w:tcPr>
            <w:tcW w:w="2108"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162.000,00</w:t>
            </w:r>
          </w:p>
        </w:tc>
        <w:tc>
          <w:tcPr>
            <w:tcW w:w="1968"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161.958,20</w:t>
            </w:r>
          </w:p>
        </w:tc>
      </w:tr>
      <w:tr w:rsidR="00011773" w:rsidTr="00A42ECC">
        <w:trPr>
          <w:trHeight w:val="660"/>
        </w:trPr>
        <w:tc>
          <w:tcPr>
            <w:tcW w:w="4870"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UKUPNO</w:t>
            </w:r>
          </w:p>
        </w:tc>
        <w:tc>
          <w:tcPr>
            <w:tcW w:w="2108"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188.000,00</w:t>
            </w:r>
          </w:p>
        </w:tc>
        <w:tc>
          <w:tcPr>
            <w:tcW w:w="1968" w:type="dxa"/>
          </w:tcPr>
          <w:p w:rsidR="00011773" w:rsidRDefault="00011773" w:rsidP="00A42ECC">
            <w:pPr>
              <w:jc w:val="both"/>
              <w:rPr>
                <w:rFonts w:ascii="Times New Roman" w:hAnsi="Times New Roman" w:cs="Times New Roman"/>
                <w:sz w:val="24"/>
                <w:szCs w:val="24"/>
              </w:rPr>
            </w:pPr>
            <w:r>
              <w:rPr>
                <w:rFonts w:ascii="Times New Roman" w:hAnsi="Times New Roman" w:cs="Times New Roman"/>
                <w:sz w:val="24"/>
                <w:szCs w:val="24"/>
              </w:rPr>
              <w:t>188.159,20</w:t>
            </w:r>
          </w:p>
        </w:tc>
      </w:tr>
    </w:tbl>
    <w:p w:rsidR="00011773" w:rsidRDefault="00011773" w:rsidP="00011773">
      <w:pPr>
        <w:jc w:val="both"/>
        <w:rPr>
          <w:rFonts w:ascii="Times New Roman" w:hAnsi="Times New Roman" w:cs="Times New Roman"/>
          <w:sz w:val="24"/>
          <w:szCs w:val="24"/>
        </w:rPr>
      </w:pPr>
    </w:p>
    <w:p w:rsidR="00011773" w:rsidRDefault="00011773" w:rsidP="00011773">
      <w:pPr>
        <w:jc w:val="center"/>
        <w:rPr>
          <w:rFonts w:ascii="Times New Roman" w:hAnsi="Times New Roman" w:cs="Times New Roman"/>
          <w:sz w:val="24"/>
          <w:szCs w:val="24"/>
        </w:rPr>
      </w:pPr>
      <w:r>
        <w:rPr>
          <w:rFonts w:ascii="Times New Roman" w:hAnsi="Times New Roman" w:cs="Times New Roman"/>
          <w:sz w:val="24"/>
          <w:szCs w:val="24"/>
        </w:rPr>
        <w:t>II</w:t>
      </w:r>
    </w:p>
    <w:p w:rsidR="00011773" w:rsidRDefault="00011773" w:rsidP="00011773">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rsidR="00011773" w:rsidRDefault="00011773" w:rsidP="00011773">
      <w:pPr>
        <w:jc w:val="both"/>
        <w:rPr>
          <w:rFonts w:ascii="Times New Roman" w:hAnsi="Times New Roman" w:cs="Times New Roman"/>
          <w:sz w:val="24"/>
          <w:szCs w:val="24"/>
        </w:rPr>
      </w:pPr>
    </w:p>
    <w:p w:rsidR="00011773" w:rsidRDefault="00011773" w:rsidP="00011773">
      <w:pPr>
        <w:jc w:val="both"/>
        <w:rPr>
          <w:rFonts w:ascii="Times New Roman" w:hAnsi="Times New Roman" w:cs="Times New Roman"/>
          <w:sz w:val="24"/>
          <w:szCs w:val="24"/>
        </w:rPr>
      </w:pPr>
      <w:r>
        <w:rPr>
          <w:rFonts w:ascii="Times New Roman" w:hAnsi="Times New Roman" w:cs="Times New Roman"/>
          <w:sz w:val="24"/>
          <w:szCs w:val="24"/>
        </w:rPr>
        <w:t>KLASA: 620-01/16-01/1</w:t>
      </w:r>
    </w:p>
    <w:p w:rsidR="00011773" w:rsidRDefault="00011773" w:rsidP="00011773">
      <w:pPr>
        <w:jc w:val="both"/>
        <w:rPr>
          <w:rFonts w:ascii="Times New Roman" w:hAnsi="Times New Roman" w:cs="Times New Roman"/>
          <w:sz w:val="24"/>
          <w:szCs w:val="24"/>
        </w:rPr>
      </w:pPr>
      <w:r>
        <w:rPr>
          <w:rFonts w:ascii="Times New Roman" w:hAnsi="Times New Roman" w:cs="Times New Roman"/>
          <w:sz w:val="24"/>
          <w:szCs w:val="24"/>
        </w:rPr>
        <w:t>URBROJ: 2121/11-18-3</w:t>
      </w:r>
    </w:p>
    <w:p w:rsidR="00011773" w:rsidRDefault="00011773" w:rsidP="00011773">
      <w:pPr>
        <w:jc w:val="both"/>
        <w:rPr>
          <w:rFonts w:ascii="Times New Roman" w:hAnsi="Times New Roman" w:cs="Times New Roman"/>
          <w:sz w:val="24"/>
          <w:szCs w:val="24"/>
        </w:rPr>
      </w:pPr>
      <w:r>
        <w:rPr>
          <w:rFonts w:ascii="Times New Roman" w:hAnsi="Times New Roman" w:cs="Times New Roman"/>
          <w:sz w:val="24"/>
          <w:szCs w:val="24"/>
        </w:rPr>
        <w:t>Šodolovci, 29.03.2018.                                          POTPREDSJEDNIK OPĆINSKOG VIJEĆA:</w:t>
      </w:r>
    </w:p>
    <w:p w:rsidR="00011773" w:rsidRDefault="00011773" w:rsidP="00011773">
      <w:pPr>
        <w:jc w:val="both"/>
        <w:rPr>
          <w:rFonts w:ascii="Times New Roman" w:hAnsi="Times New Roman" w:cs="Times New Roman"/>
          <w:sz w:val="24"/>
          <w:szCs w:val="24"/>
        </w:rPr>
      </w:pPr>
      <w:r>
        <w:rPr>
          <w:rFonts w:ascii="Times New Roman" w:hAnsi="Times New Roman" w:cs="Times New Roman"/>
          <w:sz w:val="24"/>
          <w:szCs w:val="24"/>
        </w:rPr>
        <w:t xml:space="preserve">                                                                                              Goran </w:t>
      </w:r>
      <w:proofErr w:type="spellStart"/>
      <w:r>
        <w:rPr>
          <w:rFonts w:ascii="Times New Roman" w:hAnsi="Times New Roman" w:cs="Times New Roman"/>
          <w:sz w:val="24"/>
          <w:szCs w:val="24"/>
        </w:rPr>
        <w:t>Penava</w:t>
      </w:r>
      <w:proofErr w:type="spellEnd"/>
      <w:r>
        <w:rPr>
          <w:rFonts w:ascii="Times New Roman" w:hAnsi="Times New Roman" w:cs="Times New Roman"/>
          <w:sz w:val="24"/>
          <w:szCs w:val="24"/>
        </w:rPr>
        <w:t>, v.r.</w:t>
      </w:r>
    </w:p>
    <w:p w:rsidR="00011773" w:rsidRDefault="00011773">
      <w:r>
        <w:rPr>
          <w:rFonts w:ascii="Times New Roman" w:hAnsi="Times New Roman" w:cs="Times New Roman"/>
          <w:sz w:val="24"/>
          <w:szCs w:val="24"/>
        </w:rPr>
        <w:t>___________________________________________________________________________</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3/09, 2/13, 7/16 i 4/18) Općinsko vijeće općine Šodolovci na 9. sjednici održanoj 29.03.2018. godine donijelo je slijedeći</w:t>
      </w:r>
    </w:p>
    <w:p w:rsidR="00B67D8B" w:rsidRDefault="00B67D8B" w:rsidP="00B67D8B">
      <w:pPr>
        <w:jc w:val="center"/>
        <w:rPr>
          <w:rFonts w:ascii="Times New Roman" w:hAnsi="Times New Roman" w:cs="Times New Roman"/>
          <w:sz w:val="24"/>
          <w:szCs w:val="24"/>
        </w:rPr>
      </w:pPr>
      <w:r>
        <w:rPr>
          <w:rFonts w:ascii="Times New Roman" w:hAnsi="Times New Roman" w:cs="Times New Roman"/>
          <w:sz w:val="24"/>
          <w:szCs w:val="24"/>
        </w:rPr>
        <w:t>ZAKLJUČAK</w:t>
      </w:r>
    </w:p>
    <w:p w:rsidR="00B67D8B" w:rsidRDefault="00B67D8B" w:rsidP="00B67D8B">
      <w:pPr>
        <w:jc w:val="center"/>
        <w:rPr>
          <w:rFonts w:ascii="Times New Roman" w:hAnsi="Times New Roman" w:cs="Times New Roman"/>
          <w:sz w:val="24"/>
          <w:szCs w:val="24"/>
        </w:rPr>
      </w:pPr>
      <w:r>
        <w:rPr>
          <w:rFonts w:ascii="Times New Roman" w:hAnsi="Times New Roman" w:cs="Times New Roman"/>
          <w:sz w:val="24"/>
          <w:szCs w:val="24"/>
        </w:rPr>
        <w:t>o prihvaćanju izvješća izvršenja Programa socijalne skrbi za 2017. godinu</w:t>
      </w:r>
    </w:p>
    <w:p w:rsidR="00B67D8B" w:rsidRDefault="00B67D8B" w:rsidP="00B67D8B">
      <w:pPr>
        <w:jc w:val="center"/>
        <w:rPr>
          <w:rFonts w:ascii="Times New Roman" w:hAnsi="Times New Roman" w:cs="Times New Roman"/>
          <w:sz w:val="24"/>
          <w:szCs w:val="24"/>
        </w:rPr>
      </w:pPr>
      <w:r>
        <w:rPr>
          <w:rFonts w:ascii="Times New Roman" w:hAnsi="Times New Roman" w:cs="Times New Roman"/>
          <w:sz w:val="24"/>
          <w:szCs w:val="24"/>
        </w:rPr>
        <w:t>I</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Prihvaća se izvješće o izvršenju Programa socijalne skrbi za 2017. godinu</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Utvrđuje se da su za financiranje prava iz socijalne skrbi na području općine Šodolovci za 2017. godinu utrošena sredstva u iznosu od 253.153,13 kuna, kako slijedi:</w:t>
      </w:r>
    </w:p>
    <w:p w:rsidR="00B67D8B" w:rsidRDefault="00B67D8B" w:rsidP="00B67D8B">
      <w:pPr>
        <w:jc w:val="both"/>
        <w:rPr>
          <w:rFonts w:ascii="Times New Roman" w:hAnsi="Times New Roman" w:cs="Times New Roman"/>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0"/>
        <w:gridCol w:w="2109"/>
        <w:gridCol w:w="1967"/>
      </w:tblGrid>
      <w:tr w:rsidR="00B67D8B" w:rsidTr="00A42ECC">
        <w:trPr>
          <w:trHeight w:val="270"/>
        </w:trPr>
        <w:tc>
          <w:tcPr>
            <w:tcW w:w="4954" w:type="dxa"/>
            <w:vMerge w:val="restart"/>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KORISNIK</w:t>
            </w:r>
          </w:p>
        </w:tc>
        <w:tc>
          <w:tcPr>
            <w:tcW w:w="4110" w:type="dxa"/>
            <w:gridSpan w:val="2"/>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IZNOS</w:t>
            </w:r>
          </w:p>
        </w:tc>
      </w:tr>
      <w:tr w:rsidR="00B67D8B" w:rsidTr="00A42ECC">
        <w:trPr>
          <w:trHeight w:val="232"/>
        </w:trPr>
        <w:tc>
          <w:tcPr>
            <w:tcW w:w="4954" w:type="dxa"/>
            <w:vMerge/>
          </w:tcPr>
          <w:p w:rsidR="00B67D8B" w:rsidRDefault="00B67D8B" w:rsidP="00A42ECC">
            <w:pPr>
              <w:jc w:val="center"/>
              <w:rPr>
                <w:rFonts w:ascii="Times New Roman" w:hAnsi="Times New Roman" w:cs="Times New Roman"/>
                <w:sz w:val="24"/>
                <w:szCs w:val="24"/>
              </w:rPr>
            </w:pPr>
          </w:p>
        </w:tc>
        <w:tc>
          <w:tcPr>
            <w:tcW w:w="2126" w:type="dxa"/>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planirano (kn)</w:t>
            </w:r>
          </w:p>
        </w:tc>
        <w:tc>
          <w:tcPr>
            <w:tcW w:w="1984" w:type="dxa"/>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dodijeljeno (kn)</w:t>
            </w:r>
          </w:p>
        </w:tc>
      </w:tr>
      <w:tr w:rsidR="00B67D8B" w:rsidTr="00A42ECC">
        <w:trPr>
          <w:trHeight w:val="645"/>
        </w:trPr>
        <w:tc>
          <w:tcPr>
            <w:tcW w:w="4954"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Pomoć za podmirenje troškova stanovanja</w:t>
            </w:r>
          </w:p>
        </w:tc>
        <w:tc>
          <w:tcPr>
            <w:tcW w:w="213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25.000,00</w:t>
            </w:r>
          </w:p>
        </w:tc>
        <w:tc>
          <w:tcPr>
            <w:tcW w:w="198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20.100,00</w:t>
            </w:r>
          </w:p>
        </w:tc>
      </w:tr>
      <w:tr w:rsidR="00B67D8B" w:rsidTr="00A42ECC">
        <w:trPr>
          <w:trHeight w:val="675"/>
        </w:trPr>
        <w:tc>
          <w:tcPr>
            <w:tcW w:w="4954"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lastRenderedPageBreak/>
              <w:t>Troškovi za ogrjev</w:t>
            </w:r>
          </w:p>
        </w:tc>
        <w:tc>
          <w:tcPr>
            <w:tcW w:w="213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37.050,00</w:t>
            </w:r>
          </w:p>
        </w:tc>
        <w:tc>
          <w:tcPr>
            <w:tcW w:w="198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37.050,00</w:t>
            </w:r>
          </w:p>
        </w:tc>
      </w:tr>
      <w:tr w:rsidR="00B67D8B" w:rsidTr="00A42ECC">
        <w:trPr>
          <w:trHeight w:val="390"/>
        </w:trPr>
        <w:tc>
          <w:tcPr>
            <w:tcW w:w="4954"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Jednokratne novčane pomoći</w:t>
            </w:r>
          </w:p>
        </w:tc>
        <w:tc>
          <w:tcPr>
            <w:tcW w:w="213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80.000,00</w:t>
            </w:r>
          </w:p>
        </w:tc>
        <w:tc>
          <w:tcPr>
            <w:tcW w:w="198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79.900,00</w:t>
            </w:r>
          </w:p>
        </w:tc>
      </w:tr>
      <w:tr w:rsidR="00B67D8B" w:rsidTr="00A42ECC">
        <w:trPr>
          <w:trHeight w:val="232"/>
        </w:trPr>
        <w:tc>
          <w:tcPr>
            <w:tcW w:w="4954"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Studentske stipendije</w:t>
            </w:r>
          </w:p>
        </w:tc>
        <w:tc>
          <w:tcPr>
            <w:tcW w:w="213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25.000,00</w:t>
            </w:r>
          </w:p>
        </w:tc>
        <w:tc>
          <w:tcPr>
            <w:tcW w:w="198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20.000,00</w:t>
            </w:r>
          </w:p>
        </w:tc>
      </w:tr>
      <w:tr w:rsidR="00B67D8B" w:rsidTr="00A42ECC">
        <w:trPr>
          <w:trHeight w:val="330"/>
        </w:trPr>
        <w:tc>
          <w:tcPr>
            <w:tcW w:w="4954"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Prijevoz učenika srednjih škola</w:t>
            </w:r>
          </w:p>
        </w:tc>
        <w:tc>
          <w:tcPr>
            <w:tcW w:w="213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30.000,00</w:t>
            </w:r>
          </w:p>
        </w:tc>
        <w:tc>
          <w:tcPr>
            <w:tcW w:w="198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23.335,60</w:t>
            </w:r>
          </w:p>
        </w:tc>
      </w:tr>
      <w:tr w:rsidR="00B67D8B" w:rsidTr="00A42ECC">
        <w:trPr>
          <w:trHeight w:val="232"/>
        </w:trPr>
        <w:tc>
          <w:tcPr>
            <w:tcW w:w="4954"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Poklon paketići djeci</w:t>
            </w:r>
          </w:p>
        </w:tc>
        <w:tc>
          <w:tcPr>
            <w:tcW w:w="213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20.000,00</w:t>
            </w:r>
          </w:p>
        </w:tc>
        <w:tc>
          <w:tcPr>
            <w:tcW w:w="198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16.136,75</w:t>
            </w:r>
          </w:p>
        </w:tc>
      </w:tr>
      <w:tr w:rsidR="00B67D8B" w:rsidTr="00A42ECC">
        <w:trPr>
          <w:trHeight w:val="247"/>
        </w:trPr>
        <w:tc>
          <w:tcPr>
            <w:tcW w:w="4954"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Naknada za novorođeno dijete</w:t>
            </w:r>
          </w:p>
        </w:tc>
        <w:tc>
          <w:tcPr>
            <w:tcW w:w="213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10.000,00</w:t>
            </w:r>
          </w:p>
        </w:tc>
        <w:tc>
          <w:tcPr>
            <w:tcW w:w="198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8.000,00</w:t>
            </w:r>
          </w:p>
        </w:tc>
      </w:tr>
      <w:tr w:rsidR="00B67D8B" w:rsidTr="00A42ECC">
        <w:trPr>
          <w:trHeight w:val="210"/>
        </w:trPr>
        <w:tc>
          <w:tcPr>
            <w:tcW w:w="4954"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Sufinanciranje troškova dječjeg vrtića</w:t>
            </w:r>
          </w:p>
        </w:tc>
        <w:tc>
          <w:tcPr>
            <w:tcW w:w="213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20.000,00</w:t>
            </w:r>
          </w:p>
        </w:tc>
        <w:tc>
          <w:tcPr>
            <w:tcW w:w="198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15.050,00</w:t>
            </w:r>
          </w:p>
        </w:tc>
      </w:tr>
      <w:tr w:rsidR="00B67D8B" w:rsidTr="00A42ECC">
        <w:trPr>
          <w:trHeight w:val="187"/>
        </w:trPr>
        <w:tc>
          <w:tcPr>
            <w:tcW w:w="4954"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 xml:space="preserve">Sufinanciranje troškova </w:t>
            </w:r>
            <w:proofErr w:type="spellStart"/>
            <w:r>
              <w:rPr>
                <w:rFonts w:ascii="Times New Roman" w:hAnsi="Times New Roman" w:cs="Times New Roman"/>
                <w:sz w:val="24"/>
                <w:szCs w:val="24"/>
              </w:rPr>
              <w:t>predškole</w:t>
            </w:r>
            <w:proofErr w:type="spellEnd"/>
          </w:p>
        </w:tc>
        <w:tc>
          <w:tcPr>
            <w:tcW w:w="213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30.000,00</w:t>
            </w:r>
          </w:p>
        </w:tc>
        <w:tc>
          <w:tcPr>
            <w:tcW w:w="198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27.570,08</w:t>
            </w:r>
          </w:p>
        </w:tc>
      </w:tr>
      <w:tr w:rsidR="00B67D8B" w:rsidTr="00A42ECC">
        <w:trPr>
          <w:trHeight w:val="315"/>
        </w:trPr>
        <w:tc>
          <w:tcPr>
            <w:tcW w:w="4954"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Naknade u naravi</w:t>
            </w:r>
          </w:p>
        </w:tc>
        <w:tc>
          <w:tcPr>
            <w:tcW w:w="213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5.000,00</w:t>
            </w:r>
          </w:p>
        </w:tc>
        <w:tc>
          <w:tcPr>
            <w:tcW w:w="198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6.010,70</w:t>
            </w:r>
          </w:p>
        </w:tc>
      </w:tr>
      <w:tr w:rsidR="00B67D8B" w:rsidTr="00A42ECC">
        <w:trPr>
          <w:trHeight w:val="660"/>
        </w:trPr>
        <w:tc>
          <w:tcPr>
            <w:tcW w:w="4954"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UKUPNO</w:t>
            </w:r>
          </w:p>
        </w:tc>
        <w:tc>
          <w:tcPr>
            <w:tcW w:w="213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282.050,00</w:t>
            </w:r>
          </w:p>
        </w:tc>
        <w:tc>
          <w:tcPr>
            <w:tcW w:w="198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253.153,13</w:t>
            </w:r>
          </w:p>
        </w:tc>
      </w:tr>
    </w:tbl>
    <w:p w:rsidR="00B67D8B" w:rsidRDefault="00B67D8B" w:rsidP="00B67D8B">
      <w:pPr>
        <w:jc w:val="center"/>
        <w:rPr>
          <w:rFonts w:ascii="Times New Roman" w:hAnsi="Times New Roman" w:cs="Times New Roman"/>
          <w:sz w:val="24"/>
          <w:szCs w:val="24"/>
        </w:rPr>
      </w:pPr>
    </w:p>
    <w:p w:rsidR="00B67D8B" w:rsidRDefault="00B67D8B" w:rsidP="00B67D8B">
      <w:pPr>
        <w:jc w:val="center"/>
        <w:rPr>
          <w:rFonts w:ascii="Times New Roman" w:hAnsi="Times New Roman" w:cs="Times New Roman"/>
          <w:sz w:val="24"/>
          <w:szCs w:val="24"/>
        </w:rPr>
      </w:pPr>
      <w:r>
        <w:rPr>
          <w:rFonts w:ascii="Times New Roman" w:hAnsi="Times New Roman" w:cs="Times New Roman"/>
          <w:sz w:val="24"/>
          <w:szCs w:val="24"/>
        </w:rPr>
        <w:t>II</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rsidR="00B67D8B" w:rsidRDefault="00B67D8B" w:rsidP="00B67D8B">
      <w:pPr>
        <w:jc w:val="both"/>
        <w:rPr>
          <w:rFonts w:ascii="Times New Roman" w:hAnsi="Times New Roman" w:cs="Times New Roman"/>
          <w:sz w:val="24"/>
          <w:szCs w:val="24"/>
        </w:rPr>
      </w:pP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KLASA: 550-02/16-01/1</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URBROJ: 2121/11-18-3</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Šodolovci, 29.03.2018.                                          POTPREDSJEDNIK OPĆINSKOG VIJEĆA:</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 xml:space="preserve">                                                                                                 Goran </w:t>
      </w:r>
      <w:proofErr w:type="spellStart"/>
      <w:r>
        <w:rPr>
          <w:rFonts w:ascii="Times New Roman" w:hAnsi="Times New Roman" w:cs="Times New Roman"/>
          <w:sz w:val="24"/>
          <w:szCs w:val="24"/>
        </w:rPr>
        <w:t>Penava</w:t>
      </w:r>
      <w:proofErr w:type="spellEnd"/>
      <w:r>
        <w:rPr>
          <w:rFonts w:ascii="Times New Roman" w:hAnsi="Times New Roman" w:cs="Times New Roman"/>
          <w:sz w:val="24"/>
          <w:szCs w:val="24"/>
        </w:rPr>
        <w:t>, v.r.</w:t>
      </w:r>
    </w:p>
    <w:p w:rsidR="00B67D8B" w:rsidRDefault="00B67D8B">
      <w:r>
        <w:rPr>
          <w:rFonts w:ascii="Times New Roman" w:hAnsi="Times New Roman" w:cs="Times New Roman"/>
          <w:sz w:val="24"/>
          <w:szCs w:val="24"/>
        </w:rPr>
        <w:t>___________________________________________________________________________</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3/09, 2/13, 7/16 i 4/18) Općinsko vijeće općine Šodolovci na 9. sjednici održanoj 29.03.2018. godine donijelo je slijedeći</w:t>
      </w:r>
    </w:p>
    <w:p w:rsidR="00B67D8B" w:rsidRDefault="00B67D8B" w:rsidP="00B67D8B">
      <w:pPr>
        <w:jc w:val="center"/>
        <w:rPr>
          <w:rFonts w:ascii="Times New Roman" w:hAnsi="Times New Roman" w:cs="Times New Roman"/>
          <w:sz w:val="24"/>
          <w:szCs w:val="24"/>
        </w:rPr>
      </w:pPr>
      <w:r>
        <w:rPr>
          <w:rFonts w:ascii="Times New Roman" w:hAnsi="Times New Roman" w:cs="Times New Roman"/>
          <w:sz w:val="24"/>
          <w:szCs w:val="24"/>
        </w:rPr>
        <w:t>ZAKLJUČAK</w:t>
      </w:r>
    </w:p>
    <w:p w:rsidR="00B67D8B" w:rsidRDefault="00B67D8B" w:rsidP="00B67D8B">
      <w:pPr>
        <w:jc w:val="center"/>
        <w:rPr>
          <w:rFonts w:ascii="Times New Roman" w:hAnsi="Times New Roman" w:cs="Times New Roman"/>
          <w:sz w:val="24"/>
          <w:szCs w:val="24"/>
        </w:rPr>
      </w:pPr>
      <w:r>
        <w:rPr>
          <w:rFonts w:ascii="Times New Roman" w:hAnsi="Times New Roman" w:cs="Times New Roman"/>
          <w:sz w:val="24"/>
          <w:szCs w:val="24"/>
        </w:rPr>
        <w:t>o prihvaćanju izvješća izvršenja Programa gradnje objekata i uređaja komunalne infrastrukture za 2017. godinu</w:t>
      </w:r>
    </w:p>
    <w:p w:rsidR="00B67D8B" w:rsidRDefault="00B67D8B" w:rsidP="00B67D8B">
      <w:pPr>
        <w:jc w:val="center"/>
        <w:rPr>
          <w:rFonts w:ascii="Times New Roman" w:hAnsi="Times New Roman" w:cs="Times New Roman"/>
          <w:sz w:val="24"/>
          <w:szCs w:val="24"/>
        </w:rPr>
      </w:pPr>
      <w:r>
        <w:rPr>
          <w:rFonts w:ascii="Times New Roman" w:hAnsi="Times New Roman" w:cs="Times New Roman"/>
          <w:sz w:val="24"/>
          <w:szCs w:val="24"/>
        </w:rPr>
        <w:t>I</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Prihvaća se izvješće o izvršenju Programa gradnje objekata i uređaja komunalne infrastrukture na području općine Šodolovci za 2017. godinu.</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lastRenderedPageBreak/>
        <w:t>Utvrđuje se da su za financiranje gradnje objekata i uređaja komunalne infrastrukture na području općine Šodolovci za 2017. godinu utrošena sredstva u iznosu od 954.644,01 kuna, kako slijedi: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0"/>
        <w:gridCol w:w="2109"/>
        <w:gridCol w:w="1967"/>
      </w:tblGrid>
      <w:tr w:rsidR="00B67D8B" w:rsidTr="00A42ECC">
        <w:trPr>
          <w:trHeight w:val="270"/>
        </w:trPr>
        <w:tc>
          <w:tcPr>
            <w:tcW w:w="4870" w:type="dxa"/>
            <w:vMerge w:val="restart"/>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OPIS</w:t>
            </w:r>
          </w:p>
        </w:tc>
        <w:tc>
          <w:tcPr>
            <w:tcW w:w="4076" w:type="dxa"/>
            <w:gridSpan w:val="2"/>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IZNOS</w:t>
            </w:r>
          </w:p>
        </w:tc>
      </w:tr>
      <w:tr w:rsidR="00B67D8B" w:rsidTr="00A42ECC">
        <w:trPr>
          <w:trHeight w:val="232"/>
        </w:trPr>
        <w:tc>
          <w:tcPr>
            <w:tcW w:w="4870" w:type="dxa"/>
            <w:vMerge/>
          </w:tcPr>
          <w:p w:rsidR="00B67D8B" w:rsidRDefault="00B67D8B" w:rsidP="00A42ECC">
            <w:pPr>
              <w:jc w:val="center"/>
              <w:rPr>
                <w:rFonts w:ascii="Times New Roman" w:hAnsi="Times New Roman" w:cs="Times New Roman"/>
                <w:sz w:val="24"/>
                <w:szCs w:val="24"/>
              </w:rPr>
            </w:pPr>
          </w:p>
        </w:tc>
        <w:tc>
          <w:tcPr>
            <w:tcW w:w="2109" w:type="dxa"/>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planirano (kn)</w:t>
            </w:r>
          </w:p>
        </w:tc>
        <w:tc>
          <w:tcPr>
            <w:tcW w:w="1967" w:type="dxa"/>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dodijeljeno (kn)</w:t>
            </w:r>
          </w:p>
        </w:tc>
      </w:tr>
      <w:tr w:rsidR="00B67D8B" w:rsidTr="00A42ECC">
        <w:trPr>
          <w:trHeight w:val="645"/>
        </w:trPr>
        <w:tc>
          <w:tcPr>
            <w:tcW w:w="487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Izgradnja magistralnog vodovoda</w:t>
            </w:r>
          </w:p>
        </w:tc>
        <w:tc>
          <w:tcPr>
            <w:tcW w:w="2109"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358.000,00</w:t>
            </w:r>
          </w:p>
        </w:tc>
        <w:tc>
          <w:tcPr>
            <w:tcW w:w="1967"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355.924,01</w:t>
            </w:r>
          </w:p>
        </w:tc>
      </w:tr>
      <w:tr w:rsidR="00B67D8B" w:rsidTr="00A42ECC">
        <w:trPr>
          <w:trHeight w:val="930"/>
        </w:trPr>
        <w:tc>
          <w:tcPr>
            <w:tcW w:w="487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 xml:space="preserve">Rekonstrukcija mrtvačnica u naselju Ada i </w:t>
            </w:r>
            <w:proofErr w:type="spellStart"/>
            <w:r>
              <w:rPr>
                <w:rFonts w:ascii="Times New Roman" w:hAnsi="Times New Roman" w:cs="Times New Roman"/>
                <w:sz w:val="24"/>
                <w:szCs w:val="24"/>
              </w:rPr>
              <w:t>Silaš</w:t>
            </w:r>
            <w:proofErr w:type="spellEnd"/>
          </w:p>
        </w:tc>
        <w:tc>
          <w:tcPr>
            <w:tcW w:w="2109"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90.000,00</w:t>
            </w:r>
          </w:p>
        </w:tc>
        <w:tc>
          <w:tcPr>
            <w:tcW w:w="1967"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88.703,05</w:t>
            </w:r>
          </w:p>
        </w:tc>
      </w:tr>
      <w:tr w:rsidR="00B67D8B" w:rsidTr="00A42ECC">
        <w:trPr>
          <w:trHeight w:val="930"/>
        </w:trPr>
        <w:tc>
          <w:tcPr>
            <w:tcW w:w="487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Izgradnja dječjeg igrališta u naselju Palača</w:t>
            </w:r>
          </w:p>
        </w:tc>
        <w:tc>
          <w:tcPr>
            <w:tcW w:w="2109"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162.000,00</w:t>
            </w:r>
          </w:p>
        </w:tc>
        <w:tc>
          <w:tcPr>
            <w:tcW w:w="1967"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161.958,20</w:t>
            </w:r>
          </w:p>
        </w:tc>
      </w:tr>
      <w:tr w:rsidR="00B67D8B" w:rsidTr="00A42ECC">
        <w:trPr>
          <w:trHeight w:val="429"/>
        </w:trPr>
        <w:tc>
          <w:tcPr>
            <w:tcW w:w="487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Izrada autobusnih stajališta u naselju Šodolovci</w:t>
            </w:r>
          </w:p>
        </w:tc>
        <w:tc>
          <w:tcPr>
            <w:tcW w:w="2109"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20.000,00</w:t>
            </w:r>
          </w:p>
        </w:tc>
        <w:tc>
          <w:tcPr>
            <w:tcW w:w="1967"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19.997,50</w:t>
            </w:r>
          </w:p>
        </w:tc>
      </w:tr>
      <w:tr w:rsidR="00B67D8B" w:rsidTr="00A42ECC">
        <w:trPr>
          <w:trHeight w:val="600"/>
        </w:trPr>
        <w:tc>
          <w:tcPr>
            <w:tcW w:w="487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Rekonstrukcija društvenog doma u naselju Šodolovci s prostorijama općine</w:t>
            </w:r>
          </w:p>
        </w:tc>
        <w:tc>
          <w:tcPr>
            <w:tcW w:w="2109"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0,00</w:t>
            </w:r>
          </w:p>
        </w:tc>
        <w:tc>
          <w:tcPr>
            <w:tcW w:w="1967"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328.061,25</w:t>
            </w:r>
          </w:p>
        </w:tc>
      </w:tr>
      <w:tr w:rsidR="00B67D8B" w:rsidTr="00A42ECC">
        <w:trPr>
          <w:trHeight w:val="393"/>
        </w:trPr>
        <w:tc>
          <w:tcPr>
            <w:tcW w:w="487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UKUPNO</w:t>
            </w:r>
          </w:p>
        </w:tc>
        <w:tc>
          <w:tcPr>
            <w:tcW w:w="2109"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630.000,00</w:t>
            </w:r>
          </w:p>
        </w:tc>
        <w:tc>
          <w:tcPr>
            <w:tcW w:w="1967"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 xml:space="preserve"> 954.644,01</w:t>
            </w:r>
          </w:p>
        </w:tc>
      </w:tr>
    </w:tbl>
    <w:p w:rsidR="00B67D8B" w:rsidRDefault="00B67D8B" w:rsidP="00B67D8B">
      <w:pPr>
        <w:jc w:val="both"/>
        <w:rPr>
          <w:rFonts w:ascii="Times New Roman" w:hAnsi="Times New Roman" w:cs="Times New Roman"/>
          <w:sz w:val="24"/>
          <w:szCs w:val="24"/>
        </w:rPr>
      </w:pPr>
    </w:p>
    <w:p w:rsidR="00B67D8B" w:rsidRDefault="00B67D8B" w:rsidP="00B67D8B">
      <w:pPr>
        <w:jc w:val="center"/>
        <w:rPr>
          <w:rFonts w:ascii="Times New Roman" w:hAnsi="Times New Roman" w:cs="Times New Roman"/>
          <w:sz w:val="24"/>
          <w:szCs w:val="24"/>
        </w:rPr>
      </w:pPr>
      <w:r>
        <w:rPr>
          <w:rFonts w:ascii="Times New Roman" w:hAnsi="Times New Roman" w:cs="Times New Roman"/>
          <w:sz w:val="24"/>
          <w:szCs w:val="24"/>
        </w:rPr>
        <w:t>II</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KLASA: 363-05/16-01/20</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URBROJ: 2121/11-18-3</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Šodolovci, 29.03.2018.                                          POTPREDSJEDNIK OPĆINSKOG VIJEĆA:</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 xml:space="preserve">                                                                                                 Goran </w:t>
      </w:r>
      <w:proofErr w:type="spellStart"/>
      <w:r>
        <w:rPr>
          <w:rFonts w:ascii="Times New Roman" w:hAnsi="Times New Roman" w:cs="Times New Roman"/>
          <w:sz w:val="24"/>
          <w:szCs w:val="24"/>
        </w:rPr>
        <w:t>Penava</w:t>
      </w:r>
      <w:proofErr w:type="spellEnd"/>
      <w:r>
        <w:rPr>
          <w:rFonts w:ascii="Times New Roman" w:hAnsi="Times New Roman" w:cs="Times New Roman"/>
          <w:sz w:val="24"/>
          <w:szCs w:val="24"/>
        </w:rPr>
        <w:t>, v.r.</w:t>
      </w:r>
    </w:p>
    <w:p w:rsidR="00B67D8B" w:rsidRPr="007473C2" w:rsidRDefault="00B67D8B" w:rsidP="00B67D8B">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3/09, 2/13, 7/16 i 4/18) Općinsko vijeće općine Šodolovci na 9. sjednici održanoj 29.03.2018. godine donijelo je slijedeći</w:t>
      </w:r>
    </w:p>
    <w:p w:rsidR="00B67D8B" w:rsidRDefault="00B67D8B" w:rsidP="00B67D8B">
      <w:pPr>
        <w:jc w:val="center"/>
        <w:rPr>
          <w:rFonts w:ascii="Times New Roman" w:hAnsi="Times New Roman" w:cs="Times New Roman"/>
          <w:sz w:val="24"/>
          <w:szCs w:val="24"/>
        </w:rPr>
      </w:pPr>
      <w:r>
        <w:rPr>
          <w:rFonts w:ascii="Times New Roman" w:hAnsi="Times New Roman" w:cs="Times New Roman"/>
          <w:sz w:val="24"/>
          <w:szCs w:val="24"/>
        </w:rPr>
        <w:t>ZAKLJUČAK</w:t>
      </w:r>
    </w:p>
    <w:p w:rsidR="00B67D8B" w:rsidRDefault="00B67D8B" w:rsidP="00B67D8B">
      <w:pPr>
        <w:jc w:val="center"/>
        <w:rPr>
          <w:rFonts w:ascii="Times New Roman" w:hAnsi="Times New Roman" w:cs="Times New Roman"/>
          <w:sz w:val="24"/>
          <w:szCs w:val="24"/>
        </w:rPr>
      </w:pPr>
      <w:r>
        <w:rPr>
          <w:rFonts w:ascii="Times New Roman" w:hAnsi="Times New Roman" w:cs="Times New Roman"/>
          <w:sz w:val="24"/>
          <w:szCs w:val="24"/>
        </w:rPr>
        <w:t>o prihvaćanju izvješća izvršenja Programa održavanja komunalne infrastrukture za djelatnosti iz članka 22. stavka 1. Zakona o komunalnom gospodarstvu u 2017. godini</w:t>
      </w:r>
    </w:p>
    <w:p w:rsidR="00B67D8B" w:rsidRDefault="00B67D8B" w:rsidP="00B67D8B">
      <w:pPr>
        <w:jc w:val="center"/>
        <w:rPr>
          <w:rFonts w:ascii="Times New Roman" w:hAnsi="Times New Roman" w:cs="Times New Roman"/>
          <w:sz w:val="24"/>
          <w:szCs w:val="24"/>
        </w:rPr>
      </w:pPr>
    </w:p>
    <w:p w:rsidR="00B67D8B" w:rsidRDefault="00B67D8B" w:rsidP="00B67D8B">
      <w:pPr>
        <w:jc w:val="center"/>
        <w:rPr>
          <w:rFonts w:ascii="Times New Roman" w:hAnsi="Times New Roman" w:cs="Times New Roman"/>
          <w:sz w:val="24"/>
          <w:szCs w:val="24"/>
        </w:rPr>
      </w:pPr>
      <w:r>
        <w:rPr>
          <w:rFonts w:ascii="Times New Roman" w:hAnsi="Times New Roman" w:cs="Times New Roman"/>
          <w:sz w:val="24"/>
          <w:szCs w:val="24"/>
        </w:rPr>
        <w:lastRenderedPageBreak/>
        <w:t>I</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Prihvaća se izvješće o izvršenju Programa održavanja komunalne infrastrukture za djelatnosti iz članka 22. stavka 1. Zakona o komunalnom gospodarstvu u 2017. godini.</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Utvrđuje se da su za održavanja komunalne infrastrukture za djelatnosti iz članka 22. stavka 1. Zakona o komunalnom gospodarstvu na području općine Šodolovci za 2017. godinu utrošena sredstva u iznosu od 652.899,13 kuna, kako slijedi:</w:t>
      </w:r>
    </w:p>
    <w:p w:rsidR="00B67D8B" w:rsidRDefault="00B67D8B" w:rsidP="00B67D8B">
      <w:pPr>
        <w:jc w:val="both"/>
        <w:rPr>
          <w:rFonts w:ascii="Times New Roman" w:hAnsi="Times New Roman" w:cs="Times New Roman"/>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9"/>
        <w:gridCol w:w="2110"/>
        <w:gridCol w:w="1967"/>
      </w:tblGrid>
      <w:tr w:rsidR="00B67D8B" w:rsidTr="00A42ECC">
        <w:trPr>
          <w:trHeight w:val="270"/>
        </w:trPr>
        <w:tc>
          <w:tcPr>
            <w:tcW w:w="4869" w:type="dxa"/>
            <w:vMerge w:val="restart"/>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KORISNIK</w:t>
            </w:r>
          </w:p>
        </w:tc>
        <w:tc>
          <w:tcPr>
            <w:tcW w:w="4077" w:type="dxa"/>
            <w:gridSpan w:val="2"/>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IZNOS</w:t>
            </w:r>
          </w:p>
        </w:tc>
      </w:tr>
      <w:tr w:rsidR="00B67D8B" w:rsidTr="00A42ECC">
        <w:trPr>
          <w:trHeight w:val="232"/>
        </w:trPr>
        <w:tc>
          <w:tcPr>
            <w:tcW w:w="4869" w:type="dxa"/>
            <w:vMerge/>
          </w:tcPr>
          <w:p w:rsidR="00B67D8B" w:rsidRDefault="00B67D8B" w:rsidP="00A42ECC">
            <w:pPr>
              <w:jc w:val="center"/>
              <w:rPr>
                <w:rFonts w:ascii="Times New Roman" w:hAnsi="Times New Roman" w:cs="Times New Roman"/>
                <w:sz w:val="24"/>
                <w:szCs w:val="24"/>
              </w:rPr>
            </w:pPr>
          </w:p>
        </w:tc>
        <w:tc>
          <w:tcPr>
            <w:tcW w:w="2110" w:type="dxa"/>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planirano (kn)</w:t>
            </w:r>
          </w:p>
        </w:tc>
        <w:tc>
          <w:tcPr>
            <w:tcW w:w="1967" w:type="dxa"/>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dodijeljeno (kn)</w:t>
            </w:r>
          </w:p>
        </w:tc>
      </w:tr>
      <w:tr w:rsidR="00B67D8B" w:rsidTr="00A42ECC">
        <w:trPr>
          <w:trHeight w:val="600"/>
        </w:trPr>
        <w:tc>
          <w:tcPr>
            <w:tcW w:w="4869"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Odvodnja atmosferskih voda- uređenje kanalske mreže</w:t>
            </w:r>
          </w:p>
        </w:tc>
        <w:tc>
          <w:tcPr>
            <w:tcW w:w="211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0,00</w:t>
            </w:r>
          </w:p>
        </w:tc>
        <w:tc>
          <w:tcPr>
            <w:tcW w:w="1967"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0,00</w:t>
            </w:r>
          </w:p>
        </w:tc>
      </w:tr>
      <w:tr w:rsidR="00B67D8B" w:rsidTr="00A42ECC">
        <w:trPr>
          <w:trHeight w:val="600"/>
        </w:trPr>
        <w:tc>
          <w:tcPr>
            <w:tcW w:w="4869"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Održavanje čistoće u dijelu koji se odnosi na čišćenje javnih površina</w:t>
            </w:r>
          </w:p>
        </w:tc>
        <w:tc>
          <w:tcPr>
            <w:tcW w:w="211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267.000,00</w:t>
            </w:r>
          </w:p>
        </w:tc>
        <w:tc>
          <w:tcPr>
            <w:tcW w:w="1967"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288.235,01</w:t>
            </w:r>
          </w:p>
        </w:tc>
      </w:tr>
      <w:tr w:rsidR="00B67D8B" w:rsidTr="00A42ECC">
        <w:trPr>
          <w:trHeight w:val="675"/>
        </w:trPr>
        <w:tc>
          <w:tcPr>
            <w:tcW w:w="4869"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Obavljanje poslova zimske službe</w:t>
            </w:r>
          </w:p>
        </w:tc>
        <w:tc>
          <w:tcPr>
            <w:tcW w:w="211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23.000,00</w:t>
            </w:r>
          </w:p>
        </w:tc>
        <w:tc>
          <w:tcPr>
            <w:tcW w:w="1967"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18.462,50</w:t>
            </w:r>
          </w:p>
        </w:tc>
      </w:tr>
      <w:tr w:rsidR="00B67D8B" w:rsidTr="00A42ECC">
        <w:trPr>
          <w:trHeight w:val="390"/>
        </w:trPr>
        <w:tc>
          <w:tcPr>
            <w:tcW w:w="4869"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 xml:space="preserve">Održavanje nerazvrstanih cesta </w:t>
            </w:r>
          </w:p>
        </w:tc>
        <w:tc>
          <w:tcPr>
            <w:tcW w:w="211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42.000,00</w:t>
            </w:r>
          </w:p>
        </w:tc>
        <w:tc>
          <w:tcPr>
            <w:tcW w:w="1967"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41.626,63</w:t>
            </w:r>
          </w:p>
        </w:tc>
      </w:tr>
      <w:tr w:rsidR="00B67D8B" w:rsidTr="00A42ECC">
        <w:trPr>
          <w:trHeight w:val="232"/>
        </w:trPr>
        <w:tc>
          <w:tcPr>
            <w:tcW w:w="4869"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Održavanje groblja</w:t>
            </w:r>
          </w:p>
        </w:tc>
        <w:tc>
          <w:tcPr>
            <w:tcW w:w="211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150.000,00</w:t>
            </w:r>
          </w:p>
        </w:tc>
        <w:tc>
          <w:tcPr>
            <w:tcW w:w="1967"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149.502,60</w:t>
            </w:r>
          </w:p>
        </w:tc>
      </w:tr>
      <w:tr w:rsidR="00B67D8B" w:rsidTr="00A42ECC">
        <w:trPr>
          <w:trHeight w:val="330"/>
        </w:trPr>
        <w:tc>
          <w:tcPr>
            <w:tcW w:w="4869"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Održavanje javne rasvjete</w:t>
            </w:r>
          </w:p>
        </w:tc>
        <w:tc>
          <w:tcPr>
            <w:tcW w:w="211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34.000,00</w:t>
            </w:r>
          </w:p>
        </w:tc>
        <w:tc>
          <w:tcPr>
            <w:tcW w:w="1967"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32.023,15</w:t>
            </w:r>
          </w:p>
        </w:tc>
      </w:tr>
      <w:tr w:rsidR="00B67D8B" w:rsidTr="00A42ECC">
        <w:trPr>
          <w:trHeight w:val="232"/>
        </w:trPr>
        <w:tc>
          <w:tcPr>
            <w:tcW w:w="4869"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Održavanje divljih deponija</w:t>
            </w:r>
          </w:p>
        </w:tc>
        <w:tc>
          <w:tcPr>
            <w:tcW w:w="211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43.900,00</w:t>
            </w:r>
          </w:p>
        </w:tc>
        <w:tc>
          <w:tcPr>
            <w:tcW w:w="1967"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43.900,00</w:t>
            </w:r>
          </w:p>
        </w:tc>
      </w:tr>
      <w:tr w:rsidR="00B67D8B" w:rsidTr="00A42ECC">
        <w:trPr>
          <w:trHeight w:val="232"/>
        </w:trPr>
        <w:tc>
          <w:tcPr>
            <w:tcW w:w="4869"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Ozelenjivanje javnih površina</w:t>
            </w:r>
          </w:p>
        </w:tc>
        <w:tc>
          <w:tcPr>
            <w:tcW w:w="211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67.000,00</w:t>
            </w:r>
          </w:p>
        </w:tc>
        <w:tc>
          <w:tcPr>
            <w:tcW w:w="1967"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79.149,24</w:t>
            </w:r>
          </w:p>
        </w:tc>
      </w:tr>
      <w:tr w:rsidR="00B67D8B" w:rsidTr="00A42ECC">
        <w:trPr>
          <w:trHeight w:val="660"/>
        </w:trPr>
        <w:tc>
          <w:tcPr>
            <w:tcW w:w="4869" w:type="dxa"/>
          </w:tcPr>
          <w:p w:rsidR="00B67D8B" w:rsidRPr="00C33351" w:rsidRDefault="00B67D8B" w:rsidP="00A42ECC">
            <w:pPr>
              <w:jc w:val="both"/>
              <w:rPr>
                <w:rFonts w:ascii="Times New Roman" w:hAnsi="Times New Roman" w:cs="Times New Roman"/>
                <w:b/>
                <w:sz w:val="24"/>
                <w:szCs w:val="24"/>
              </w:rPr>
            </w:pPr>
            <w:r w:rsidRPr="00C33351">
              <w:rPr>
                <w:rFonts w:ascii="Times New Roman" w:hAnsi="Times New Roman" w:cs="Times New Roman"/>
                <w:b/>
                <w:sz w:val="24"/>
                <w:szCs w:val="24"/>
              </w:rPr>
              <w:t>UKUPNO</w:t>
            </w:r>
          </w:p>
        </w:tc>
        <w:tc>
          <w:tcPr>
            <w:tcW w:w="2110" w:type="dxa"/>
          </w:tcPr>
          <w:p w:rsidR="00B67D8B" w:rsidRPr="00C33351" w:rsidRDefault="00B67D8B" w:rsidP="00A42ECC">
            <w:pPr>
              <w:jc w:val="both"/>
              <w:rPr>
                <w:rFonts w:ascii="Times New Roman" w:hAnsi="Times New Roman" w:cs="Times New Roman"/>
                <w:b/>
                <w:sz w:val="24"/>
                <w:szCs w:val="24"/>
              </w:rPr>
            </w:pPr>
            <w:r>
              <w:rPr>
                <w:rFonts w:ascii="Times New Roman" w:hAnsi="Times New Roman" w:cs="Times New Roman"/>
                <w:b/>
                <w:sz w:val="24"/>
                <w:szCs w:val="24"/>
              </w:rPr>
              <w:t>626.900,00</w:t>
            </w:r>
          </w:p>
        </w:tc>
        <w:tc>
          <w:tcPr>
            <w:tcW w:w="1967" w:type="dxa"/>
          </w:tcPr>
          <w:p w:rsidR="00B67D8B" w:rsidRPr="00C33351" w:rsidRDefault="00B67D8B" w:rsidP="00A42ECC">
            <w:pPr>
              <w:jc w:val="both"/>
              <w:rPr>
                <w:rFonts w:ascii="Times New Roman" w:hAnsi="Times New Roman" w:cs="Times New Roman"/>
                <w:b/>
                <w:sz w:val="24"/>
                <w:szCs w:val="24"/>
              </w:rPr>
            </w:pPr>
            <w:r>
              <w:rPr>
                <w:rFonts w:ascii="Times New Roman" w:hAnsi="Times New Roman" w:cs="Times New Roman"/>
                <w:b/>
                <w:sz w:val="24"/>
                <w:szCs w:val="24"/>
              </w:rPr>
              <w:t>652.899,13</w:t>
            </w:r>
          </w:p>
        </w:tc>
      </w:tr>
    </w:tbl>
    <w:p w:rsidR="00B67D8B" w:rsidRDefault="00B67D8B" w:rsidP="00B67D8B">
      <w:pPr>
        <w:rPr>
          <w:rFonts w:ascii="Times New Roman" w:hAnsi="Times New Roman" w:cs="Times New Roman"/>
          <w:sz w:val="24"/>
          <w:szCs w:val="24"/>
        </w:rPr>
      </w:pPr>
    </w:p>
    <w:p w:rsidR="00B67D8B" w:rsidRDefault="00B67D8B" w:rsidP="00B67D8B">
      <w:pPr>
        <w:jc w:val="center"/>
        <w:rPr>
          <w:rFonts w:ascii="Times New Roman" w:hAnsi="Times New Roman" w:cs="Times New Roman"/>
          <w:sz w:val="24"/>
          <w:szCs w:val="24"/>
        </w:rPr>
      </w:pPr>
      <w:r>
        <w:rPr>
          <w:rFonts w:ascii="Times New Roman" w:hAnsi="Times New Roman" w:cs="Times New Roman"/>
          <w:sz w:val="24"/>
          <w:szCs w:val="24"/>
        </w:rPr>
        <w:t>II</w:t>
      </w:r>
    </w:p>
    <w:p w:rsidR="00B67D8B" w:rsidRDefault="00B67D8B" w:rsidP="00B67D8B">
      <w:pPr>
        <w:jc w:val="center"/>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KLASA: 363-05/16-01/21</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URBROJ: 2121/11-18-3</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Šodolovci, 29.03.2018.                                          POTPREDSJEDNIK OPĆINSKOG VIJEĆA:</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 xml:space="preserve">                                                                                                 Goran </w:t>
      </w:r>
      <w:proofErr w:type="spellStart"/>
      <w:r>
        <w:rPr>
          <w:rFonts w:ascii="Times New Roman" w:hAnsi="Times New Roman" w:cs="Times New Roman"/>
          <w:sz w:val="24"/>
          <w:szCs w:val="24"/>
        </w:rPr>
        <w:t>Penava</w:t>
      </w:r>
      <w:proofErr w:type="spellEnd"/>
      <w:r>
        <w:rPr>
          <w:rFonts w:ascii="Times New Roman" w:hAnsi="Times New Roman" w:cs="Times New Roman"/>
          <w:sz w:val="24"/>
          <w:szCs w:val="24"/>
        </w:rPr>
        <w:t>, v.r.</w:t>
      </w:r>
    </w:p>
    <w:p w:rsidR="00B67D8B" w:rsidRDefault="00B67D8B">
      <w:r>
        <w:rPr>
          <w:rFonts w:ascii="Times New Roman" w:hAnsi="Times New Roman" w:cs="Times New Roman"/>
          <w:sz w:val="24"/>
          <w:szCs w:val="24"/>
        </w:rPr>
        <w:t>___________________________________________________________________________</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lastRenderedPageBreak/>
        <w:t>Na temelju članka 31. Statuta općine Šodolovci („službeni glasnik općine Šodolovci“ broj 3/09,2/13, 7/16 i 4/18) Općinsko vijeće općine Šodolovci na 9. sjednici održanoj 29.03.2018. godine donijelo je slijedeći</w:t>
      </w:r>
    </w:p>
    <w:p w:rsidR="00B67D8B" w:rsidRDefault="00B67D8B" w:rsidP="00B67D8B">
      <w:pPr>
        <w:rPr>
          <w:rFonts w:ascii="Times New Roman" w:hAnsi="Times New Roman" w:cs="Times New Roman"/>
          <w:sz w:val="24"/>
          <w:szCs w:val="24"/>
        </w:rPr>
      </w:pPr>
    </w:p>
    <w:p w:rsidR="00B67D8B" w:rsidRDefault="00B67D8B" w:rsidP="00B67D8B">
      <w:pPr>
        <w:jc w:val="center"/>
        <w:rPr>
          <w:rFonts w:ascii="Times New Roman" w:hAnsi="Times New Roman" w:cs="Times New Roman"/>
          <w:sz w:val="24"/>
          <w:szCs w:val="24"/>
        </w:rPr>
      </w:pPr>
      <w:r>
        <w:rPr>
          <w:rFonts w:ascii="Times New Roman" w:hAnsi="Times New Roman" w:cs="Times New Roman"/>
          <w:sz w:val="24"/>
          <w:szCs w:val="24"/>
        </w:rPr>
        <w:t>ZAKLJUČAK</w:t>
      </w:r>
    </w:p>
    <w:p w:rsidR="00B67D8B" w:rsidRDefault="00B67D8B" w:rsidP="00B67D8B">
      <w:pPr>
        <w:jc w:val="center"/>
        <w:rPr>
          <w:rFonts w:ascii="Times New Roman" w:hAnsi="Times New Roman" w:cs="Times New Roman"/>
          <w:sz w:val="24"/>
          <w:szCs w:val="24"/>
        </w:rPr>
      </w:pPr>
      <w:r>
        <w:rPr>
          <w:rFonts w:ascii="Times New Roman" w:hAnsi="Times New Roman" w:cs="Times New Roman"/>
          <w:sz w:val="24"/>
          <w:szCs w:val="24"/>
        </w:rPr>
        <w:t>o prihvaćanju izvješća izvršenja Programa utroška sredstava šumskog doprinosa za 2017. godinu</w:t>
      </w:r>
    </w:p>
    <w:p w:rsidR="00B67D8B" w:rsidRDefault="00B67D8B" w:rsidP="00B67D8B">
      <w:pPr>
        <w:jc w:val="center"/>
        <w:rPr>
          <w:rFonts w:ascii="Times New Roman" w:hAnsi="Times New Roman" w:cs="Times New Roman"/>
          <w:sz w:val="24"/>
          <w:szCs w:val="24"/>
        </w:rPr>
      </w:pPr>
    </w:p>
    <w:p w:rsidR="00B67D8B" w:rsidRDefault="00B67D8B" w:rsidP="00B67D8B">
      <w:pPr>
        <w:jc w:val="center"/>
        <w:rPr>
          <w:rFonts w:ascii="Times New Roman" w:hAnsi="Times New Roman" w:cs="Times New Roman"/>
          <w:sz w:val="24"/>
          <w:szCs w:val="24"/>
        </w:rPr>
      </w:pPr>
      <w:r>
        <w:rPr>
          <w:rFonts w:ascii="Times New Roman" w:hAnsi="Times New Roman" w:cs="Times New Roman"/>
          <w:sz w:val="24"/>
          <w:szCs w:val="24"/>
        </w:rPr>
        <w:t>I</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Prihvaća se izvješće o izvršenju Programa utroška sredstava šumskog doprinosa za 2017. godinu na području općine Šodolovci.</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Utvrđuje se da su ukupno ostvareni prihodi šumskog doprinosa u 2017.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2"/>
        <w:gridCol w:w="2108"/>
        <w:gridCol w:w="1966"/>
      </w:tblGrid>
      <w:tr w:rsidR="00B67D8B" w:rsidTr="00A42ECC">
        <w:trPr>
          <w:trHeight w:val="270"/>
        </w:trPr>
        <w:tc>
          <w:tcPr>
            <w:tcW w:w="4954" w:type="dxa"/>
            <w:vMerge w:val="restart"/>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OPIS</w:t>
            </w:r>
          </w:p>
        </w:tc>
        <w:tc>
          <w:tcPr>
            <w:tcW w:w="4114" w:type="dxa"/>
            <w:gridSpan w:val="2"/>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IZNOS</w:t>
            </w:r>
          </w:p>
        </w:tc>
      </w:tr>
      <w:tr w:rsidR="00B67D8B" w:rsidTr="00A42ECC">
        <w:trPr>
          <w:trHeight w:val="232"/>
        </w:trPr>
        <w:tc>
          <w:tcPr>
            <w:tcW w:w="4954" w:type="dxa"/>
            <w:vMerge/>
          </w:tcPr>
          <w:p w:rsidR="00B67D8B" w:rsidRDefault="00B67D8B" w:rsidP="00A42ECC">
            <w:pPr>
              <w:jc w:val="center"/>
              <w:rPr>
                <w:rFonts w:ascii="Times New Roman" w:hAnsi="Times New Roman" w:cs="Times New Roman"/>
                <w:sz w:val="24"/>
                <w:szCs w:val="24"/>
              </w:rPr>
            </w:pPr>
          </w:p>
        </w:tc>
        <w:tc>
          <w:tcPr>
            <w:tcW w:w="2130" w:type="dxa"/>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planirano (kn)</w:t>
            </w:r>
          </w:p>
        </w:tc>
        <w:tc>
          <w:tcPr>
            <w:tcW w:w="1984" w:type="dxa"/>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ostvareno (kn)</w:t>
            </w:r>
          </w:p>
        </w:tc>
      </w:tr>
      <w:tr w:rsidR="00B67D8B" w:rsidTr="00A42ECC">
        <w:trPr>
          <w:trHeight w:val="645"/>
        </w:trPr>
        <w:tc>
          <w:tcPr>
            <w:tcW w:w="4954"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Šumski doprinos</w:t>
            </w:r>
          </w:p>
        </w:tc>
        <w:tc>
          <w:tcPr>
            <w:tcW w:w="2130"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5.000,00</w:t>
            </w:r>
          </w:p>
        </w:tc>
        <w:tc>
          <w:tcPr>
            <w:tcW w:w="1984"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4.422,84</w:t>
            </w:r>
          </w:p>
        </w:tc>
      </w:tr>
      <w:tr w:rsidR="00B67D8B" w:rsidTr="00A42ECC">
        <w:trPr>
          <w:trHeight w:val="660"/>
        </w:trPr>
        <w:tc>
          <w:tcPr>
            <w:tcW w:w="4954" w:type="dxa"/>
          </w:tcPr>
          <w:p w:rsidR="00B67D8B" w:rsidRPr="00400206" w:rsidRDefault="00B67D8B" w:rsidP="00A42ECC">
            <w:pPr>
              <w:jc w:val="both"/>
              <w:rPr>
                <w:rFonts w:ascii="Times New Roman" w:hAnsi="Times New Roman" w:cs="Times New Roman"/>
                <w:b/>
                <w:sz w:val="24"/>
                <w:szCs w:val="24"/>
              </w:rPr>
            </w:pPr>
            <w:r w:rsidRPr="00400206">
              <w:rPr>
                <w:rFonts w:ascii="Times New Roman" w:hAnsi="Times New Roman" w:cs="Times New Roman"/>
                <w:b/>
                <w:sz w:val="24"/>
                <w:szCs w:val="24"/>
              </w:rPr>
              <w:t>UKUPNO</w:t>
            </w:r>
          </w:p>
        </w:tc>
        <w:tc>
          <w:tcPr>
            <w:tcW w:w="2130" w:type="dxa"/>
          </w:tcPr>
          <w:p w:rsidR="00B67D8B" w:rsidRPr="00400206" w:rsidRDefault="00B67D8B" w:rsidP="00A42ECC">
            <w:pPr>
              <w:jc w:val="both"/>
              <w:rPr>
                <w:rFonts w:ascii="Times New Roman" w:hAnsi="Times New Roman" w:cs="Times New Roman"/>
                <w:b/>
                <w:sz w:val="24"/>
                <w:szCs w:val="24"/>
              </w:rPr>
            </w:pPr>
          </w:p>
        </w:tc>
        <w:tc>
          <w:tcPr>
            <w:tcW w:w="1984" w:type="dxa"/>
          </w:tcPr>
          <w:p w:rsidR="00B67D8B" w:rsidRPr="00400206" w:rsidRDefault="00B67D8B" w:rsidP="00A42ECC">
            <w:pPr>
              <w:jc w:val="both"/>
              <w:rPr>
                <w:rFonts w:ascii="Times New Roman" w:hAnsi="Times New Roman" w:cs="Times New Roman"/>
                <w:b/>
                <w:sz w:val="24"/>
                <w:szCs w:val="24"/>
              </w:rPr>
            </w:pPr>
          </w:p>
        </w:tc>
      </w:tr>
    </w:tbl>
    <w:p w:rsidR="00B67D8B" w:rsidRDefault="00B67D8B" w:rsidP="00B67D8B">
      <w:pPr>
        <w:jc w:val="both"/>
        <w:rPr>
          <w:rFonts w:ascii="Times New Roman" w:hAnsi="Times New Roman" w:cs="Times New Roman"/>
          <w:sz w:val="24"/>
          <w:szCs w:val="24"/>
        </w:rPr>
      </w:pP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Utvrđuje se da  su ukupno ostvareni rashodi šumskog doprinosa u 2017.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6"/>
        <w:gridCol w:w="2106"/>
        <w:gridCol w:w="1964"/>
      </w:tblGrid>
      <w:tr w:rsidR="00B67D8B" w:rsidTr="00A42ECC">
        <w:trPr>
          <w:trHeight w:val="270"/>
        </w:trPr>
        <w:tc>
          <w:tcPr>
            <w:tcW w:w="4876" w:type="dxa"/>
            <w:vMerge w:val="restart"/>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OPIS</w:t>
            </w:r>
          </w:p>
        </w:tc>
        <w:tc>
          <w:tcPr>
            <w:tcW w:w="4070" w:type="dxa"/>
            <w:gridSpan w:val="2"/>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IZNOS</w:t>
            </w:r>
          </w:p>
        </w:tc>
      </w:tr>
      <w:tr w:rsidR="00B67D8B" w:rsidTr="00A42ECC">
        <w:trPr>
          <w:trHeight w:val="232"/>
        </w:trPr>
        <w:tc>
          <w:tcPr>
            <w:tcW w:w="4876" w:type="dxa"/>
            <w:vMerge/>
          </w:tcPr>
          <w:p w:rsidR="00B67D8B" w:rsidRDefault="00B67D8B" w:rsidP="00A42ECC">
            <w:pPr>
              <w:jc w:val="center"/>
              <w:rPr>
                <w:rFonts w:ascii="Times New Roman" w:hAnsi="Times New Roman" w:cs="Times New Roman"/>
                <w:sz w:val="24"/>
                <w:szCs w:val="24"/>
              </w:rPr>
            </w:pPr>
          </w:p>
        </w:tc>
        <w:tc>
          <w:tcPr>
            <w:tcW w:w="2106" w:type="dxa"/>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planirano (kn)</w:t>
            </w:r>
          </w:p>
        </w:tc>
        <w:tc>
          <w:tcPr>
            <w:tcW w:w="1964" w:type="dxa"/>
          </w:tcPr>
          <w:p w:rsidR="00B67D8B" w:rsidRDefault="00B67D8B" w:rsidP="00A42ECC">
            <w:pPr>
              <w:jc w:val="center"/>
              <w:rPr>
                <w:rFonts w:ascii="Times New Roman" w:hAnsi="Times New Roman" w:cs="Times New Roman"/>
                <w:sz w:val="24"/>
                <w:szCs w:val="24"/>
              </w:rPr>
            </w:pPr>
            <w:r>
              <w:rPr>
                <w:rFonts w:ascii="Times New Roman" w:hAnsi="Times New Roman" w:cs="Times New Roman"/>
                <w:sz w:val="24"/>
                <w:szCs w:val="24"/>
              </w:rPr>
              <w:t>ostvareno (kn)</w:t>
            </w:r>
          </w:p>
        </w:tc>
      </w:tr>
      <w:tr w:rsidR="00B67D8B" w:rsidTr="00A42ECC">
        <w:trPr>
          <w:trHeight w:val="570"/>
        </w:trPr>
        <w:tc>
          <w:tcPr>
            <w:tcW w:w="4876"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Ozelenjivanje (dio)</w:t>
            </w:r>
          </w:p>
        </w:tc>
        <w:tc>
          <w:tcPr>
            <w:tcW w:w="2106"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5.000,00</w:t>
            </w:r>
          </w:p>
        </w:tc>
        <w:tc>
          <w:tcPr>
            <w:tcW w:w="1964" w:type="dxa"/>
          </w:tcPr>
          <w:p w:rsidR="00B67D8B" w:rsidRDefault="00B67D8B" w:rsidP="00A42ECC">
            <w:pPr>
              <w:jc w:val="both"/>
              <w:rPr>
                <w:rFonts w:ascii="Times New Roman" w:hAnsi="Times New Roman" w:cs="Times New Roman"/>
                <w:sz w:val="24"/>
                <w:szCs w:val="24"/>
              </w:rPr>
            </w:pPr>
            <w:r>
              <w:rPr>
                <w:rFonts w:ascii="Times New Roman" w:hAnsi="Times New Roman" w:cs="Times New Roman"/>
                <w:sz w:val="24"/>
                <w:szCs w:val="24"/>
              </w:rPr>
              <w:t>4.422,84</w:t>
            </w:r>
          </w:p>
        </w:tc>
      </w:tr>
      <w:tr w:rsidR="00B67D8B" w:rsidTr="00A42ECC">
        <w:trPr>
          <w:trHeight w:val="660"/>
        </w:trPr>
        <w:tc>
          <w:tcPr>
            <w:tcW w:w="4876" w:type="dxa"/>
          </w:tcPr>
          <w:p w:rsidR="00B67D8B" w:rsidRPr="00400206" w:rsidRDefault="00B67D8B" w:rsidP="00A42ECC">
            <w:pPr>
              <w:jc w:val="both"/>
              <w:rPr>
                <w:rFonts w:ascii="Times New Roman" w:hAnsi="Times New Roman" w:cs="Times New Roman"/>
                <w:b/>
                <w:sz w:val="24"/>
                <w:szCs w:val="24"/>
              </w:rPr>
            </w:pPr>
            <w:r w:rsidRPr="00400206">
              <w:rPr>
                <w:rFonts w:ascii="Times New Roman" w:hAnsi="Times New Roman" w:cs="Times New Roman"/>
                <w:b/>
                <w:sz w:val="24"/>
                <w:szCs w:val="24"/>
              </w:rPr>
              <w:t>UKUPNO</w:t>
            </w:r>
          </w:p>
        </w:tc>
        <w:tc>
          <w:tcPr>
            <w:tcW w:w="2106" w:type="dxa"/>
          </w:tcPr>
          <w:p w:rsidR="00B67D8B" w:rsidRPr="00400206" w:rsidRDefault="00B67D8B" w:rsidP="00A42ECC">
            <w:pPr>
              <w:jc w:val="both"/>
              <w:rPr>
                <w:rFonts w:ascii="Times New Roman" w:hAnsi="Times New Roman" w:cs="Times New Roman"/>
                <w:b/>
                <w:sz w:val="24"/>
                <w:szCs w:val="24"/>
              </w:rPr>
            </w:pPr>
            <w:r>
              <w:rPr>
                <w:rFonts w:ascii="Times New Roman" w:hAnsi="Times New Roman" w:cs="Times New Roman"/>
                <w:b/>
                <w:sz w:val="24"/>
                <w:szCs w:val="24"/>
              </w:rPr>
              <w:t>5.000,00</w:t>
            </w:r>
          </w:p>
        </w:tc>
        <w:tc>
          <w:tcPr>
            <w:tcW w:w="1964" w:type="dxa"/>
          </w:tcPr>
          <w:p w:rsidR="00B67D8B" w:rsidRPr="00400206" w:rsidRDefault="00B67D8B" w:rsidP="00A42ECC">
            <w:pPr>
              <w:jc w:val="both"/>
              <w:rPr>
                <w:rFonts w:ascii="Times New Roman" w:hAnsi="Times New Roman" w:cs="Times New Roman"/>
                <w:b/>
                <w:sz w:val="24"/>
                <w:szCs w:val="24"/>
              </w:rPr>
            </w:pPr>
            <w:r>
              <w:rPr>
                <w:rFonts w:ascii="Times New Roman" w:hAnsi="Times New Roman" w:cs="Times New Roman"/>
                <w:b/>
                <w:sz w:val="24"/>
                <w:szCs w:val="24"/>
              </w:rPr>
              <w:t>4.422,84</w:t>
            </w:r>
          </w:p>
        </w:tc>
      </w:tr>
    </w:tbl>
    <w:p w:rsidR="00B67D8B" w:rsidRDefault="00B67D8B" w:rsidP="00B67D8B">
      <w:pPr>
        <w:jc w:val="both"/>
        <w:rPr>
          <w:rFonts w:ascii="Times New Roman" w:hAnsi="Times New Roman" w:cs="Times New Roman"/>
          <w:sz w:val="24"/>
          <w:szCs w:val="24"/>
        </w:rPr>
      </w:pPr>
    </w:p>
    <w:p w:rsidR="00B67D8B" w:rsidRDefault="00B67D8B" w:rsidP="00B67D8B">
      <w:pPr>
        <w:jc w:val="both"/>
        <w:rPr>
          <w:rFonts w:ascii="Times New Roman" w:hAnsi="Times New Roman" w:cs="Times New Roman"/>
          <w:sz w:val="24"/>
          <w:szCs w:val="24"/>
        </w:rPr>
      </w:pPr>
    </w:p>
    <w:p w:rsidR="00B67D8B" w:rsidRDefault="00B67D8B" w:rsidP="00B67D8B">
      <w:pPr>
        <w:jc w:val="center"/>
        <w:rPr>
          <w:rFonts w:ascii="Times New Roman" w:hAnsi="Times New Roman" w:cs="Times New Roman"/>
          <w:sz w:val="24"/>
          <w:szCs w:val="24"/>
        </w:rPr>
      </w:pPr>
      <w:r>
        <w:rPr>
          <w:rFonts w:ascii="Times New Roman" w:hAnsi="Times New Roman" w:cs="Times New Roman"/>
          <w:sz w:val="24"/>
          <w:szCs w:val="24"/>
        </w:rPr>
        <w:t>II</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rsidR="00B67D8B" w:rsidRDefault="00B67D8B" w:rsidP="00B67D8B">
      <w:pPr>
        <w:jc w:val="both"/>
        <w:rPr>
          <w:rFonts w:ascii="Times New Roman" w:hAnsi="Times New Roman" w:cs="Times New Roman"/>
          <w:sz w:val="24"/>
          <w:szCs w:val="24"/>
        </w:rPr>
      </w:pP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lastRenderedPageBreak/>
        <w:t>KLASA: 411-08/16-01/1</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URBROJ: 2121/11-18-3</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Šodolovci, 29.03.2018.                                          POTPREDSJEDNIK OPĆINSKOG VIJEĆA:</w:t>
      </w:r>
    </w:p>
    <w:p w:rsidR="00B67D8B" w:rsidRDefault="00B67D8B" w:rsidP="00B67D8B">
      <w:pPr>
        <w:jc w:val="both"/>
        <w:rPr>
          <w:rFonts w:ascii="Times New Roman" w:hAnsi="Times New Roman" w:cs="Times New Roman"/>
          <w:sz w:val="24"/>
          <w:szCs w:val="24"/>
        </w:rPr>
      </w:pPr>
      <w:r>
        <w:rPr>
          <w:rFonts w:ascii="Times New Roman" w:hAnsi="Times New Roman" w:cs="Times New Roman"/>
          <w:sz w:val="24"/>
          <w:szCs w:val="24"/>
        </w:rPr>
        <w:t xml:space="preserve">                                                                                                 Goran </w:t>
      </w:r>
      <w:proofErr w:type="spellStart"/>
      <w:r>
        <w:rPr>
          <w:rFonts w:ascii="Times New Roman" w:hAnsi="Times New Roman" w:cs="Times New Roman"/>
          <w:sz w:val="24"/>
          <w:szCs w:val="24"/>
        </w:rPr>
        <w:t>Penava</w:t>
      </w:r>
      <w:proofErr w:type="spellEnd"/>
      <w:r>
        <w:rPr>
          <w:rFonts w:ascii="Times New Roman" w:hAnsi="Times New Roman" w:cs="Times New Roman"/>
          <w:sz w:val="24"/>
          <w:szCs w:val="24"/>
        </w:rPr>
        <w:t>, v.r.</w:t>
      </w:r>
    </w:p>
    <w:p w:rsidR="00B67D8B" w:rsidRDefault="00B67D8B">
      <w:r>
        <w:rPr>
          <w:rFonts w:ascii="Times New Roman" w:hAnsi="Times New Roman" w:cs="Times New Roman"/>
          <w:sz w:val="24"/>
          <w:szCs w:val="24"/>
        </w:rPr>
        <w:t>___________________________________________________________________________</w:t>
      </w:r>
    </w:p>
    <w:p w:rsidR="00B67D8B" w:rsidRPr="00B67D8B" w:rsidRDefault="00B67D8B" w:rsidP="00B67D8B">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Na temelju članka 31. Statuta općine Šodolovci („službeni glasnik općine Šodolovci“ broj 3/09, 2/13, 7/16 i 4/18) općinsko vijeće općine Šodolovci na 9. sjednici održanoj dana 29.03.2018. godine donijelo je slijedeći</w:t>
      </w:r>
    </w:p>
    <w:p w:rsidR="00B67D8B" w:rsidRPr="00B67D8B" w:rsidRDefault="00B67D8B" w:rsidP="00B67D8B">
      <w:pPr>
        <w:spacing w:after="160" w:line="259" w:lineRule="auto"/>
        <w:rPr>
          <w:rFonts w:ascii="Times New Roman" w:hAnsi="Times New Roman" w:cs="Times New Roman"/>
          <w:sz w:val="24"/>
          <w:szCs w:val="24"/>
        </w:rPr>
      </w:pPr>
    </w:p>
    <w:p w:rsidR="00B67D8B" w:rsidRPr="00B67D8B" w:rsidRDefault="00B67D8B" w:rsidP="00B67D8B">
      <w:pPr>
        <w:spacing w:after="160" w:line="259" w:lineRule="auto"/>
        <w:jc w:val="center"/>
        <w:rPr>
          <w:rFonts w:ascii="Times New Roman" w:hAnsi="Times New Roman" w:cs="Times New Roman"/>
          <w:sz w:val="24"/>
          <w:szCs w:val="24"/>
        </w:rPr>
      </w:pPr>
      <w:r w:rsidRPr="00B67D8B">
        <w:rPr>
          <w:rFonts w:ascii="Times New Roman" w:hAnsi="Times New Roman" w:cs="Times New Roman"/>
          <w:sz w:val="24"/>
          <w:szCs w:val="24"/>
        </w:rPr>
        <w:t>ZAKLJUČAK</w:t>
      </w:r>
    </w:p>
    <w:p w:rsidR="00B67D8B" w:rsidRPr="00B67D8B" w:rsidRDefault="00B67D8B" w:rsidP="00B67D8B">
      <w:pPr>
        <w:spacing w:after="160" w:line="259" w:lineRule="auto"/>
        <w:jc w:val="center"/>
        <w:rPr>
          <w:rFonts w:ascii="Times New Roman" w:hAnsi="Times New Roman" w:cs="Times New Roman"/>
          <w:sz w:val="24"/>
          <w:szCs w:val="24"/>
        </w:rPr>
      </w:pPr>
      <w:r w:rsidRPr="00B67D8B">
        <w:rPr>
          <w:rFonts w:ascii="Times New Roman" w:hAnsi="Times New Roman" w:cs="Times New Roman"/>
          <w:sz w:val="24"/>
          <w:szCs w:val="24"/>
        </w:rPr>
        <w:t>o prihvaćanju izvješća izvršenja Programa utroška sredstava naknade za zadržavanje nezakonito izgrađenih zgrada u prostoru za 2017. godinu</w:t>
      </w:r>
    </w:p>
    <w:p w:rsidR="00B67D8B" w:rsidRPr="00B67D8B" w:rsidRDefault="00B67D8B" w:rsidP="00B67D8B">
      <w:pPr>
        <w:spacing w:after="160" w:line="259" w:lineRule="auto"/>
        <w:jc w:val="center"/>
        <w:rPr>
          <w:rFonts w:ascii="Times New Roman" w:hAnsi="Times New Roman" w:cs="Times New Roman"/>
          <w:sz w:val="24"/>
          <w:szCs w:val="24"/>
        </w:rPr>
      </w:pPr>
      <w:r w:rsidRPr="00B67D8B">
        <w:rPr>
          <w:rFonts w:ascii="Times New Roman" w:hAnsi="Times New Roman" w:cs="Times New Roman"/>
          <w:sz w:val="24"/>
          <w:szCs w:val="24"/>
        </w:rPr>
        <w:t>I</w:t>
      </w:r>
    </w:p>
    <w:p w:rsidR="00B67D8B" w:rsidRPr="00B67D8B" w:rsidRDefault="00B67D8B" w:rsidP="00B67D8B">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Prihvaća se izvješće o izvršenja Programa utroška sredstava naknade za zadržavanje nezakonito izgrađenih zgrada u prostoru za 2017. godinu na području općine Šodolovci.</w:t>
      </w:r>
    </w:p>
    <w:p w:rsidR="00B67D8B" w:rsidRPr="00B67D8B" w:rsidRDefault="00B67D8B" w:rsidP="00B67D8B">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Utvrđuje se da su ukupno ostvareni prihodi naknade za zadržavanje nezakonito izgrađenih zgrada u prostoru u 2017.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2"/>
        <w:gridCol w:w="2108"/>
        <w:gridCol w:w="1966"/>
      </w:tblGrid>
      <w:tr w:rsidR="00B67D8B" w:rsidRPr="00B67D8B" w:rsidTr="00A42ECC">
        <w:trPr>
          <w:trHeight w:val="270"/>
        </w:trPr>
        <w:tc>
          <w:tcPr>
            <w:tcW w:w="4954" w:type="dxa"/>
            <w:vMerge w:val="restart"/>
          </w:tcPr>
          <w:p w:rsidR="00B67D8B" w:rsidRPr="00B67D8B" w:rsidRDefault="00B67D8B" w:rsidP="00B67D8B">
            <w:pPr>
              <w:jc w:val="center"/>
              <w:rPr>
                <w:rFonts w:ascii="Times New Roman" w:hAnsi="Times New Roman" w:cs="Times New Roman"/>
                <w:sz w:val="24"/>
                <w:szCs w:val="24"/>
              </w:rPr>
            </w:pPr>
            <w:r w:rsidRPr="00B67D8B">
              <w:rPr>
                <w:rFonts w:ascii="Times New Roman" w:hAnsi="Times New Roman" w:cs="Times New Roman"/>
                <w:sz w:val="24"/>
                <w:szCs w:val="24"/>
              </w:rPr>
              <w:t>OPIS</w:t>
            </w:r>
          </w:p>
        </w:tc>
        <w:tc>
          <w:tcPr>
            <w:tcW w:w="4114" w:type="dxa"/>
            <w:gridSpan w:val="2"/>
          </w:tcPr>
          <w:p w:rsidR="00B67D8B" w:rsidRPr="00B67D8B" w:rsidRDefault="00B67D8B" w:rsidP="00B67D8B">
            <w:pPr>
              <w:jc w:val="center"/>
              <w:rPr>
                <w:rFonts w:ascii="Times New Roman" w:hAnsi="Times New Roman" w:cs="Times New Roman"/>
                <w:sz w:val="24"/>
                <w:szCs w:val="24"/>
              </w:rPr>
            </w:pPr>
            <w:r w:rsidRPr="00B67D8B">
              <w:rPr>
                <w:rFonts w:ascii="Times New Roman" w:hAnsi="Times New Roman" w:cs="Times New Roman"/>
                <w:sz w:val="24"/>
                <w:szCs w:val="24"/>
              </w:rPr>
              <w:t>IZNOS</w:t>
            </w:r>
          </w:p>
        </w:tc>
      </w:tr>
      <w:tr w:rsidR="00B67D8B" w:rsidRPr="00B67D8B" w:rsidTr="00A42ECC">
        <w:trPr>
          <w:trHeight w:val="232"/>
        </w:trPr>
        <w:tc>
          <w:tcPr>
            <w:tcW w:w="4954" w:type="dxa"/>
            <w:vMerge/>
          </w:tcPr>
          <w:p w:rsidR="00B67D8B" w:rsidRPr="00B67D8B" w:rsidRDefault="00B67D8B" w:rsidP="00B67D8B">
            <w:pPr>
              <w:jc w:val="center"/>
              <w:rPr>
                <w:rFonts w:ascii="Times New Roman" w:hAnsi="Times New Roman" w:cs="Times New Roman"/>
                <w:sz w:val="24"/>
                <w:szCs w:val="24"/>
              </w:rPr>
            </w:pPr>
          </w:p>
        </w:tc>
        <w:tc>
          <w:tcPr>
            <w:tcW w:w="2130" w:type="dxa"/>
          </w:tcPr>
          <w:p w:rsidR="00B67D8B" w:rsidRPr="00B67D8B" w:rsidRDefault="00B67D8B" w:rsidP="00B67D8B">
            <w:pPr>
              <w:jc w:val="center"/>
              <w:rPr>
                <w:rFonts w:ascii="Times New Roman" w:hAnsi="Times New Roman" w:cs="Times New Roman"/>
                <w:sz w:val="24"/>
                <w:szCs w:val="24"/>
              </w:rPr>
            </w:pPr>
            <w:r w:rsidRPr="00B67D8B">
              <w:rPr>
                <w:rFonts w:ascii="Times New Roman" w:hAnsi="Times New Roman" w:cs="Times New Roman"/>
                <w:sz w:val="24"/>
                <w:szCs w:val="24"/>
              </w:rPr>
              <w:t>planirano (kn)</w:t>
            </w:r>
          </w:p>
        </w:tc>
        <w:tc>
          <w:tcPr>
            <w:tcW w:w="1984" w:type="dxa"/>
          </w:tcPr>
          <w:p w:rsidR="00B67D8B" w:rsidRPr="00B67D8B" w:rsidRDefault="00B67D8B" w:rsidP="00B67D8B">
            <w:pPr>
              <w:jc w:val="center"/>
              <w:rPr>
                <w:rFonts w:ascii="Times New Roman" w:hAnsi="Times New Roman" w:cs="Times New Roman"/>
                <w:sz w:val="24"/>
                <w:szCs w:val="24"/>
              </w:rPr>
            </w:pPr>
            <w:r w:rsidRPr="00B67D8B">
              <w:rPr>
                <w:rFonts w:ascii="Times New Roman" w:hAnsi="Times New Roman" w:cs="Times New Roman"/>
                <w:sz w:val="24"/>
                <w:szCs w:val="24"/>
              </w:rPr>
              <w:t>ostvareno (kn)</w:t>
            </w:r>
          </w:p>
        </w:tc>
      </w:tr>
      <w:tr w:rsidR="00B67D8B" w:rsidRPr="00B67D8B" w:rsidTr="00A42ECC">
        <w:trPr>
          <w:trHeight w:val="645"/>
        </w:trPr>
        <w:tc>
          <w:tcPr>
            <w:tcW w:w="4954"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Naknada za zadržavanje nezakonito izgrađenih zgrada u prostoru</w:t>
            </w:r>
          </w:p>
        </w:tc>
        <w:tc>
          <w:tcPr>
            <w:tcW w:w="2130"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35.000,00</w:t>
            </w:r>
          </w:p>
        </w:tc>
        <w:tc>
          <w:tcPr>
            <w:tcW w:w="1984"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33.716,41</w:t>
            </w:r>
          </w:p>
        </w:tc>
      </w:tr>
      <w:tr w:rsidR="00B67D8B" w:rsidRPr="00B67D8B" w:rsidTr="00A42ECC">
        <w:trPr>
          <w:trHeight w:val="660"/>
        </w:trPr>
        <w:tc>
          <w:tcPr>
            <w:tcW w:w="4954" w:type="dxa"/>
          </w:tcPr>
          <w:p w:rsidR="00B67D8B" w:rsidRPr="00B67D8B" w:rsidRDefault="00B67D8B" w:rsidP="00B67D8B">
            <w:pPr>
              <w:jc w:val="both"/>
              <w:rPr>
                <w:rFonts w:ascii="Times New Roman" w:hAnsi="Times New Roman" w:cs="Times New Roman"/>
                <w:b/>
                <w:sz w:val="24"/>
                <w:szCs w:val="24"/>
              </w:rPr>
            </w:pPr>
            <w:r w:rsidRPr="00B67D8B">
              <w:rPr>
                <w:rFonts w:ascii="Times New Roman" w:hAnsi="Times New Roman" w:cs="Times New Roman"/>
                <w:b/>
                <w:sz w:val="24"/>
                <w:szCs w:val="24"/>
              </w:rPr>
              <w:t>UKUPNO</w:t>
            </w:r>
          </w:p>
        </w:tc>
        <w:tc>
          <w:tcPr>
            <w:tcW w:w="2130" w:type="dxa"/>
          </w:tcPr>
          <w:p w:rsidR="00B67D8B" w:rsidRPr="00B67D8B" w:rsidRDefault="00B67D8B" w:rsidP="00B67D8B">
            <w:pPr>
              <w:jc w:val="both"/>
              <w:rPr>
                <w:rFonts w:ascii="Times New Roman" w:hAnsi="Times New Roman" w:cs="Times New Roman"/>
                <w:b/>
                <w:sz w:val="24"/>
                <w:szCs w:val="24"/>
              </w:rPr>
            </w:pPr>
            <w:r w:rsidRPr="00B67D8B">
              <w:rPr>
                <w:rFonts w:ascii="Times New Roman" w:hAnsi="Times New Roman" w:cs="Times New Roman"/>
                <w:b/>
                <w:sz w:val="24"/>
                <w:szCs w:val="24"/>
              </w:rPr>
              <w:t>35.000,00</w:t>
            </w:r>
          </w:p>
        </w:tc>
        <w:tc>
          <w:tcPr>
            <w:tcW w:w="1984" w:type="dxa"/>
          </w:tcPr>
          <w:p w:rsidR="00B67D8B" w:rsidRPr="00B67D8B" w:rsidRDefault="00B67D8B" w:rsidP="00B67D8B">
            <w:pPr>
              <w:jc w:val="both"/>
              <w:rPr>
                <w:rFonts w:ascii="Times New Roman" w:hAnsi="Times New Roman" w:cs="Times New Roman"/>
                <w:b/>
                <w:sz w:val="24"/>
                <w:szCs w:val="24"/>
              </w:rPr>
            </w:pPr>
            <w:r w:rsidRPr="00B67D8B">
              <w:rPr>
                <w:rFonts w:ascii="Times New Roman" w:hAnsi="Times New Roman" w:cs="Times New Roman"/>
                <w:b/>
                <w:sz w:val="24"/>
                <w:szCs w:val="24"/>
              </w:rPr>
              <w:t>33.716,41</w:t>
            </w:r>
          </w:p>
        </w:tc>
      </w:tr>
    </w:tbl>
    <w:p w:rsidR="00B67D8B" w:rsidRPr="00B67D8B" w:rsidRDefault="00B67D8B" w:rsidP="00B67D8B">
      <w:pPr>
        <w:spacing w:after="160" w:line="259" w:lineRule="auto"/>
        <w:jc w:val="both"/>
        <w:rPr>
          <w:rFonts w:ascii="Times New Roman" w:hAnsi="Times New Roman" w:cs="Times New Roman"/>
          <w:sz w:val="24"/>
          <w:szCs w:val="24"/>
        </w:rPr>
      </w:pPr>
    </w:p>
    <w:p w:rsidR="00B67D8B" w:rsidRPr="00B67D8B" w:rsidRDefault="00B67D8B" w:rsidP="00B67D8B">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Utvrđuje se da su ukupno ostvareni rashodi naknade za zadržavanje nezakonito izgrađene zgrade u prostoru u 2017.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0"/>
        <w:gridCol w:w="2111"/>
        <w:gridCol w:w="1965"/>
      </w:tblGrid>
      <w:tr w:rsidR="00B67D8B" w:rsidRPr="00B67D8B" w:rsidTr="00A42ECC">
        <w:trPr>
          <w:trHeight w:val="270"/>
        </w:trPr>
        <w:tc>
          <w:tcPr>
            <w:tcW w:w="4870" w:type="dxa"/>
            <w:vMerge w:val="restart"/>
          </w:tcPr>
          <w:p w:rsidR="00B67D8B" w:rsidRPr="00B67D8B" w:rsidRDefault="00B67D8B" w:rsidP="00B67D8B">
            <w:pPr>
              <w:jc w:val="center"/>
              <w:rPr>
                <w:rFonts w:ascii="Times New Roman" w:hAnsi="Times New Roman" w:cs="Times New Roman"/>
                <w:sz w:val="24"/>
                <w:szCs w:val="24"/>
              </w:rPr>
            </w:pPr>
            <w:r w:rsidRPr="00B67D8B">
              <w:rPr>
                <w:rFonts w:ascii="Times New Roman" w:hAnsi="Times New Roman" w:cs="Times New Roman"/>
                <w:sz w:val="24"/>
                <w:szCs w:val="24"/>
              </w:rPr>
              <w:t>OPIS</w:t>
            </w:r>
          </w:p>
        </w:tc>
        <w:tc>
          <w:tcPr>
            <w:tcW w:w="4076" w:type="dxa"/>
            <w:gridSpan w:val="2"/>
          </w:tcPr>
          <w:p w:rsidR="00B67D8B" w:rsidRPr="00B67D8B" w:rsidRDefault="00B67D8B" w:rsidP="00B67D8B">
            <w:pPr>
              <w:jc w:val="center"/>
              <w:rPr>
                <w:rFonts w:ascii="Times New Roman" w:hAnsi="Times New Roman" w:cs="Times New Roman"/>
                <w:sz w:val="24"/>
                <w:szCs w:val="24"/>
              </w:rPr>
            </w:pPr>
            <w:r w:rsidRPr="00B67D8B">
              <w:rPr>
                <w:rFonts w:ascii="Times New Roman" w:hAnsi="Times New Roman" w:cs="Times New Roman"/>
                <w:sz w:val="24"/>
                <w:szCs w:val="24"/>
              </w:rPr>
              <w:t>IZNOS</w:t>
            </w:r>
          </w:p>
        </w:tc>
      </w:tr>
      <w:tr w:rsidR="00B67D8B" w:rsidRPr="00B67D8B" w:rsidTr="00A42ECC">
        <w:trPr>
          <w:trHeight w:val="232"/>
        </w:trPr>
        <w:tc>
          <w:tcPr>
            <w:tcW w:w="4870" w:type="dxa"/>
            <w:vMerge/>
          </w:tcPr>
          <w:p w:rsidR="00B67D8B" w:rsidRPr="00B67D8B" w:rsidRDefault="00B67D8B" w:rsidP="00B67D8B">
            <w:pPr>
              <w:jc w:val="center"/>
              <w:rPr>
                <w:rFonts w:ascii="Times New Roman" w:hAnsi="Times New Roman" w:cs="Times New Roman"/>
                <w:sz w:val="24"/>
                <w:szCs w:val="24"/>
              </w:rPr>
            </w:pPr>
          </w:p>
        </w:tc>
        <w:tc>
          <w:tcPr>
            <w:tcW w:w="2111" w:type="dxa"/>
          </w:tcPr>
          <w:p w:rsidR="00B67D8B" w:rsidRPr="00B67D8B" w:rsidRDefault="00B67D8B" w:rsidP="00B67D8B">
            <w:pPr>
              <w:jc w:val="center"/>
              <w:rPr>
                <w:rFonts w:ascii="Times New Roman" w:hAnsi="Times New Roman" w:cs="Times New Roman"/>
                <w:sz w:val="24"/>
                <w:szCs w:val="24"/>
              </w:rPr>
            </w:pPr>
            <w:r w:rsidRPr="00B67D8B">
              <w:rPr>
                <w:rFonts w:ascii="Times New Roman" w:hAnsi="Times New Roman" w:cs="Times New Roman"/>
                <w:sz w:val="24"/>
                <w:szCs w:val="24"/>
              </w:rPr>
              <w:t>planirano (kn)</w:t>
            </w:r>
          </w:p>
        </w:tc>
        <w:tc>
          <w:tcPr>
            <w:tcW w:w="1965" w:type="dxa"/>
          </w:tcPr>
          <w:p w:rsidR="00B67D8B" w:rsidRPr="00B67D8B" w:rsidRDefault="00B67D8B" w:rsidP="00B67D8B">
            <w:pPr>
              <w:jc w:val="center"/>
              <w:rPr>
                <w:rFonts w:ascii="Times New Roman" w:hAnsi="Times New Roman" w:cs="Times New Roman"/>
                <w:sz w:val="24"/>
                <w:szCs w:val="24"/>
              </w:rPr>
            </w:pPr>
            <w:r w:rsidRPr="00B67D8B">
              <w:rPr>
                <w:rFonts w:ascii="Times New Roman" w:hAnsi="Times New Roman" w:cs="Times New Roman"/>
                <w:sz w:val="24"/>
                <w:szCs w:val="24"/>
              </w:rPr>
              <w:t>ostvareno (kn)</w:t>
            </w:r>
          </w:p>
        </w:tc>
      </w:tr>
      <w:tr w:rsidR="00B67D8B" w:rsidRPr="00B67D8B" w:rsidTr="00A42ECC">
        <w:trPr>
          <w:trHeight w:val="570"/>
        </w:trPr>
        <w:tc>
          <w:tcPr>
            <w:tcW w:w="4870" w:type="dxa"/>
          </w:tcPr>
          <w:p w:rsidR="00B67D8B" w:rsidRPr="00B67D8B" w:rsidRDefault="00B67D8B" w:rsidP="00B67D8B">
            <w:pPr>
              <w:jc w:val="both"/>
              <w:rPr>
                <w:rFonts w:ascii="Times New Roman" w:hAnsi="Times New Roman" w:cs="Times New Roman"/>
                <w:sz w:val="24"/>
                <w:szCs w:val="24"/>
              </w:rPr>
            </w:pPr>
            <w:r w:rsidRPr="00B67D8B">
              <w:rPr>
                <w:rFonts w:ascii="Times New Roman" w:eastAsia="Calibri" w:hAnsi="Times New Roman" w:cs="Times New Roman"/>
                <w:sz w:val="24"/>
                <w:szCs w:val="24"/>
              </w:rPr>
              <w:t>Izgradnja dječjeg igrališta u naselju Palača</w:t>
            </w:r>
          </w:p>
        </w:tc>
        <w:tc>
          <w:tcPr>
            <w:tcW w:w="2111"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35.000,00</w:t>
            </w:r>
          </w:p>
        </w:tc>
        <w:tc>
          <w:tcPr>
            <w:tcW w:w="1965"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33.716,41</w:t>
            </w:r>
          </w:p>
        </w:tc>
      </w:tr>
      <w:tr w:rsidR="00B67D8B" w:rsidRPr="00B67D8B" w:rsidTr="00A42ECC">
        <w:trPr>
          <w:trHeight w:val="660"/>
        </w:trPr>
        <w:tc>
          <w:tcPr>
            <w:tcW w:w="4870" w:type="dxa"/>
          </w:tcPr>
          <w:p w:rsidR="00B67D8B" w:rsidRPr="00B67D8B" w:rsidRDefault="00B67D8B" w:rsidP="00B67D8B">
            <w:pPr>
              <w:jc w:val="both"/>
              <w:rPr>
                <w:rFonts w:ascii="Times New Roman" w:hAnsi="Times New Roman" w:cs="Times New Roman"/>
                <w:b/>
                <w:sz w:val="24"/>
                <w:szCs w:val="24"/>
              </w:rPr>
            </w:pPr>
            <w:r w:rsidRPr="00B67D8B">
              <w:rPr>
                <w:rFonts w:ascii="Times New Roman" w:hAnsi="Times New Roman" w:cs="Times New Roman"/>
                <w:b/>
                <w:sz w:val="24"/>
                <w:szCs w:val="24"/>
              </w:rPr>
              <w:t>UKUPNO</w:t>
            </w:r>
          </w:p>
        </w:tc>
        <w:tc>
          <w:tcPr>
            <w:tcW w:w="2111" w:type="dxa"/>
          </w:tcPr>
          <w:p w:rsidR="00B67D8B" w:rsidRPr="00B67D8B" w:rsidRDefault="00B67D8B" w:rsidP="00B67D8B">
            <w:pPr>
              <w:jc w:val="both"/>
              <w:rPr>
                <w:rFonts w:ascii="Times New Roman" w:hAnsi="Times New Roman" w:cs="Times New Roman"/>
                <w:b/>
                <w:sz w:val="24"/>
                <w:szCs w:val="24"/>
              </w:rPr>
            </w:pPr>
            <w:r w:rsidRPr="00B67D8B">
              <w:rPr>
                <w:rFonts w:ascii="Times New Roman" w:hAnsi="Times New Roman" w:cs="Times New Roman"/>
                <w:b/>
                <w:sz w:val="24"/>
                <w:szCs w:val="24"/>
              </w:rPr>
              <w:t>35.000,00</w:t>
            </w:r>
          </w:p>
        </w:tc>
        <w:tc>
          <w:tcPr>
            <w:tcW w:w="1965" w:type="dxa"/>
          </w:tcPr>
          <w:p w:rsidR="00B67D8B" w:rsidRPr="00B67D8B" w:rsidRDefault="00B67D8B" w:rsidP="00B67D8B">
            <w:pPr>
              <w:jc w:val="both"/>
              <w:rPr>
                <w:rFonts w:ascii="Times New Roman" w:hAnsi="Times New Roman" w:cs="Times New Roman"/>
                <w:b/>
                <w:sz w:val="24"/>
                <w:szCs w:val="24"/>
              </w:rPr>
            </w:pPr>
            <w:r w:rsidRPr="00B67D8B">
              <w:rPr>
                <w:rFonts w:ascii="Times New Roman" w:hAnsi="Times New Roman" w:cs="Times New Roman"/>
                <w:b/>
                <w:sz w:val="24"/>
                <w:szCs w:val="24"/>
              </w:rPr>
              <w:t>33.716,41</w:t>
            </w:r>
          </w:p>
        </w:tc>
      </w:tr>
    </w:tbl>
    <w:p w:rsidR="00B67D8B" w:rsidRPr="00B67D8B" w:rsidRDefault="00B67D8B" w:rsidP="00B67D8B">
      <w:pPr>
        <w:spacing w:after="160" w:line="259" w:lineRule="auto"/>
        <w:jc w:val="both"/>
        <w:rPr>
          <w:rFonts w:ascii="Times New Roman" w:hAnsi="Times New Roman" w:cs="Times New Roman"/>
          <w:sz w:val="24"/>
          <w:szCs w:val="24"/>
        </w:rPr>
      </w:pPr>
    </w:p>
    <w:p w:rsidR="00B67D8B" w:rsidRPr="00B67D8B" w:rsidRDefault="00B67D8B" w:rsidP="00B67D8B">
      <w:pPr>
        <w:spacing w:after="160" w:line="259" w:lineRule="auto"/>
        <w:jc w:val="center"/>
        <w:rPr>
          <w:rFonts w:ascii="Times New Roman" w:hAnsi="Times New Roman" w:cs="Times New Roman"/>
          <w:sz w:val="24"/>
          <w:szCs w:val="24"/>
        </w:rPr>
      </w:pPr>
      <w:r w:rsidRPr="00B67D8B">
        <w:rPr>
          <w:rFonts w:ascii="Times New Roman" w:hAnsi="Times New Roman" w:cs="Times New Roman"/>
          <w:sz w:val="24"/>
          <w:szCs w:val="24"/>
        </w:rPr>
        <w:lastRenderedPageBreak/>
        <w:t>II</w:t>
      </w:r>
    </w:p>
    <w:p w:rsidR="00B67D8B" w:rsidRPr="00B67D8B" w:rsidRDefault="00B67D8B" w:rsidP="00B67D8B">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Ovaj zaključak objavit će se u „službenom glasniku općine Šodolovci“.</w:t>
      </w:r>
    </w:p>
    <w:p w:rsidR="00B67D8B" w:rsidRPr="00B67D8B" w:rsidRDefault="00B67D8B" w:rsidP="00B67D8B">
      <w:pPr>
        <w:spacing w:after="160" w:line="259" w:lineRule="auto"/>
        <w:jc w:val="both"/>
        <w:rPr>
          <w:rFonts w:ascii="Times New Roman" w:hAnsi="Times New Roman" w:cs="Times New Roman"/>
          <w:sz w:val="24"/>
        </w:rPr>
      </w:pPr>
      <w:r w:rsidRPr="00B67D8B">
        <w:rPr>
          <w:rFonts w:ascii="Times New Roman" w:hAnsi="Times New Roman" w:cs="Times New Roman"/>
          <w:sz w:val="24"/>
        </w:rPr>
        <w:t>KLASA: 415-07/16-01/3</w:t>
      </w:r>
    </w:p>
    <w:p w:rsidR="00B67D8B" w:rsidRPr="00B67D8B" w:rsidRDefault="00B67D8B" w:rsidP="00B67D8B">
      <w:pPr>
        <w:spacing w:after="160" w:line="259" w:lineRule="auto"/>
        <w:jc w:val="both"/>
        <w:rPr>
          <w:rFonts w:ascii="Times New Roman" w:hAnsi="Times New Roman" w:cs="Times New Roman"/>
          <w:sz w:val="24"/>
        </w:rPr>
      </w:pPr>
      <w:r w:rsidRPr="00B67D8B">
        <w:rPr>
          <w:rFonts w:ascii="Times New Roman" w:hAnsi="Times New Roman" w:cs="Times New Roman"/>
          <w:sz w:val="24"/>
        </w:rPr>
        <w:t>URBROJ: 2121/11-18-3</w:t>
      </w:r>
    </w:p>
    <w:p w:rsidR="00B67D8B" w:rsidRPr="00B67D8B" w:rsidRDefault="00B67D8B" w:rsidP="00B67D8B">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Šodolovci, 29.03.2018.                                            </w:t>
      </w:r>
      <w:r>
        <w:rPr>
          <w:rFonts w:ascii="Times New Roman" w:hAnsi="Times New Roman" w:cs="Times New Roman"/>
          <w:sz w:val="24"/>
        </w:rPr>
        <w:t>POT</w:t>
      </w:r>
      <w:r w:rsidRPr="00B67D8B">
        <w:rPr>
          <w:rFonts w:ascii="Times New Roman" w:hAnsi="Times New Roman" w:cs="Times New Roman"/>
          <w:sz w:val="24"/>
        </w:rPr>
        <w:t xml:space="preserve">PREDSJEDNIK OPĆINSKOG VIJEĆA: </w:t>
      </w:r>
    </w:p>
    <w:p w:rsidR="00B67D8B" w:rsidRDefault="00B67D8B" w:rsidP="00B67D8B">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                                                                                                       </w:t>
      </w:r>
      <w:r>
        <w:rPr>
          <w:rFonts w:ascii="Times New Roman" w:hAnsi="Times New Roman" w:cs="Times New Roman"/>
          <w:sz w:val="24"/>
        </w:rPr>
        <w:t xml:space="preserve">Goran </w:t>
      </w:r>
      <w:proofErr w:type="spellStart"/>
      <w:r>
        <w:rPr>
          <w:rFonts w:ascii="Times New Roman" w:hAnsi="Times New Roman" w:cs="Times New Roman"/>
          <w:sz w:val="24"/>
        </w:rPr>
        <w:t>Penava</w:t>
      </w:r>
      <w:proofErr w:type="spellEnd"/>
      <w:r>
        <w:rPr>
          <w:rFonts w:ascii="Times New Roman" w:hAnsi="Times New Roman" w:cs="Times New Roman"/>
          <w:sz w:val="24"/>
        </w:rPr>
        <w:t>, v.r.</w:t>
      </w:r>
    </w:p>
    <w:p w:rsidR="00B67D8B" w:rsidRDefault="00B67D8B">
      <w:r>
        <w:rPr>
          <w:rFonts w:ascii="Times New Roman" w:hAnsi="Times New Roman" w:cs="Times New Roman"/>
          <w:sz w:val="24"/>
        </w:rPr>
        <w:t>___________________________________________________________________________</w:t>
      </w:r>
    </w:p>
    <w:p w:rsidR="00B67D8B" w:rsidRPr="00B67D8B" w:rsidRDefault="00B67D8B" w:rsidP="00B67D8B">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Na temelju članka 31. Statuta općine Šodolovci („službeni glasnik općine Šodolovci“ broj 3/09, 2/13, 7/16 i 4/18) općinsko vijeće općine Šodolovci na 9. sjednici održanoj dana 29.03.2018. godine donijelo je slijedeći</w:t>
      </w:r>
    </w:p>
    <w:p w:rsidR="00B67D8B" w:rsidRPr="00B67D8B" w:rsidRDefault="00B67D8B" w:rsidP="00B67D8B">
      <w:pPr>
        <w:spacing w:after="160" w:line="259" w:lineRule="auto"/>
        <w:rPr>
          <w:rFonts w:ascii="Times New Roman" w:hAnsi="Times New Roman" w:cs="Times New Roman"/>
          <w:sz w:val="24"/>
          <w:szCs w:val="24"/>
        </w:rPr>
      </w:pPr>
    </w:p>
    <w:p w:rsidR="00B67D8B" w:rsidRPr="00B67D8B" w:rsidRDefault="00B67D8B" w:rsidP="00B67D8B">
      <w:pPr>
        <w:spacing w:after="160" w:line="259" w:lineRule="auto"/>
        <w:jc w:val="center"/>
        <w:rPr>
          <w:rFonts w:ascii="Times New Roman" w:hAnsi="Times New Roman" w:cs="Times New Roman"/>
          <w:sz w:val="24"/>
          <w:szCs w:val="24"/>
        </w:rPr>
      </w:pPr>
      <w:r w:rsidRPr="00B67D8B">
        <w:rPr>
          <w:rFonts w:ascii="Times New Roman" w:hAnsi="Times New Roman" w:cs="Times New Roman"/>
          <w:sz w:val="24"/>
          <w:szCs w:val="24"/>
        </w:rPr>
        <w:t>ZAKLJUČAK</w:t>
      </w:r>
    </w:p>
    <w:p w:rsidR="00B67D8B" w:rsidRPr="00B67D8B" w:rsidRDefault="00B67D8B" w:rsidP="00B67D8B">
      <w:pPr>
        <w:spacing w:after="160" w:line="259" w:lineRule="auto"/>
        <w:jc w:val="center"/>
        <w:rPr>
          <w:rFonts w:ascii="Times New Roman" w:hAnsi="Times New Roman" w:cs="Times New Roman"/>
          <w:sz w:val="24"/>
          <w:szCs w:val="24"/>
        </w:rPr>
      </w:pPr>
      <w:r w:rsidRPr="00B67D8B">
        <w:rPr>
          <w:rFonts w:ascii="Times New Roman" w:hAnsi="Times New Roman" w:cs="Times New Roman"/>
          <w:sz w:val="24"/>
          <w:szCs w:val="24"/>
        </w:rPr>
        <w:t>o prihvaćanju izvješća izvršenja Programa utroška sredstava ostvarenih raspolaganjem poljoprivrednim zemljištem u vlasništvu Republike Hrvatske na području općine Šodolovci</w:t>
      </w:r>
    </w:p>
    <w:p w:rsidR="00B67D8B" w:rsidRPr="00B67D8B" w:rsidRDefault="00B67D8B" w:rsidP="00B67D8B">
      <w:pPr>
        <w:spacing w:after="160" w:line="259" w:lineRule="auto"/>
        <w:jc w:val="center"/>
        <w:rPr>
          <w:rFonts w:ascii="Times New Roman" w:hAnsi="Times New Roman" w:cs="Times New Roman"/>
          <w:sz w:val="24"/>
          <w:szCs w:val="24"/>
        </w:rPr>
      </w:pPr>
    </w:p>
    <w:p w:rsidR="00B67D8B" w:rsidRPr="00B67D8B" w:rsidRDefault="00B67D8B" w:rsidP="00B67D8B">
      <w:pPr>
        <w:spacing w:after="160" w:line="259" w:lineRule="auto"/>
        <w:jc w:val="center"/>
        <w:rPr>
          <w:rFonts w:ascii="Times New Roman" w:hAnsi="Times New Roman" w:cs="Times New Roman"/>
          <w:sz w:val="24"/>
          <w:szCs w:val="24"/>
        </w:rPr>
      </w:pPr>
      <w:r w:rsidRPr="00B67D8B">
        <w:rPr>
          <w:rFonts w:ascii="Times New Roman" w:hAnsi="Times New Roman" w:cs="Times New Roman"/>
          <w:sz w:val="24"/>
          <w:szCs w:val="24"/>
        </w:rPr>
        <w:t>I</w:t>
      </w:r>
    </w:p>
    <w:p w:rsidR="00B67D8B" w:rsidRPr="00B67D8B" w:rsidRDefault="00B67D8B" w:rsidP="00B67D8B">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Prihvaća se izvješće o izvršenja Programa utroška ostvarenih raspolaganjem poljoprivrednim zemljištem u vlasništvu Republike Hrvatske na području općine Šodolovci za 2017. godinu.</w:t>
      </w:r>
    </w:p>
    <w:p w:rsidR="00B67D8B" w:rsidRPr="00B67D8B" w:rsidRDefault="00B67D8B" w:rsidP="00B67D8B">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Utvrđuje se da su ukupno ostvareni prihodi sredstava ostvarenih raspolaganjem poljoprivrednim zemljištem u vlasništvu Republike Hrvatske na području općine Šodolovci u 2017.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2"/>
        <w:gridCol w:w="2108"/>
        <w:gridCol w:w="1966"/>
      </w:tblGrid>
      <w:tr w:rsidR="00B67D8B" w:rsidRPr="00B67D8B" w:rsidTr="00A42ECC">
        <w:trPr>
          <w:trHeight w:val="270"/>
        </w:trPr>
        <w:tc>
          <w:tcPr>
            <w:tcW w:w="4954" w:type="dxa"/>
            <w:vMerge w:val="restart"/>
          </w:tcPr>
          <w:p w:rsidR="00B67D8B" w:rsidRPr="00B67D8B" w:rsidRDefault="00B67D8B" w:rsidP="00B67D8B">
            <w:pPr>
              <w:jc w:val="center"/>
              <w:rPr>
                <w:rFonts w:ascii="Times New Roman" w:hAnsi="Times New Roman" w:cs="Times New Roman"/>
                <w:sz w:val="24"/>
                <w:szCs w:val="24"/>
              </w:rPr>
            </w:pPr>
            <w:r w:rsidRPr="00B67D8B">
              <w:rPr>
                <w:rFonts w:ascii="Times New Roman" w:hAnsi="Times New Roman" w:cs="Times New Roman"/>
                <w:sz w:val="24"/>
                <w:szCs w:val="24"/>
              </w:rPr>
              <w:t>OPIS</w:t>
            </w:r>
          </w:p>
        </w:tc>
        <w:tc>
          <w:tcPr>
            <w:tcW w:w="4114" w:type="dxa"/>
            <w:gridSpan w:val="2"/>
          </w:tcPr>
          <w:p w:rsidR="00B67D8B" w:rsidRPr="00B67D8B" w:rsidRDefault="00B67D8B" w:rsidP="00B67D8B">
            <w:pPr>
              <w:jc w:val="center"/>
              <w:rPr>
                <w:rFonts w:ascii="Times New Roman" w:hAnsi="Times New Roman" w:cs="Times New Roman"/>
                <w:sz w:val="24"/>
                <w:szCs w:val="24"/>
              </w:rPr>
            </w:pPr>
            <w:r w:rsidRPr="00B67D8B">
              <w:rPr>
                <w:rFonts w:ascii="Times New Roman" w:hAnsi="Times New Roman" w:cs="Times New Roman"/>
                <w:sz w:val="24"/>
                <w:szCs w:val="24"/>
              </w:rPr>
              <w:t>IZNOS</w:t>
            </w:r>
          </w:p>
        </w:tc>
      </w:tr>
      <w:tr w:rsidR="00B67D8B" w:rsidRPr="00B67D8B" w:rsidTr="00A42ECC">
        <w:trPr>
          <w:trHeight w:val="232"/>
        </w:trPr>
        <w:tc>
          <w:tcPr>
            <w:tcW w:w="4954" w:type="dxa"/>
            <w:vMerge/>
          </w:tcPr>
          <w:p w:rsidR="00B67D8B" w:rsidRPr="00B67D8B" w:rsidRDefault="00B67D8B" w:rsidP="00B67D8B">
            <w:pPr>
              <w:jc w:val="center"/>
              <w:rPr>
                <w:rFonts w:ascii="Times New Roman" w:hAnsi="Times New Roman" w:cs="Times New Roman"/>
                <w:sz w:val="24"/>
                <w:szCs w:val="24"/>
              </w:rPr>
            </w:pPr>
          </w:p>
        </w:tc>
        <w:tc>
          <w:tcPr>
            <w:tcW w:w="2130" w:type="dxa"/>
          </w:tcPr>
          <w:p w:rsidR="00B67D8B" w:rsidRPr="00B67D8B" w:rsidRDefault="00B67D8B" w:rsidP="00B67D8B">
            <w:pPr>
              <w:jc w:val="center"/>
              <w:rPr>
                <w:rFonts w:ascii="Times New Roman" w:hAnsi="Times New Roman" w:cs="Times New Roman"/>
                <w:sz w:val="24"/>
                <w:szCs w:val="24"/>
              </w:rPr>
            </w:pPr>
            <w:r w:rsidRPr="00B67D8B">
              <w:rPr>
                <w:rFonts w:ascii="Times New Roman" w:hAnsi="Times New Roman" w:cs="Times New Roman"/>
                <w:sz w:val="24"/>
                <w:szCs w:val="24"/>
              </w:rPr>
              <w:t>planirano (kn)</w:t>
            </w:r>
          </w:p>
        </w:tc>
        <w:tc>
          <w:tcPr>
            <w:tcW w:w="1984" w:type="dxa"/>
          </w:tcPr>
          <w:p w:rsidR="00B67D8B" w:rsidRPr="00B67D8B" w:rsidRDefault="00B67D8B" w:rsidP="00B67D8B">
            <w:pPr>
              <w:jc w:val="center"/>
              <w:rPr>
                <w:rFonts w:ascii="Times New Roman" w:hAnsi="Times New Roman" w:cs="Times New Roman"/>
                <w:sz w:val="24"/>
                <w:szCs w:val="24"/>
              </w:rPr>
            </w:pPr>
            <w:r w:rsidRPr="00B67D8B">
              <w:rPr>
                <w:rFonts w:ascii="Times New Roman" w:hAnsi="Times New Roman" w:cs="Times New Roman"/>
                <w:sz w:val="24"/>
                <w:szCs w:val="24"/>
              </w:rPr>
              <w:t>ostvareno (kn)</w:t>
            </w:r>
          </w:p>
        </w:tc>
      </w:tr>
      <w:tr w:rsidR="00B67D8B" w:rsidRPr="00B67D8B" w:rsidTr="00A42ECC">
        <w:trPr>
          <w:trHeight w:val="405"/>
        </w:trPr>
        <w:tc>
          <w:tcPr>
            <w:tcW w:w="4954"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Naknada za koncesiju poljoprivrednog zemljišta</w:t>
            </w:r>
          </w:p>
        </w:tc>
        <w:tc>
          <w:tcPr>
            <w:tcW w:w="2130"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250.000,00</w:t>
            </w:r>
          </w:p>
        </w:tc>
        <w:tc>
          <w:tcPr>
            <w:tcW w:w="1984"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151.203,37</w:t>
            </w:r>
          </w:p>
        </w:tc>
      </w:tr>
      <w:tr w:rsidR="00B67D8B" w:rsidRPr="00B67D8B" w:rsidTr="00A42ECC">
        <w:trPr>
          <w:trHeight w:val="225"/>
        </w:trPr>
        <w:tc>
          <w:tcPr>
            <w:tcW w:w="4954"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Naknada od zakupa poljoprivrednog zemljišta</w:t>
            </w:r>
          </w:p>
        </w:tc>
        <w:tc>
          <w:tcPr>
            <w:tcW w:w="2130"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50.000,00</w:t>
            </w:r>
          </w:p>
        </w:tc>
        <w:tc>
          <w:tcPr>
            <w:tcW w:w="1984"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46.234,78</w:t>
            </w:r>
          </w:p>
        </w:tc>
      </w:tr>
      <w:tr w:rsidR="00B67D8B" w:rsidRPr="00B67D8B" w:rsidTr="00A42ECC">
        <w:trPr>
          <w:trHeight w:val="225"/>
        </w:trPr>
        <w:tc>
          <w:tcPr>
            <w:tcW w:w="4954"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Naknada od prodaje poljoprivrednog zemljišta</w:t>
            </w:r>
          </w:p>
        </w:tc>
        <w:tc>
          <w:tcPr>
            <w:tcW w:w="2130"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570.000,00</w:t>
            </w:r>
          </w:p>
        </w:tc>
        <w:tc>
          <w:tcPr>
            <w:tcW w:w="1984"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570.638,70</w:t>
            </w:r>
          </w:p>
        </w:tc>
      </w:tr>
      <w:tr w:rsidR="00B67D8B" w:rsidRPr="00B67D8B" w:rsidTr="00A42ECC">
        <w:trPr>
          <w:trHeight w:val="660"/>
        </w:trPr>
        <w:tc>
          <w:tcPr>
            <w:tcW w:w="4954" w:type="dxa"/>
          </w:tcPr>
          <w:p w:rsidR="00B67D8B" w:rsidRPr="00B67D8B" w:rsidRDefault="00B67D8B" w:rsidP="00B67D8B">
            <w:pPr>
              <w:jc w:val="both"/>
              <w:rPr>
                <w:rFonts w:ascii="Times New Roman" w:hAnsi="Times New Roman" w:cs="Times New Roman"/>
                <w:b/>
                <w:sz w:val="24"/>
                <w:szCs w:val="24"/>
              </w:rPr>
            </w:pPr>
            <w:r w:rsidRPr="00B67D8B">
              <w:rPr>
                <w:rFonts w:ascii="Times New Roman" w:hAnsi="Times New Roman" w:cs="Times New Roman"/>
                <w:b/>
                <w:sz w:val="24"/>
                <w:szCs w:val="24"/>
              </w:rPr>
              <w:t xml:space="preserve">UKUPNO </w:t>
            </w:r>
          </w:p>
        </w:tc>
        <w:tc>
          <w:tcPr>
            <w:tcW w:w="2130" w:type="dxa"/>
          </w:tcPr>
          <w:p w:rsidR="00B67D8B" w:rsidRPr="00B67D8B" w:rsidRDefault="00B67D8B" w:rsidP="00B67D8B">
            <w:pPr>
              <w:jc w:val="both"/>
              <w:rPr>
                <w:rFonts w:ascii="Times New Roman" w:hAnsi="Times New Roman" w:cs="Times New Roman"/>
                <w:b/>
                <w:sz w:val="24"/>
                <w:szCs w:val="24"/>
              </w:rPr>
            </w:pPr>
            <w:r w:rsidRPr="00B67D8B">
              <w:rPr>
                <w:rFonts w:ascii="Times New Roman" w:hAnsi="Times New Roman" w:cs="Times New Roman"/>
                <w:b/>
                <w:sz w:val="24"/>
                <w:szCs w:val="24"/>
              </w:rPr>
              <w:t>870.000,00</w:t>
            </w:r>
          </w:p>
        </w:tc>
        <w:tc>
          <w:tcPr>
            <w:tcW w:w="1984" w:type="dxa"/>
          </w:tcPr>
          <w:p w:rsidR="00B67D8B" w:rsidRPr="00B67D8B" w:rsidRDefault="00B67D8B" w:rsidP="00B67D8B">
            <w:pPr>
              <w:jc w:val="both"/>
              <w:rPr>
                <w:rFonts w:ascii="Times New Roman" w:hAnsi="Times New Roman" w:cs="Times New Roman"/>
                <w:b/>
                <w:sz w:val="24"/>
                <w:szCs w:val="24"/>
              </w:rPr>
            </w:pPr>
            <w:r w:rsidRPr="00B67D8B">
              <w:rPr>
                <w:rFonts w:ascii="Times New Roman" w:hAnsi="Times New Roman" w:cs="Times New Roman"/>
                <w:b/>
                <w:sz w:val="24"/>
                <w:szCs w:val="24"/>
              </w:rPr>
              <w:t>768.076,85</w:t>
            </w:r>
          </w:p>
        </w:tc>
      </w:tr>
    </w:tbl>
    <w:p w:rsidR="00B67D8B" w:rsidRPr="00B67D8B" w:rsidRDefault="00B67D8B" w:rsidP="00B67D8B">
      <w:pPr>
        <w:spacing w:after="160" w:line="259" w:lineRule="auto"/>
        <w:jc w:val="both"/>
        <w:rPr>
          <w:rFonts w:ascii="Times New Roman" w:hAnsi="Times New Roman" w:cs="Times New Roman"/>
          <w:sz w:val="24"/>
          <w:szCs w:val="24"/>
        </w:rPr>
      </w:pPr>
    </w:p>
    <w:p w:rsidR="00B67D8B" w:rsidRPr="00B67D8B" w:rsidRDefault="00B67D8B" w:rsidP="00B67D8B">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Utvrđuje se da su ukupno ostvareni rashodi sredstava ostvarenih raspolaganjem poljoprivrednim zemljištem u vlasništvu Republike Hrvatske na području općine Šodolovci u 2017.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2"/>
        <w:gridCol w:w="2108"/>
        <w:gridCol w:w="1966"/>
      </w:tblGrid>
      <w:tr w:rsidR="00B67D8B" w:rsidRPr="00B67D8B" w:rsidTr="00A42ECC">
        <w:trPr>
          <w:trHeight w:val="270"/>
        </w:trPr>
        <w:tc>
          <w:tcPr>
            <w:tcW w:w="4872" w:type="dxa"/>
            <w:vMerge w:val="restart"/>
          </w:tcPr>
          <w:p w:rsidR="00B67D8B" w:rsidRPr="00B67D8B" w:rsidRDefault="00B67D8B" w:rsidP="00B67D8B">
            <w:pPr>
              <w:jc w:val="center"/>
              <w:rPr>
                <w:rFonts w:ascii="Times New Roman" w:hAnsi="Times New Roman" w:cs="Times New Roman"/>
                <w:sz w:val="24"/>
                <w:szCs w:val="24"/>
              </w:rPr>
            </w:pPr>
            <w:r w:rsidRPr="00B67D8B">
              <w:rPr>
                <w:rFonts w:ascii="Times New Roman" w:hAnsi="Times New Roman" w:cs="Times New Roman"/>
                <w:sz w:val="24"/>
                <w:szCs w:val="24"/>
              </w:rPr>
              <w:lastRenderedPageBreak/>
              <w:t>OPIS</w:t>
            </w:r>
          </w:p>
        </w:tc>
        <w:tc>
          <w:tcPr>
            <w:tcW w:w="4074" w:type="dxa"/>
            <w:gridSpan w:val="2"/>
          </w:tcPr>
          <w:p w:rsidR="00B67D8B" w:rsidRPr="00B67D8B" w:rsidRDefault="00B67D8B" w:rsidP="00B67D8B">
            <w:pPr>
              <w:jc w:val="center"/>
              <w:rPr>
                <w:rFonts w:ascii="Times New Roman" w:hAnsi="Times New Roman" w:cs="Times New Roman"/>
                <w:sz w:val="24"/>
                <w:szCs w:val="24"/>
              </w:rPr>
            </w:pPr>
            <w:r w:rsidRPr="00B67D8B">
              <w:rPr>
                <w:rFonts w:ascii="Times New Roman" w:hAnsi="Times New Roman" w:cs="Times New Roman"/>
                <w:sz w:val="24"/>
                <w:szCs w:val="24"/>
              </w:rPr>
              <w:t>IZNOS</w:t>
            </w:r>
          </w:p>
        </w:tc>
      </w:tr>
      <w:tr w:rsidR="00B67D8B" w:rsidRPr="00B67D8B" w:rsidTr="00A42ECC">
        <w:trPr>
          <w:trHeight w:val="232"/>
        </w:trPr>
        <w:tc>
          <w:tcPr>
            <w:tcW w:w="4872" w:type="dxa"/>
            <w:vMerge/>
          </w:tcPr>
          <w:p w:rsidR="00B67D8B" w:rsidRPr="00B67D8B" w:rsidRDefault="00B67D8B" w:rsidP="00B67D8B">
            <w:pPr>
              <w:jc w:val="center"/>
              <w:rPr>
                <w:rFonts w:ascii="Times New Roman" w:hAnsi="Times New Roman" w:cs="Times New Roman"/>
                <w:sz w:val="24"/>
                <w:szCs w:val="24"/>
              </w:rPr>
            </w:pPr>
          </w:p>
        </w:tc>
        <w:tc>
          <w:tcPr>
            <w:tcW w:w="2108" w:type="dxa"/>
          </w:tcPr>
          <w:p w:rsidR="00B67D8B" w:rsidRPr="00B67D8B" w:rsidRDefault="00B67D8B" w:rsidP="00B67D8B">
            <w:pPr>
              <w:jc w:val="center"/>
              <w:rPr>
                <w:rFonts w:ascii="Times New Roman" w:hAnsi="Times New Roman" w:cs="Times New Roman"/>
                <w:sz w:val="24"/>
                <w:szCs w:val="24"/>
              </w:rPr>
            </w:pPr>
            <w:r w:rsidRPr="00B67D8B">
              <w:rPr>
                <w:rFonts w:ascii="Times New Roman" w:hAnsi="Times New Roman" w:cs="Times New Roman"/>
                <w:sz w:val="24"/>
                <w:szCs w:val="24"/>
              </w:rPr>
              <w:t>planirano (kn)</w:t>
            </w:r>
          </w:p>
        </w:tc>
        <w:tc>
          <w:tcPr>
            <w:tcW w:w="1966" w:type="dxa"/>
          </w:tcPr>
          <w:p w:rsidR="00B67D8B" w:rsidRPr="00B67D8B" w:rsidRDefault="00B67D8B" w:rsidP="00B67D8B">
            <w:pPr>
              <w:jc w:val="center"/>
              <w:rPr>
                <w:rFonts w:ascii="Times New Roman" w:hAnsi="Times New Roman" w:cs="Times New Roman"/>
                <w:sz w:val="24"/>
                <w:szCs w:val="24"/>
              </w:rPr>
            </w:pPr>
            <w:r w:rsidRPr="00B67D8B">
              <w:rPr>
                <w:rFonts w:ascii="Times New Roman" w:hAnsi="Times New Roman" w:cs="Times New Roman"/>
                <w:sz w:val="24"/>
                <w:szCs w:val="24"/>
              </w:rPr>
              <w:t>ostvareno (kn)</w:t>
            </w:r>
          </w:p>
        </w:tc>
      </w:tr>
      <w:tr w:rsidR="00B67D8B" w:rsidRPr="00B67D8B" w:rsidTr="00A42ECC">
        <w:trPr>
          <w:trHeight w:val="570"/>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Geodetsko-katastarske usluge</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500,00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130,00</w:t>
            </w:r>
          </w:p>
        </w:tc>
      </w:tr>
      <w:tr w:rsidR="00B67D8B" w:rsidRPr="00B67D8B" w:rsidTr="00A42ECC">
        <w:trPr>
          <w:trHeight w:val="410"/>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Ozelenjivanje (dio)</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62.000,00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62.577,16</w:t>
            </w:r>
          </w:p>
        </w:tc>
      </w:tr>
      <w:tr w:rsidR="00B67D8B" w:rsidRPr="00B67D8B" w:rsidTr="00A42ECC">
        <w:trPr>
          <w:trHeight w:val="147"/>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 xml:space="preserve">Poslovi zimske službe </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23.000,00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18.462,50</w:t>
            </w:r>
          </w:p>
        </w:tc>
      </w:tr>
      <w:tr w:rsidR="00B67D8B" w:rsidRPr="00B67D8B" w:rsidTr="00A42ECC">
        <w:trPr>
          <w:trHeight w:val="147"/>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Održavanje nerazvrstanih cesta</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42.000,00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41.626,63</w:t>
            </w:r>
          </w:p>
        </w:tc>
      </w:tr>
      <w:tr w:rsidR="00B67D8B" w:rsidRPr="00B67D8B" w:rsidTr="00A42ECC">
        <w:trPr>
          <w:trHeight w:val="147"/>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Održavanje groblja</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150.000,00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149.502,60</w:t>
            </w:r>
          </w:p>
        </w:tc>
      </w:tr>
      <w:tr w:rsidR="00B67D8B" w:rsidRPr="00B67D8B" w:rsidTr="00A42ECC">
        <w:trPr>
          <w:trHeight w:val="360"/>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Saniranje divljih deponija</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43.900,00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43.900,00</w:t>
            </w:r>
          </w:p>
        </w:tc>
      </w:tr>
      <w:tr w:rsidR="00B67D8B" w:rsidRPr="00B67D8B" w:rsidTr="00A42ECC">
        <w:trPr>
          <w:trHeight w:val="360"/>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Održavanje  čistoće javnih površina</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14.000,00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14.000,00</w:t>
            </w:r>
          </w:p>
        </w:tc>
      </w:tr>
      <w:tr w:rsidR="00B67D8B" w:rsidRPr="00B67D8B" w:rsidTr="00A42ECC">
        <w:trPr>
          <w:trHeight w:val="195"/>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Održavanje javne rasvjete</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34.000,00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34.000,00</w:t>
            </w:r>
          </w:p>
        </w:tc>
      </w:tr>
      <w:tr w:rsidR="00B67D8B" w:rsidRPr="00B67D8B" w:rsidTr="00A42ECC">
        <w:trPr>
          <w:trHeight w:val="187"/>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Izgradnja vodoopskrbnog sustava</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144.468,00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144.468,00</w:t>
            </w:r>
          </w:p>
        </w:tc>
      </w:tr>
      <w:tr w:rsidR="00B67D8B" w:rsidRPr="00B67D8B" w:rsidTr="00A42ECC">
        <w:trPr>
          <w:trHeight w:val="127"/>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 xml:space="preserve">Rekonstrukcija mrtvačnice na mjesnim grobljima u naseljima Ada i </w:t>
            </w:r>
            <w:proofErr w:type="spellStart"/>
            <w:r w:rsidRPr="00B67D8B">
              <w:rPr>
                <w:rFonts w:ascii="Times New Roman" w:hAnsi="Times New Roman" w:cs="Times New Roman"/>
                <w:sz w:val="24"/>
                <w:szCs w:val="24"/>
              </w:rPr>
              <w:t>Silaš</w:t>
            </w:r>
            <w:proofErr w:type="spellEnd"/>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75.000,00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28.294,02</w:t>
            </w:r>
          </w:p>
        </w:tc>
      </w:tr>
      <w:tr w:rsidR="00B67D8B" w:rsidRPr="00B67D8B" w:rsidTr="00A42ECC">
        <w:trPr>
          <w:trHeight w:val="375"/>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Sufinanciranje projekta rekonstrukcije društvenog doma s prostorijama općine u naselju Šodolovci</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87.000,00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0,00</w:t>
            </w:r>
          </w:p>
        </w:tc>
      </w:tr>
      <w:tr w:rsidR="00B67D8B" w:rsidRPr="00B67D8B" w:rsidTr="00A42ECC">
        <w:trPr>
          <w:trHeight w:val="217"/>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Uređenje autobusnih stajališta u naselju Šodolovci</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20.000,00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19.997,50</w:t>
            </w:r>
          </w:p>
        </w:tc>
      </w:tr>
      <w:tr w:rsidR="00B67D8B" w:rsidRPr="00B67D8B" w:rsidTr="00A42ECC">
        <w:trPr>
          <w:trHeight w:val="285"/>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 xml:space="preserve">Izgradnja cestovne infrastrukture (izrada projektne dokumentacije za izgradnju nerazvrstane ceste u naselju </w:t>
            </w:r>
            <w:proofErr w:type="spellStart"/>
            <w:r w:rsidRPr="00B67D8B">
              <w:rPr>
                <w:rFonts w:ascii="Times New Roman" w:hAnsi="Times New Roman" w:cs="Times New Roman"/>
                <w:sz w:val="24"/>
                <w:szCs w:val="24"/>
              </w:rPr>
              <w:t>Silaš</w:t>
            </w:r>
            <w:proofErr w:type="spellEnd"/>
            <w:r w:rsidRPr="00B67D8B">
              <w:rPr>
                <w:rFonts w:ascii="Times New Roman" w:hAnsi="Times New Roman" w:cs="Times New Roman"/>
                <w:sz w:val="24"/>
                <w:szCs w:val="24"/>
              </w:rPr>
              <w:t>)</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31.000,00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31.000,00</w:t>
            </w:r>
          </w:p>
        </w:tc>
      </w:tr>
      <w:tr w:rsidR="00B67D8B" w:rsidRPr="00B67D8B" w:rsidTr="00A42ECC">
        <w:trPr>
          <w:trHeight w:val="195"/>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Izgradnja cestovne infrastrukture (izrada projektne dokumentacije za izgradnju nerazvrstane ceste u naselju Petrova Slatina)</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11.000,00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11.000,00</w:t>
            </w:r>
          </w:p>
        </w:tc>
      </w:tr>
      <w:tr w:rsidR="00B67D8B" w:rsidRPr="00B67D8B" w:rsidTr="00A42ECC">
        <w:trPr>
          <w:trHeight w:val="195"/>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Program deratizacije i dezinsekcije</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35.000,00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26.883,00</w:t>
            </w:r>
          </w:p>
        </w:tc>
      </w:tr>
      <w:tr w:rsidR="00B67D8B" w:rsidRPr="00B67D8B" w:rsidTr="00A42ECC">
        <w:trPr>
          <w:trHeight w:val="195"/>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Dio plaće službenika koji vodi evidenciju o zakupu, prodaji i koncesiji</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20.032,00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30.032,00</w:t>
            </w:r>
          </w:p>
        </w:tc>
      </w:tr>
      <w:tr w:rsidR="00B67D8B" w:rsidRPr="00B67D8B" w:rsidTr="00A42ECC">
        <w:trPr>
          <w:trHeight w:val="195"/>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 xml:space="preserve">Dio plaće službenika koji vrši kontrolu naplate prihoda od zakupa, prodaje i koncesije poljoprivrednog zemljišta u vlasništvu RH te </w:t>
            </w:r>
            <w:r w:rsidRPr="00B67D8B">
              <w:rPr>
                <w:rFonts w:ascii="Times New Roman" w:hAnsi="Times New Roman" w:cs="Times New Roman"/>
                <w:sz w:val="24"/>
                <w:szCs w:val="24"/>
              </w:rPr>
              <w:lastRenderedPageBreak/>
              <w:t>inicira pokretanje postupaka prisilne naplate prema općinskom državnom odvjetništvu</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lastRenderedPageBreak/>
              <w:t>12.100,00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22.100,00</w:t>
            </w:r>
          </w:p>
        </w:tc>
      </w:tr>
      <w:tr w:rsidR="00B67D8B" w:rsidRPr="00B67D8B" w:rsidTr="00A42ECC">
        <w:trPr>
          <w:trHeight w:val="195"/>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Najam mobilnog reciklažnog dvorišta</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5.000,00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3.328,44</w:t>
            </w:r>
          </w:p>
        </w:tc>
      </w:tr>
      <w:tr w:rsidR="00B67D8B" w:rsidRPr="00B67D8B" w:rsidTr="00A42ECC">
        <w:trPr>
          <w:trHeight w:val="195"/>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Nabava komunalne opreme (kante i kontejneri)</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20.000,00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46.787,50</w:t>
            </w:r>
          </w:p>
        </w:tc>
      </w:tr>
      <w:tr w:rsidR="00B67D8B" w:rsidRPr="00B67D8B" w:rsidTr="00A42ECC">
        <w:trPr>
          <w:trHeight w:val="195"/>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Izrada plana gospodarenja otpadom</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11.200,00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11.187,50</w:t>
            </w:r>
          </w:p>
        </w:tc>
      </w:tr>
      <w:tr w:rsidR="00B67D8B" w:rsidRPr="00B67D8B" w:rsidTr="00A42ECC">
        <w:trPr>
          <w:trHeight w:val="195"/>
        </w:trPr>
        <w:tc>
          <w:tcPr>
            <w:tcW w:w="4872"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Izgradnja dječjeg igrališta u naselju Palača</w:t>
            </w:r>
          </w:p>
        </w:tc>
        <w:tc>
          <w:tcPr>
            <w:tcW w:w="2108"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28.800,00</w:t>
            </w:r>
          </w:p>
        </w:tc>
        <w:tc>
          <w:tcPr>
            <w:tcW w:w="1966" w:type="dxa"/>
          </w:tcPr>
          <w:p w:rsidR="00B67D8B" w:rsidRPr="00B67D8B" w:rsidRDefault="00B67D8B" w:rsidP="00B67D8B">
            <w:pPr>
              <w:jc w:val="both"/>
              <w:rPr>
                <w:rFonts w:ascii="Times New Roman" w:hAnsi="Times New Roman" w:cs="Times New Roman"/>
                <w:sz w:val="24"/>
                <w:szCs w:val="24"/>
              </w:rPr>
            </w:pPr>
            <w:r w:rsidRPr="00B67D8B">
              <w:rPr>
                <w:rFonts w:ascii="Times New Roman" w:hAnsi="Times New Roman" w:cs="Times New Roman"/>
                <w:sz w:val="24"/>
                <w:szCs w:val="24"/>
              </w:rPr>
              <w:t>28.800,00</w:t>
            </w:r>
          </w:p>
        </w:tc>
      </w:tr>
      <w:tr w:rsidR="00B67D8B" w:rsidRPr="00B67D8B" w:rsidTr="00A42ECC">
        <w:trPr>
          <w:trHeight w:val="660"/>
        </w:trPr>
        <w:tc>
          <w:tcPr>
            <w:tcW w:w="4872" w:type="dxa"/>
          </w:tcPr>
          <w:p w:rsidR="00B67D8B" w:rsidRPr="00B67D8B" w:rsidRDefault="00B67D8B" w:rsidP="00B67D8B">
            <w:pPr>
              <w:jc w:val="both"/>
              <w:rPr>
                <w:rFonts w:ascii="Times New Roman" w:hAnsi="Times New Roman" w:cs="Times New Roman"/>
                <w:b/>
                <w:sz w:val="24"/>
                <w:szCs w:val="24"/>
              </w:rPr>
            </w:pPr>
            <w:r w:rsidRPr="00B67D8B">
              <w:rPr>
                <w:rFonts w:ascii="Times New Roman" w:hAnsi="Times New Roman" w:cs="Times New Roman"/>
                <w:b/>
                <w:sz w:val="24"/>
                <w:szCs w:val="24"/>
              </w:rPr>
              <w:t>UKUPNO</w:t>
            </w:r>
          </w:p>
        </w:tc>
        <w:tc>
          <w:tcPr>
            <w:tcW w:w="2108" w:type="dxa"/>
          </w:tcPr>
          <w:p w:rsidR="00B67D8B" w:rsidRPr="00B67D8B" w:rsidRDefault="00B67D8B" w:rsidP="00B67D8B">
            <w:pPr>
              <w:jc w:val="both"/>
              <w:rPr>
                <w:rFonts w:ascii="Times New Roman" w:hAnsi="Times New Roman" w:cs="Times New Roman"/>
                <w:b/>
                <w:sz w:val="24"/>
                <w:szCs w:val="24"/>
              </w:rPr>
            </w:pPr>
            <w:r w:rsidRPr="00B67D8B">
              <w:rPr>
                <w:rFonts w:ascii="Times New Roman" w:hAnsi="Times New Roman" w:cs="Times New Roman"/>
                <w:b/>
                <w:sz w:val="24"/>
                <w:szCs w:val="24"/>
              </w:rPr>
              <w:t>870.000,00</w:t>
            </w:r>
          </w:p>
        </w:tc>
        <w:tc>
          <w:tcPr>
            <w:tcW w:w="1966" w:type="dxa"/>
          </w:tcPr>
          <w:p w:rsidR="00B67D8B" w:rsidRPr="00B67D8B" w:rsidRDefault="00B67D8B" w:rsidP="00B67D8B">
            <w:pPr>
              <w:jc w:val="both"/>
              <w:rPr>
                <w:rFonts w:ascii="Times New Roman" w:hAnsi="Times New Roman" w:cs="Times New Roman"/>
                <w:b/>
                <w:sz w:val="24"/>
                <w:szCs w:val="24"/>
              </w:rPr>
            </w:pPr>
            <w:r w:rsidRPr="00B67D8B">
              <w:rPr>
                <w:rFonts w:ascii="Times New Roman" w:hAnsi="Times New Roman" w:cs="Times New Roman"/>
                <w:b/>
                <w:sz w:val="24"/>
                <w:szCs w:val="24"/>
              </w:rPr>
              <w:t>768.076,85</w:t>
            </w:r>
          </w:p>
        </w:tc>
      </w:tr>
    </w:tbl>
    <w:p w:rsidR="00B67D8B" w:rsidRPr="00B67D8B" w:rsidRDefault="00B67D8B" w:rsidP="00B67D8B">
      <w:pPr>
        <w:spacing w:after="160" w:line="259" w:lineRule="auto"/>
        <w:jc w:val="both"/>
        <w:rPr>
          <w:rFonts w:ascii="Times New Roman" w:hAnsi="Times New Roman" w:cs="Times New Roman"/>
          <w:sz w:val="24"/>
          <w:szCs w:val="24"/>
        </w:rPr>
      </w:pPr>
    </w:p>
    <w:p w:rsidR="00B67D8B" w:rsidRPr="00B67D8B" w:rsidRDefault="00B67D8B" w:rsidP="00B67D8B">
      <w:pPr>
        <w:spacing w:after="160" w:line="259" w:lineRule="auto"/>
        <w:jc w:val="center"/>
        <w:rPr>
          <w:rFonts w:ascii="Times New Roman" w:hAnsi="Times New Roman" w:cs="Times New Roman"/>
          <w:sz w:val="24"/>
          <w:szCs w:val="24"/>
        </w:rPr>
      </w:pPr>
      <w:r w:rsidRPr="00B67D8B">
        <w:rPr>
          <w:rFonts w:ascii="Times New Roman" w:hAnsi="Times New Roman" w:cs="Times New Roman"/>
          <w:sz w:val="24"/>
          <w:szCs w:val="24"/>
        </w:rPr>
        <w:t>II</w:t>
      </w:r>
    </w:p>
    <w:p w:rsidR="00B67D8B" w:rsidRPr="00B67D8B" w:rsidRDefault="00B67D8B" w:rsidP="00B67D8B">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Ovaj zaključak objavit će se u „službenom glasniku općine Šodolovci“.</w:t>
      </w:r>
    </w:p>
    <w:p w:rsidR="00B67D8B" w:rsidRPr="00B67D8B" w:rsidRDefault="00B67D8B" w:rsidP="00B67D8B">
      <w:pPr>
        <w:spacing w:after="160" w:line="259" w:lineRule="auto"/>
        <w:jc w:val="both"/>
        <w:rPr>
          <w:rFonts w:ascii="Times New Roman" w:hAnsi="Times New Roman" w:cs="Times New Roman"/>
          <w:sz w:val="24"/>
          <w:szCs w:val="24"/>
        </w:rPr>
      </w:pPr>
    </w:p>
    <w:p w:rsidR="00B67D8B" w:rsidRPr="00B67D8B" w:rsidRDefault="00B67D8B" w:rsidP="00B67D8B">
      <w:pPr>
        <w:spacing w:after="160" w:line="259" w:lineRule="auto"/>
        <w:jc w:val="both"/>
        <w:rPr>
          <w:rFonts w:ascii="Times New Roman" w:hAnsi="Times New Roman" w:cs="Times New Roman"/>
          <w:sz w:val="24"/>
        </w:rPr>
      </w:pPr>
      <w:r w:rsidRPr="00B67D8B">
        <w:rPr>
          <w:rFonts w:ascii="Times New Roman" w:hAnsi="Times New Roman" w:cs="Times New Roman"/>
          <w:sz w:val="24"/>
        </w:rPr>
        <w:t>KLASA: 320-02/16-01/12</w:t>
      </w:r>
    </w:p>
    <w:p w:rsidR="00B67D8B" w:rsidRPr="00B67D8B" w:rsidRDefault="00B67D8B" w:rsidP="00B67D8B">
      <w:pPr>
        <w:spacing w:after="160" w:line="259" w:lineRule="auto"/>
        <w:jc w:val="both"/>
        <w:rPr>
          <w:rFonts w:ascii="Times New Roman" w:hAnsi="Times New Roman" w:cs="Times New Roman"/>
          <w:sz w:val="24"/>
        </w:rPr>
      </w:pPr>
      <w:r w:rsidRPr="00B67D8B">
        <w:rPr>
          <w:rFonts w:ascii="Times New Roman" w:hAnsi="Times New Roman" w:cs="Times New Roman"/>
          <w:sz w:val="24"/>
        </w:rPr>
        <w:t>URBROJ: 2121/11-18-3</w:t>
      </w:r>
    </w:p>
    <w:p w:rsidR="00B67D8B" w:rsidRPr="00B67D8B" w:rsidRDefault="00B67D8B" w:rsidP="00B67D8B">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Šodolovci, 29.03.2018.                                            </w:t>
      </w:r>
      <w:r>
        <w:rPr>
          <w:rFonts w:ascii="Times New Roman" w:hAnsi="Times New Roman" w:cs="Times New Roman"/>
          <w:sz w:val="24"/>
        </w:rPr>
        <w:t>POT</w:t>
      </w:r>
      <w:r w:rsidRPr="00B67D8B">
        <w:rPr>
          <w:rFonts w:ascii="Times New Roman" w:hAnsi="Times New Roman" w:cs="Times New Roman"/>
          <w:sz w:val="24"/>
        </w:rPr>
        <w:t xml:space="preserve">PREDSJEDNIK OPĆINSKOG VIJEĆA: </w:t>
      </w:r>
    </w:p>
    <w:p w:rsidR="00B67D8B" w:rsidRDefault="00B67D8B" w:rsidP="00B67D8B">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                                                                                                  </w:t>
      </w:r>
      <w:r>
        <w:rPr>
          <w:rFonts w:ascii="Times New Roman" w:hAnsi="Times New Roman" w:cs="Times New Roman"/>
          <w:sz w:val="24"/>
        </w:rPr>
        <w:t xml:space="preserve">Goran </w:t>
      </w:r>
      <w:proofErr w:type="spellStart"/>
      <w:r>
        <w:rPr>
          <w:rFonts w:ascii="Times New Roman" w:hAnsi="Times New Roman" w:cs="Times New Roman"/>
          <w:sz w:val="24"/>
        </w:rPr>
        <w:t>Penava</w:t>
      </w:r>
      <w:proofErr w:type="spellEnd"/>
      <w:r>
        <w:rPr>
          <w:rFonts w:ascii="Times New Roman" w:hAnsi="Times New Roman" w:cs="Times New Roman"/>
          <w:sz w:val="24"/>
        </w:rPr>
        <w:t>, v.r.</w:t>
      </w:r>
    </w:p>
    <w:p w:rsidR="00B67D8B" w:rsidRDefault="00B67D8B">
      <w:r>
        <w:rPr>
          <w:rFonts w:ascii="Times New Roman" w:hAnsi="Times New Roman" w:cs="Times New Roman"/>
          <w:sz w:val="24"/>
        </w:rPr>
        <w:t>___________________________________________________________________________</w:t>
      </w:r>
    </w:p>
    <w:p w:rsidR="00B67D8B" w:rsidRPr="00EA0071" w:rsidRDefault="00B67D8B" w:rsidP="00B67D8B">
      <w:pPr>
        <w:spacing w:after="160" w:line="259" w:lineRule="auto"/>
        <w:jc w:val="both"/>
        <w:rPr>
          <w:rFonts w:ascii="Times New Roman" w:hAnsi="Times New Roman" w:cs="Times New Roman"/>
          <w:sz w:val="24"/>
          <w:szCs w:val="24"/>
        </w:rPr>
      </w:pPr>
      <w:r w:rsidRPr="00EA0071">
        <w:rPr>
          <w:rFonts w:ascii="Times New Roman" w:eastAsia="Calibri" w:hAnsi="Times New Roman" w:cs="Times New Roman"/>
          <w:sz w:val="24"/>
          <w:szCs w:val="24"/>
        </w:rPr>
        <w:t>Na temelju članka 31. Statuta Općine Šodolovci („Službeni glasnik Općine Šodolovci“ broj 3/09, 2/13</w:t>
      </w:r>
      <w:r>
        <w:rPr>
          <w:rFonts w:ascii="Times New Roman" w:eastAsia="Calibri" w:hAnsi="Times New Roman" w:cs="Times New Roman"/>
          <w:sz w:val="24"/>
          <w:szCs w:val="24"/>
        </w:rPr>
        <w:t xml:space="preserve">, </w:t>
      </w:r>
      <w:r w:rsidRPr="00EA0071">
        <w:rPr>
          <w:rFonts w:ascii="Times New Roman" w:eastAsia="Calibri" w:hAnsi="Times New Roman" w:cs="Times New Roman"/>
          <w:sz w:val="24"/>
          <w:szCs w:val="24"/>
        </w:rPr>
        <w:t>7/16</w:t>
      </w:r>
      <w:r>
        <w:rPr>
          <w:rFonts w:ascii="Times New Roman" w:eastAsia="Calibri" w:hAnsi="Times New Roman" w:cs="Times New Roman"/>
          <w:sz w:val="24"/>
          <w:szCs w:val="24"/>
        </w:rPr>
        <w:t xml:space="preserve"> i 4/18</w:t>
      </w:r>
      <w:r w:rsidRPr="00EA0071">
        <w:rPr>
          <w:rFonts w:ascii="Times New Roman" w:eastAsia="Calibri" w:hAnsi="Times New Roman" w:cs="Times New Roman"/>
          <w:sz w:val="24"/>
          <w:szCs w:val="24"/>
        </w:rPr>
        <w:t xml:space="preserve">) Općinsko vijeće Općine Šodolovci na svojoj </w:t>
      </w:r>
      <w:r>
        <w:rPr>
          <w:rFonts w:ascii="Times New Roman" w:eastAsia="Calibri" w:hAnsi="Times New Roman" w:cs="Times New Roman"/>
          <w:sz w:val="24"/>
          <w:szCs w:val="24"/>
        </w:rPr>
        <w:t>9</w:t>
      </w:r>
      <w:r w:rsidRPr="00EA0071">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29</w:t>
      </w:r>
      <w:r w:rsidRPr="00EA0071">
        <w:rPr>
          <w:rFonts w:ascii="Times New Roman" w:eastAsia="Calibri" w:hAnsi="Times New Roman" w:cs="Times New Roman"/>
          <w:sz w:val="24"/>
          <w:szCs w:val="24"/>
        </w:rPr>
        <w:t xml:space="preserve">. </w:t>
      </w:r>
      <w:r>
        <w:rPr>
          <w:rFonts w:ascii="Times New Roman" w:eastAsia="Calibri" w:hAnsi="Times New Roman" w:cs="Times New Roman"/>
          <w:sz w:val="24"/>
          <w:szCs w:val="24"/>
        </w:rPr>
        <w:t>ožujka</w:t>
      </w:r>
      <w:r w:rsidRPr="00EA0071">
        <w:rPr>
          <w:rFonts w:ascii="Times New Roman" w:eastAsia="Calibri" w:hAnsi="Times New Roman" w:cs="Times New Roman"/>
          <w:sz w:val="24"/>
          <w:szCs w:val="24"/>
        </w:rPr>
        <w:t xml:space="preserve"> 201</w:t>
      </w:r>
      <w:r>
        <w:rPr>
          <w:rFonts w:ascii="Times New Roman" w:eastAsia="Calibri" w:hAnsi="Times New Roman" w:cs="Times New Roman"/>
          <w:sz w:val="24"/>
          <w:szCs w:val="24"/>
        </w:rPr>
        <w:t>8</w:t>
      </w:r>
      <w:r w:rsidRPr="00EA0071">
        <w:rPr>
          <w:rFonts w:ascii="Times New Roman" w:eastAsia="Calibri" w:hAnsi="Times New Roman" w:cs="Times New Roman"/>
          <w:sz w:val="24"/>
          <w:szCs w:val="24"/>
        </w:rPr>
        <w:t xml:space="preserve">. godine </w:t>
      </w:r>
      <w:r>
        <w:rPr>
          <w:rFonts w:ascii="Times New Roman" w:eastAsia="Calibri" w:hAnsi="Times New Roman" w:cs="Times New Roman"/>
          <w:sz w:val="24"/>
          <w:szCs w:val="24"/>
        </w:rPr>
        <w:t>donosi</w:t>
      </w:r>
    </w:p>
    <w:p w:rsidR="00B67D8B" w:rsidRPr="00EA0071" w:rsidRDefault="00B67D8B" w:rsidP="00B67D8B">
      <w:pPr>
        <w:jc w:val="both"/>
        <w:rPr>
          <w:rFonts w:ascii="Times New Roman" w:eastAsia="Calibri" w:hAnsi="Times New Roman" w:cs="Times New Roman"/>
          <w:sz w:val="24"/>
          <w:szCs w:val="24"/>
        </w:rPr>
      </w:pPr>
    </w:p>
    <w:p w:rsidR="00B67D8B" w:rsidRPr="00EA0071" w:rsidRDefault="00B67D8B" w:rsidP="00B67D8B">
      <w:pPr>
        <w:jc w:val="center"/>
        <w:rPr>
          <w:rFonts w:ascii="Times New Roman" w:eastAsia="Calibri" w:hAnsi="Times New Roman" w:cs="Times New Roman"/>
          <w:b/>
          <w:sz w:val="24"/>
          <w:szCs w:val="24"/>
        </w:rPr>
      </w:pPr>
      <w:r w:rsidRPr="00EA0071">
        <w:rPr>
          <w:rFonts w:ascii="Times New Roman" w:eastAsia="Calibri" w:hAnsi="Times New Roman" w:cs="Times New Roman"/>
          <w:b/>
          <w:sz w:val="24"/>
          <w:szCs w:val="24"/>
        </w:rPr>
        <w:t>ZAKLJUČAK</w:t>
      </w:r>
    </w:p>
    <w:p w:rsidR="00B67D8B" w:rsidRPr="00EA0071" w:rsidRDefault="00B67D8B" w:rsidP="00B67D8B">
      <w:pPr>
        <w:jc w:val="center"/>
        <w:rPr>
          <w:rFonts w:ascii="Times New Roman" w:eastAsia="Calibri" w:hAnsi="Times New Roman" w:cs="Times New Roman"/>
          <w:b/>
          <w:sz w:val="24"/>
          <w:szCs w:val="24"/>
        </w:rPr>
      </w:pPr>
      <w:r w:rsidRPr="00EA0071">
        <w:rPr>
          <w:rFonts w:ascii="Times New Roman" w:eastAsia="Calibri" w:hAnsi="Times New Roman" w:cs="Times New Roman"/>
          <w:b/>
          <w:sz w:val="24"/>
          <w:szCs w:val="24"/>
        </w:rPr>
        <w:t>o prihvaćanju Izvješća o obavljenom popisu imovine i obveza općine Šodolovci sa stanjem na dan 31.12.201</w:t>
      </w:r>
      <w:r>
        <w:rPr>
          <w:rFonts w:ascii="Times New Roman" w:eastAsia="Calibri" w:hAnsi="Times New Roman" w:cs="Times New Roman"/>
          <w:b/>
          <w:sz w:val="24"/>
          <w:szCs w:val="24"/>
        </w:rPr>
        <w:t>7</w:t>
      </w:r>
      <w:r w:rsidRPr="00EA0071">
        <w:rPr>
          <w:rFonts w:ascii="Times New Roman" w:eastAsia="Calibri" w:hAnsi="Times New Roman" w:cs="Times New Roman"/>
          <w:b/>
          <w:sz w:val="24"/>
          <w:szCs w:val="24"/>
        </w:rPr>
        <w:t>. godine</w:t>
      </w:r>
    </w:p>
    <w:p w:rsidR="00B67D8B" w:rsidRPr="00EA0071" w:rsidRDefault="00B67D8B" w:rsidP="00B67D8B">
      <w:pPr>
        <w:jc w:val="center"/>
        <w:rPr>
          <w:rFonts w:ascii="Times New Roman" w:eastAsia="Calibri" w:hAnsi="Times New Roman" w:cs="Times New Roman"/>
          <w:b/>
          <w:sz w:val="24"/>
          <w:szCs w:val="24"/>
        </w:rPr>
      </w:pPr>
    </w:p>
    <w:p w:rsidR="00B67D8B" w:rsidRPr="00EA0071" w:rsidRDefault="00B67D8B" w:rsidP="00B67D8B">
      <w:pPr>
        <w:jc w:val="center"/>
        <w:rPr>
          <w:rFonts w:ascii="Times New Roman" w:eastAsia="Calibri" w:hAnsi="Times New Roman" w:cs="Times New Roman"/>
          <w:b/>
          <w:sz w:val="24"/>
          <w:szCs w:val="24"/>
        </w:rPr>
      </w:pPr>
      <w:r w:rsidRPr="00EA0071">
        <w:rPr>
          <w:rFonts w:ascii="Times New Roman" w:eastAsia="Calibri" w:hAnsi="Times New Roman" w:cs="Times New Roman"/>
          <w:b/>
          <w:sz w:val="24"/>
          <w:szCs w:val="24"/>
        </w:rPr>
        <w:t>I</w:t>
      </w:r>
    </w:p>
    <w:p w:rsidR="00B67D8B" w:rsidRPr="00EA0071" w:rsidRDefault="00B67D8B" w:rsidP="00B67D8B">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Općinsko vijeće Općine Šodolovci prihvaća Izvješće o obavljenom popisu imovina i obveza općine Šodolovci sa stanjem na dan 31.12.201</w:t>
      </w:r>
      <w:r>
        <w:rPr>
          <w:rFonts w:ascii="Times New Roman" w:eastAsia="Calibri" w:hAnsi="Times New Roman" w:cs="Times New Roman"/>
          <w:sz w:val="24"/>
          <w:szCs w:val="24"/>
        </w:rPr>
        <w:t>7</w:t>
      </w:r>
      <w:r w:rsidRPr="00EA0071">
        <w:rPr>
          <w:rFonts w:ascii="Times New Roman" w:eastAsia="Calibri" w:hAnsi="Times New Roman" w:cs="Times New Roman"/>
          <w:sz w:val="24"/>
          <w:szCs w:val="24"/>
        </w:rPr>
        <w:t>. godine.</w:t>
      </w:r>
    </w:p>
    <w:p w:rsidR="00B67D8B" w:rsidRPr="00EA0071" w:rsidRDefault="00B67D8B" w:rsidP="00B67D8B">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Izvješće o popisu imovine i obveza općine Šodolovci sa stanjem na dan 31.12.201</w:t>
      </w:r>
      <w:r>
        <w:rPr>
          <w:rFonts w:ascii="Times New Roman" w:eastAsia="Calibri" w:hAnsi="Times New Roman" w:cs="Times New Roman"/>
          <w:sz w:val="24"/>
          <w:szCs w:val="24"/>
        </w:rPr>
        <w:t>7</w:t>
      </w:r>
      <w:r w:rsidRPr="00EA0071">
        <w:rPr>
          <w:rFonts w:ascii="Times New Roman" w:eastAsia="Calibri" w:hAnsi="Times New Roman" w:cs="Times New Roman"/>
          <w:sz w:val="24"/>
          <w:szCs w:val="24"/>
        </w:rPr>
        <w:t xml:space="preserve">. godine sastavni je dio ovog Zaključka. </w:t>
      </w:r>
    </w:p>
    <w:p w:rsidR="00B67D8B" w:rsidRPr="00EA0071" w:rsidRDefault="00B67D8B" w:rsidP="00B67D8B">
      <w:pPr>
        <w:jc w:val="center"/>
        <w:rPr>
          <w:rFonts w:ascii="Times New Roman" w:eastAsia="Calibri" w:hAnsi="Times New Roman" w:cs="Times New Roman"/>
          <w:b/>
          <w:sz w:val="24"/>
          <w:szCs w:val="24"/>
        </w:rPr>
      </w:pPr>
      <w:r w:rsidRPr="00EA0071">
        <w:rPr>
          <w:rFonts w:ascii="Times New Roman" w:eastAsia="Calibri" w:hAnsi="Times New Roman" w:cs="Times New Roman"/>
          <w:b/>
          <w:sz w:val="24"/>
          <w:szCs w:val="24"/>
        </w:rPr>
        <w:t>II</w:t>
      </w:r>
    </w:p>
    <w:p w:rsidR="00B67D8B" w:rsidRPr="00EA0071" w:rsidRDefault="00B67D8B" w:rsidP="00B67D8B">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lastRenderedPageBreak/>
        <w:t>Ovaj zaključak objavit će se u „Službenom glasniku Općine Šodolovci“.</w:t>
      </w:r>
    </w:p>
    <w:p w:rsidR="00B67D8B" w:rsidRPr="00EA0071" w:rsidRDefault="00B67D8B" w:rsidP="00B67D8B">
      <w:pPr>
        <w:jc w:val="both"/>
        <w:rPr>
          <w:rFonts w:ascii="Times New Roman" w:eastAsia="Calibri" w:hAnsi="Times New Roman" w:cs="Times New Roman"/>
          <w:sz w:val="24"/>
          <w:szCs w:val="24"/>
        </w:rPr>
      </w:pPr>
    </w:p>
    <w:p w:rsidR="00B67D8B" w:rsidRPr="00EA0071" w:rsidRDefault="00B67D8B" w:rsidP="00B67D8B">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KLASA: 406-08/1</w:t>
      </w:r>
      <w:r>
        <w:rPr>
          <w:rFonts w:ascii="Times New Roman" w:eastAsia="Calibri" w:hAnsi="Times New Roman" w:cs="Times New Roman"/>
          <w:sz w:val="24"/>
          <w:szCs w:val="24"/>
        </w:rPr>
        <w:t>7</w:t>
      </w:r>
      <w:r w:rsidRPr="00EA0071">
        <w:rPr>
          <w:rFonts w:ascii="Times New Roman" w:eastAsia="Calibri" w:hAnsi="Times New Roman" w:cs="Times New Roman"/>
          <w:sz w:val="24"/>
          <w:szCs w:val="24"/>
        </w:rPr>
        <w:t>-01/2</w:t>
      </w:r>
    </w:p>
    <w:p w:rsidR="00B67D8B" w:rsidRPr="00EA0071" w:rsidRDefault="00B67D8B" w:rsidP="00B67D8B">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URBROJ: 2121/11-1</w:t>
      </w:r>
      <w:r>
        <w:rPr>
          <w:rFonts w:ascii="Times New Roman" w:eastAsia="Calibri" w:hAnsi="Times New Roman" w:cs="Times New Roman"/>
          <w:sz w:val="24"/>
          <w:szCs w:val="24"/>
        </w:rPr>
        <w:t>8</w:t>
      </w:r>
      <w:r w:rsidRPr="00EA0071">
        <w:rPr>
          <w:rFonts w:ascii="Times New Roman" w:eastAsia="Calibri" w:hAnsi="Times New Roman" w:cs="Times New Roman"/>
          <w:sz w:val="24"/>
          <w:szCs w:val="24"/>
        </w:rPr>
        <w:t>-</w:t>
      </w:r>
      <w:r>
        <w:rPr>
          <w:rFonts w:ascii="Times New Roman" w:eastAsia="Calibri" w:hAnsi="Times New Roman" w:cs="Times New Roman"/>
          <w:sz w:val="24"/>
          <w:szCs w:val="24"/>
        </w:rPr>
        <w:t>63</w:t>
      </w:r>
    </w:p>
    <w:p w:rsidR="00B67D8B" w:rsidRPr="00EA0071" w:rsidRDefault="00B67D8B" w:rsidP="00B67D8B">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29</w:t>
      </w:r>
      <w:r w:rsidRPr="00EA0071">
        <w:rPr>
          <w:rFonts w:ascii="Times New Roman" w:eastAsia="Calibri" w:hAnsi="Times New Roman" w:cs="Times New Roman"/>
          <w:sz w:val="24"/>
          <w:szCs w:val="24"/>
        </w:rPr>
        <w:t xml:space="preserve">. </w:t>
      </w:r>
      <w:r>
        <w:rPr>
          <w:rFonts w:ascii="Times New Roman" w:eastAsia="Calibri" w:hAnsi="Times New Roman" w:cs="Times New Roman"/>
          <w:sz w:val="24"/>
          <w:szCs w:val="24"/>
        </w:rPr>
        <w:t>ožujk</w:t>
      </w:r>
      <w:r w:rsidRPr="00EA0071">
        <w:rPr>
          <w:rFonts w:ascii="Times New Roman" w:eastAsia="Calibri" w:hAnsi="Times New Roman" w:cs="Times New Roman"/>
          <w:sz w:val="24"/>
          <w:szCs w:val="24"/>
        </w:rPr>
        <w:t>a 201</w:t>
      </w:r>
      <w:r>
        <w:rPr>
          <w:rFonts w:ascii="Times New Roman" w:eastAsia="Calibri" w:hAnsi="Times New Roman" w:cs="Times New Roman"/>
          <w:sz w:val="24"/>
          <w:szCs w:val="24"/>
        </w:rPr>
        <w:t>8</w:t>
      </w:r>
      <w:r w:rsidRPr="00EA0071">
        <w:rPr>
          <w:rFonts w:ascii="Times New Roman" w:eastAsia="Calibri" w:hAnsi="Times New Roman" w:cs="Times New Roman"/>
          <w:sz w:val="24"/>
          <w:szCs w:val="24"/>
        </w:rPr>
        <w:t xml:space="preserve">.                                     </w:t>
      </w:r>
      <w:r>
        <w:rPr>
          <w:rFonts w:ascii="Times New Roman" w:eastAsia="Calibri" w:hAnsi="Times New Roman" w:cs="Times New Roman"/>
          <w:sz w:val="24"/>
          <w:szCs w:val="24"/>
        </w:rPr>
        <w:t>POT</w:t>
      </w:r>
      <w:r w:rsidRPr="00EA0071">
        <w:rPr>
          <w:rFonts w:ascii="Times New Roman" w:eastAsia="Calibri" w:hAnsi="Times New Roman" w:cs="Times New Roman"/>
          <w:sz w:val="24"/>
          <w:szCs w:val="24"/>
        </w:rPr>
        <w:t>PREDSJEDNIK OPĆINSKOG VIJEĆA:</w:t>
      </w:r>
    </w:p>
    <w:p w:rsidR="00B67D8B" w:rsidRDefault="00B67D8B" w:rsidP="00B67D8B">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Goran </w:t>
      </w:r>
      <w:proofErr w:type="spellStart"/>
      <w:r>
        <w:rPr>
          <w:rFonts w:ascii="Times New Roman" w:eastAsia="Calibri" w:hAnsi="Times New Roman" w:cs="Times New Roman"/>
          <w:sz w:val="24"/>
          <w:szCs w:val="24"/>
        </w:rPr>
        <w:t>Penava</w:t>
      </w:r>
      <w:proofErr w:type="spellEnd"/>
      <w:r>
        <w:rPr>
          <w:rFonts w:ascii="Times New Roman" w:eastAsia="Calibri" w:hAnsi="Times New Roman" w:cs="Times New Roman"/>
          <w:sz w:val="24"/>
          <w:szCs w:val="24"/>
        </w:rPr>
        <w:t>, v.r.</w:t>
      </w:r>
    </w:p>
    <w:p w:rsidR="00B67D8B" w:rsidRDefault="00B67D8B">
      <w:r>
        <w:rPr>
          <w:rFonts w:ascii="Times New Roman" w:eastAsia="Calibri" w:hAnsi="Times New Roman" w:cs="Times New Roman"/>
          <w:sz w:val="24"/>
          <w:szCs w:val="24"/>
        </w:rPr>
        <w:t>___________________________________________________________________________</w:t>
      </w:r>
    </w:p>
    <w:p w:rsidR="00B67D8B" w:rsidRPr="00B67D8B" w:rsidRDefault="00B67D8B" w:rsidP="00B67D8B">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Na temelju članka 31. Statuta Općine Šodolovci („službeni glasnik općine Šodolovci“ broj 3/09, 2/13, 7/16 i 4/18) Općinsko vijeće Općine Šodolovci na 9. sjednici održanoj dana 29. ožujka 2018. godine donosi</w:t>
      </w:r>
    </w:p>
    <w:p w:rsidR="00B67D8B" w:rsidRPr="00B67D8B" w:rsidRDefault="00B67D8B" w:rsidP="00B67D8B">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ZAKLJUČAK</w:t>
      </w:r>
    </w:p>
    <w:p w:rsidR="00B67D8B" w:rsidRPr="00B67D8B" w:rsidRDefault="00B67D8B" w:rsidP="00B67D8B">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o prihvaćanju izvješća o radu načelnika za period od 01.07.2017. do 31.12.2017. godine</w:t>
      </w:r>
    </w:p>
    <w:p w:rsidR="00B67D8B" w:rsidRPr="00B67D8B" w:rsidRDefault="00B67D8B" w:rsidP="00B67D8B">
      <w:pPr>
        <w:jc w:val="center"/>
        <w:rPr>
          <w:rFonts w:ascii="Times New Roman" w:eastAsia="Calibri" w:hAnsi="Times New Roman" w:cs="Times New Roman"/>
          <w:b/>
          <w:sz w:val="24"/>
          <w:szCs w:val="24"/>
        </w:rPr>
      </w:pPr>
    </w:p>
    <w:p w:rsidR="00B67D8B" w:rsidRPr="00B67D8B" w:rsidRDefault="00B67D8B" w:rsidP="00B67D8B">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1.</w:t>
      </w:r>
    </w:p>
    <w:p w:rsidR="00B67D8B" w:rsidRPr="00B67D8B" w:rsidRDefault="00B67D8B" w:rsidP="00B67D8B">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Prihvaća se izvješće o radu Općinskog načelnika Općine Šodolovci u periodu od 01. lipnja 2017. godine do 31. prosinca 2017. godine.</w:t>
      </w:r>
    </w:p>
    <w:p w:rsidR="00B67D8B" w:rsidRPr="00B67D8B" w:rsidRDefault="00B67D8B" w:rsidP="00B67D8B">
      <w:pPr>
        <w:jc w:val="both"/>
        <w:rPr>
          <w:rFonts w:ascii="Times New Roman" w:eastAsia="Calibri" w:hAnsi="Times New Roman" w:cs="Times New Roman"/>
          <w:sz w:val="24"/>
          <w:szCs w:val="24"/>
        </w:rPr>
      </w:pPr>
    </w:p>
    <w:p w:rsidR="00B67D8B" w:rsidRPr="00B67D8B" w:rsidRDefault="00B67D8B" w:rsidP="00B67D8B">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2.</w:t>
      </w:r>
    </w:p>
    <w:p w:rsidR="00B67D8B" w:rsidRPr="00B67D8B" w:rsidRDefault="00B67D8B" w:rsidP="00B67D8B">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Izvješće iz članka 1. sastavni je dio ovog Zaključka.</w:t>
      </w:r>
    </w:p>
    <w:p w:rsidR="00B67D8B" w:rsidRPr="00B67D8B" w:rsidRDefault="00B67D8B" w:rsidP="00B67D8B">
      <w:pPr>
        <w:jc w:val="both"/>
        <w:rPr>
          <w:rFonts w:ascii="Times New Roman" w:eastAsia="Calibri" w:hAnsi="Times New Roman" w:cs="Times New Roman"/>
          <w:sz w:val="24"/>
          <w:szCs w:val="24"/>
        </w:rPr>
      </w:pPr>
    </w:p>
    <w:p w:rsidR="00B67D8B" w:rsidRPr="00B67D8B" w:rsidRDefault="00B67D8B" w:rsidP="00B67D8B">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3.</w:t>
      </w:r>
    </w:p>
    <w:p w:rsidR="00B67D8B" w:rsidRPr="00B67D8B" w:rsidRDefault="00B67D8B" w:rsidP="00B67D8B">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Ovaj zaključak objavit će se u „Službenom glasniku Općine Šodolovci“ .</w:t>
      </w:r>
    </w:p>
    <w:p w:rsidR="00B67D8B" w:rsidRPr="00B67D8B" w:rsidRDefault="00B67D8B" w:rsidP="00B67D8B">
      <w:pPr>
        <w:jc w:val="both"/>
        <w:rPr>
          <w:rFonts w:ascii="Times New Roman" w:eastAsia="Calibri" w:hAnsi="Times New Roman" w:cs="Times New Roman"/>
          <w:sz w:val="24"/>
          <w:szCs w:val="24"/>
        </w:rPr>
      </w:pPr>
    </w:p>
    <w:p w:rsidR="00B67D8B" w:rsidRPr="00B67D8B" w:rsidRDefault="00B67D8B" w:rsidP="00B67D8B">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KLASA: 021-05/18-01/</w:t>
      </w:r>
    </w:p>
    <w:p w:rsidR="00B67D8B" w:rsidRPr="00B67D8B" w:rsidRDefault="00B67D8B" w:rsidP="00B67D8B">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URBROJ: 2121/11-18-2</w:t>
      </w:r>
    </w:p>
    <w:p w:rsidR="00B67D8B" w:rsidRPr="00B67D8B" w:rsidRDefault="00B67D8B" w:rsidP="00B67D8B">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Šodolovci, 29. ožujka 2018.                                    </w:t>
      </w:r>
      <w:r>
        <w:rPr>
          <w:rFonts w:ascii="Times New Roman" w:eastAsia="Calibri" w:hAnsi="Times New Roman" w:cs="Times New Roman"/>
          <w:sz w:val="24"/>
          <w:szCs w:val="24"/>
        </w:rPr>
        <w:t>POT</w:t>
      </w:r>
      <w:r w:rsidRPr="00B67D8B">
        <w:rPr>
          <w:rFonts w:ascii="Times New Roman" w:eastAsia="Calibri" w:hAnsi="Times New Roman" w:cs="Times New Roman"/>
          <w:sz w:val="24"/>
          <w:szCs w:val="24"/>
        </w:rPr>
        <w:t>PREDSJEDNIK OPĆINSKOG VIJEĆA:</w:t>
      </w:r>
    </w:p>
    <w:p w:rsidR="00B67D8B" w:rsidRDefault="00B67D8B" w:rsidP="00B67D8B">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Goran </w:t>
      </w:r>
      <w:proofErr w:type="spellStart"/>
      <w:r>
        <w:rPr>
          <w:rFonts w:ascii="Times New Roman" w:eastAsia="Calibri" w:hAnsi="Times New Roman" w:cs="Times New Roman"/>
          <w:sz w:val="24"/>
          <w:szCs w:val="24"/>
        </w:rPr>
        <w:t>Penava</w:t>
      </w:r>
      <w:proofErr w:type="spellEnd"/>
      <w:r>
        <w:rPr>
          <w:rFonts w:ascii="Times New Roman" w:eastAsia="Calibri" w:hAnsi="Times New Roman" w:cs="Times New Roman"/>
          <w:sz w:val="24"/>
          <w:szCs w:val="24"/>
        </w:rPr>
        <w:t>, v.r.</w:t>
      </w:r>
    </w:p>
    <w:p w:rsidR="00B67D8B" w:rsidRDefault="00B67D8B">
      <w:r>
        <w:rPr>
          <w:rFonts w:ascii="Times New Roman" w:eastAsia="Calibri" w:hAnsi="Times New Roman" w:cs="Times New Roman"/>
          <w:sz w:val="24"/>
          <w:szCs w:val="24"/>
        </w:rPr>
        <w:t>___________________________________________________________________________</w:t>
      </w:r>
    </w:p>
    <w:p w:rsidR="00B67D8B" w:rsidRPr="00B67D8B" w:rsidRDefault="00B67D8B" w:rsidP="00B67D8B">
      <w:pPr>
        <w:spacing w:after="0"/>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lastRenderedPageBreak/>
        <w:t>Na temelju članka 17. stavak 1. točka 2. Zakona o sustavu civilne zaštite („Narodne novine“ broj 82/15) i članka 31. Statuta Općine Šodolovci („službeni glasnik Općine Šodolovci“ broj 3/09, 2/13, 7/16 i 4/18) Općinsko vijeće Općine Šodolovci na svojoj 9. sjednici održanoj dana 29. ožujka 2018. godine donosi</w:t>
      </w:r>
    </w:p>
    <w:p w:rsidR="00B67D8B" w:rsidRPr="00B67D8B" w:rsidRDefault="00B67D8B" w:rsidP="00B67D8B">
      <w:pPr>
        <w:spacing w:after="0"/>
        <w:jc w:val="both"/>
        <w:rPr>
          <w:rFonts w:ascii="Times New Roman" w:eastAsia="Calibri" w:hAnsi="Times New Roman" w:cs="Times New Roman"/>
          <w:sz w:val="24"/>
          <w:szCs w:val="24"/>
        </w:rPr>
      </w:pPr>
    </w:p>
    <w:p w:rsidR="00B67D8B" w:rsidRPr="00B67D8B" w:rsidRDefault="00B67D8B" w:rsidP="00B67D8B">
      <w:pPr>
        <w:spacing w:after="0" w:line="360" w:lineRule="auto"/>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ODLUKU</w:t>
      </w:r>
    </w:p>
    <w:p w:rsidR="00B67D8B" w:rsidRPr="00B67D8B" w:rsidRDefault="00B67D8B" w:rsidP="00B67D8B">
      <w:pPr>
        <w:spacing w:after="0" w:line="360" w:lineRule="auto"/>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 xml:space="preserve">o usvajanju Procjene rizika od velikih nesreća Općine Šodolovci </w:t>
      </w:r>
    </w:p>
    <w:p w:rsidR="00B67D8B" w:rsidRPr="00B67D8B" w:rsidRDefault="00B67D8B" w:rsidP="00B67D8B">
      <w:pPr>
        <w:spacing w:after="0"/>
        <w:jc w:val="center"/>
        <w:rPr>
          <w:rFonts w:ascii="Times New Roman" w:eastAsia="Calibri" w:hAnsi="Times New Roman" w:cs="Times New Roman"/>
          <w:b/>
          <w:sz w:val="24"/>
          <w:szCs w:val="24"/>
        </w:rPr>
      </w:pPr>
    </w:p>
    <w:p w:rsidR="00B67D8B" w:rsidRPr="00B67D8B" w:rsidRDefault="00B67D8B" w:rsidP="00B67D8B">
      <w:pPr>
        <w:spacing w:after="0"/>
        <w:jc w:val="center"/>
        <w:rPr>
          <w:rFonts w:ascii="Times New Roman" w:eastAsia="Calibri" w:hAnsi="Times New Roman" w:cs="Times New Roman"/>
          <w:b/>
          <w:sz w:val="24"/>
          <w:szCs w:val="24"/>
        </w:rPr>
      </w:pPr>
    </w:p>
    <w:p w:rsidR="00B67D8B" w:rsidRPr="00B67D8B" w:rsidRDefault="00B67D8B" w:rsidP="00B67D8B">
      <w:pPr>
        <w:spacing w:after="0"/>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1.</w:t>
      </w:r>
    </w:p>
    <w:p w:rsidR="00B67D8B" w:rsidRPr="00B67D8B" w:rsidRDefault="00B67D8B" w:rsidP="00B67D8B">
      <w:pPr>
        <w:spacing w:after="0"/>
        <w:jc w:val="center"/>
        <w:rPr>
          <w:rFonts w:ascii="Times New Roman" w:eastAsia="Calibri" w:hAnsi="Times New Roman" w:cs="Times New Roman"/>
          <w:sz w:val="24"/>
          <w:szCs w:val="24"/>
        </w:rPr>
      </w:pPr>
    </w:p>
    <w:p w:rsidR="00B67D8B" w:rsidRPr="00B67D8B" w:rsidRDefault="00B67D8B" w:rsidP="00B67D8B">
      <w:pPr>
        <w:spacing w:after="0"/>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Usvaja se Procjena rizika od velikih nesreća Općine Šodolovci.</w:t>
      </w:r>
    </w:p>
    <w:p w:rsidR="00B67D8B" w:rsidRPr="00B67D8B" w:rsidRDefault="00B67D8B" w:rsidP="00B67D8B">
      <w:pPr>
        <w:spacing w:after="0"/>
        <w:jc w:val="both"/>
        <w:rPr>
          <w:rFonts w:ascii="Times New Roman" w:eastAsia="Calibri" w:hAnsi="Times New Roman" w:cs="Times New Roman"/>
          <w:sz w:val="24"/>
          <w:szCs w:val="24"/>
        </w:rPr>
      </w:pPr>
    </w:p>
    <w:p w:rsidR="00B67D8B" w:rsidRPr="00B67D8B" w:rsidRDefault="00B67D8B" w:rsidP="00B67D8B">
      <w:pPr>
        <w:spacing w:after="0"/>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2.</w:t>
      </w:r>
    </w:p>
    <w:p w:rsidR="00B67D8B" w:rsidRPr="00B67D8B" w:rsidRDefault="00B67D8B" w:rsidP="00B67D8B">
      <w:pPr>
        <w:spacing w:after="0"/>
        <w:jc w:val="center"/>
        <w:rPr>
          <w:rFonts w:ascii="Times New Roman" w:eastAsia="Calibri" w:hAnsi="Times New Roman" w:cs="Times New Roman"/>
          <w:sz w:val="24"/>
          <w:szCs w:val="24"/>
        </w:rPr>
      </w:pPr>
    </w:p>
    <w:p w:rsidR="00B67D8B" w:rsidRPr="00B67D8B" w:rsidRDefault="00B67D8B" w:rsidP="00B67D8B">
      <w:pPr>
        <w:spacing w:after="0"/>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Ova Odluka objavit će se u „Službenom glasniku Općine Šodolovci“ i stupa na snagu osmi dan od dana objave.</w:t>
      </w:r>
    </w:p>
    <w:p w:rsidR="00B67D8B" w:rsidRPr="00B67D8B" w:rsidRDefault="00B67D8B" w:rsidP="00B67D8B">
      <w:pPr>
        <w:spacing w:after="0"/>
        <w:jc w:val="both"/>
        <w:rPr>
          <w:rFonts w:ascii="Times New Roman" w:eastAsia="Calibri" w:hAnsi="Times New Roman" w:cs="Times New Roman"/>
          <w:sz w:val="24"/>
          <w:szCs w:val="24"/>
        </w:rPr>
      </w:pPr>
    </w:p>
    <w:p w:rsidR="00B67D8B" w:rsidRPr="00B67D8B" w:rsidRDefault="00B67D8B" w:rsidP="00B67D8B">
      <w:pPr>
        <w:spacing w:after="0"/>
        <w:jc w:val="both"/>
        <w:rPr>
          <w:rFonts w:ascii="Times New Roman" w:eastAsia="Calibri" w:hAnsi="Times New Roman" w:cs="Times New Roman"/>
          <w:sz w:val="24"/>
          <w:szCs w:val="24"/>
        </w:rPr>
      </w:pPr>
    </w:p>
    <w:p w:rsidR="00B67D8B" w:rsidRPr="00B67D8B" w:rsidRDefault="00B67D8B" w:rsidP="00B67D8B">
      <w:pPr>
        <w:spacing w:after="0" w:line="360" w:lineRule="auto"/>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KLASA: 810-09/17-01/3</w:t>
      </w:r>
    </w:p>
    <w:p w:rsidR="00B67D8B" w:rsidRPr="00B67D8B" w:rsidRDefault="00B67D8B" w:rsidP="00B67D8B">
      <w:pPr>
        <w:spacing w:after="0" w:line="360" w:lineRule="auto"/>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URBROJ: 2121/11-18-30</w:t>
      </w:r>
    </w:p>
    <w:p w:rsidR="00B67D8B" w:rsidRPr="00B67D8B" w:rsidRDefault="00B67D8B" w:rsidP="00B67D8B">
      <w:pPr>
        <w:spacing w:after="0" w:line="360" w:lineRule="auto"/>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Šodolovci, 29. ožujka 2018.                                    </w:t>
      </w:r>
      <w:r>
        <w:rPr>
          <w:rFonts w:ascii="Times New Roman" w:eastAsia="Calibri" w:hAnsi="Times New Roman" w:cs="Times New Roman"/>
          <w:sz w:val="24"/>
          <w:szCs w:val="24"/>
        </w:rPr>
        <w:t>POT</w:t>
      </w:r>
      <w:r w:rsidRPr="00B67D8B">
        <w:rPr>
          <w:rFonts w:ascii="Times New Roman" w:eastAsia="Calibri" w:hAnsi="Times New Roman" w:cs="Times New Roman"/>
          <w:sz w:val="24"/>
          <w:szCs w:val="24"/>
        </w:rPr>
        <w:t>PREDSJEDNIK OPĆINSKOG VIJEĆA:</w:t>
      </w:r>
    </w:p>
    <w:p w:rsidR="00B67D8B" w:rsidRDefault="00B67D8B" w:rsidP="00B67D8B">
      <w:pPr>
        <w:spacing w:after="0" w:line="360" w:lineRule="auto"/>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Goran </w:t>
      </w:r>
      <w:proofErr w:type="spellStart"/>
      <w:r>
        <w:rPr>
          <w:rFonts w:ascii="Times New Roman" w:eastAsia="Calibri" w:hAnsi="Times New Roman" w:cs="Times New Roman"/>
          <w:sz w:val="24"/>
          <w:szCs w:val="24"/>
        </w:rPr>
        <w:t>Penava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v.r</w:t>
      </w:r>
      <w:proofErr w:type="spellEnd"/>
    </w:p>
    <w:p w:rsidR="00B67D8B" w:rsidRPr="00B67D8B" w:rsidRDefault="00B67D8B" w:rsidP="00B67D8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rsidR="00A42ECC" w:rsidRPr="00A42ECC" w:rsidRDefault="00B67D8B" w:rsidP="00A42ECC">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 </w:t>
      </w:r>
      <w:r w:rsidR="00A42ECC" w:rsidRPr="00A42ECC">
        <w:rPr>
          <w:rFonts w:ascii="Times New Roman" w:eastAsia="Calibri" w:hAnsi="Times New Roman" w:cs="Times New Roman"/>
          <w:sz w:val="24"/>
          <w:szCs w:val="24"/>
        </w:rPr>
        <w:t>Na temelju članka 20. stavak 1. Zakona o održivom gospodarenju otpadom („Narodne novine“ broj 94/13 i 73/17) i članka 46. Statuta Općine Šodolovci („Službeni glasnik Općine Šodolovci“ 3/09, 2/13, 7/16 i 4/18), općinski načelnik Općine Šodolovci podnosi Općinskom vijeću Općine Šodolovci sljedeće</w:t>
      </w:r>
    </w:p>
    <w:p w:rsidR="00A42ECC" w:rsidRPr="00A42ECC" w:rsidRDefault="00A42ECC" w:rsidP="00A42ECC">
      <w:pPr>
        <w:jc w:val="center"/>
        <w:rPr>
          <w:rFonts w:ascii="Times New Roman" w:eastAsia="Calibri" w:hAnsi="Times New Roman" w:cs="Times New Roman"/>
          <w:sz w:val="24"/>
          <w:szCs w:val="24"/>
        </w:rPr>
      </w:pPr>
    </w:p>
    <w:p w:rsidR="00A42ECC" w:rsidRPr="00A42ECC" w:rsidRDefault="00A42ECC" w:rsidP="00A42ECC">
      <w:pPr>
        <w:jc w:val="center"/>
        <w:rPr>
          <w:rFonts w:ascii="Times New Roman" w:eastAsia="Calibri" w:hAnsi="Times New Roman" w:cs="Times New Roman"/>
          <w:b/>
          <w:sz w:val="24"/>
          <w:szCs w:val="24"/>
        </w:rPr>
      </w:pPr>
      <w:r w:rsidRPr="00A42ECC">
        <w:rPr>
          <w:rFonts w:ascii="Times New Roman" w:eastAsia="Calibri" w:hAnsi="Times New Roman" w:cs="Times New Roman"/>
          <w:b/>
          <w:sz w:val="24"/>
          <w:szCs w:val="24"/>
        </w:rPr>
        <w:t>IZVJEŠĆE</w:t>
      </w:r>
    </w:p>
    <w:p w:rsidR="00A42ECC" w:rsidRPr="00A42ECC" w:rsidRDefault="00A42ECC" w:rsidP="00A42ECC">
      <w:pPr>
        <w:jc w:val="center"/>
        <w:rPr>
          <w:rFonts w:ascii="Times New Roman" w:eastAsia="Calibri" w:hAnsi="Times New Roman" w:cs="Times New Roman"/>
          <w:b/>
          <w:sz w:val="24"/>
          <w:szCs w:val="24"/>
        </w:rPr>
      </w:pPr>
      <w:r w:rsidRPr="00A42ECC">
        <w:rPr>
          <w:rFonts w:ascii="Times New Roman" w:eastAsia="Calibri" w:hAnsi="Times New Roman" w:cs="Times New Roman"/>
          <w:b/>
          <w:sz w:val="24"/>
          <w:szCs w:val="24"/>
        </w:rPr>
        <w:t>o izvršenju Plana gospodarenja otpadom Općine Šodolovci za 2017. godinu</w:t>
      </w:r>
    </w:p>
    <w:p w:rsidR="00A42ECC" w:rsidRPr="00A42ECC" w:rsidRDefault="00A42ECC" w:rsidP="00A42ECC">
      <w:pPr>
        <w:jc w:val="center"/>
        <w:rPr>
          <w:rFonts w:ascii="Times New Roman" w:eastAsia="Calibri" w:hAnsi="Times New Roman" w:cs="Times New Roman"/>
          <w:b/>
          <w:sz w:val="24"/>
          <w:szCs w:val="24"/>
        </w:rPr>
      </w:pPr>
    </w:p>
    <w:p w:rsidR="00A42ECC" w:rsidRPr="00A42ECC" w:rsidRDefault="00A42ECC" w:rsidP="00A42ECC">
      <w:pPr>
        <w:jc w:val="both"/>
        <w:rPr>
          <w:rFonts w:ascii="Times New Roman" w:eastAsia="Calibri" w:hAnsi="Times New Roman" w:cs="Times New Roman"/>
          <w:b/>
          <w:sz w:val="24"/>
          <w:szCs w:val="24"/>
        </w:rPr>
      </w:pPr>
      <w:r w:rsidRPr="00A42ECC">
        <w:rPr>
          <w:rFonts w:ascii="Times New Roman" w:eastAsia="Calibri" w:hAnsi="Times New Roman" w:cs="Times New Roman"/>
          <w:b/>
          <w:sz w:val="24"/>
          <w:szCs w:val="24"/>
        </w:rPr>
        <w:t>UVOD</w:t>
      </w:r>
    </w:p>
    <w:p w:rsidR="00A42ECC" w:rsidRPr="00A42ECC" w:rsidRDefault="00A42ECC" w:rsidP="00A42ECC">
      <w:pPr>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t xml:space="preserve">Područje Općine Šodolovci obuhvaća 7 naselja: Ada, </w:t>
      </w:r>
      <w:proofErr w:type="spellStart"/>
      <w:r w:rsidRPr="00A42ECC">
        <w:rPr>
          <w:rFonts w:ascii="Times New Roman" w:eastAsia="Calibri" w:hAnsi="Times New Roman" w:cs="Times New Roman"/>
          <w:sz w:val="24"/>
          <w:szCs w:val="24"/>
        </w:rPr>
        <w:t>Koprivna</w:t>
      </w:r>
      <w:proofErr w:type="spellEnd"/>
      <w:r w:rsidRPr="00A42ECC">
        <w:rPr>
          <w:rFonts w:ascii="Times New Roman" w:eastAsia="Calibri" w:hAnsi="Times New Roman" w:cs="Times New Roman"/>
          <w:sz w:val="24"/>
          <w:szCs w:val="24"/>
        </w:rPr>
        <w:t xml:space="preserve">, Palača, </w:t>
      </w:r>
      <w:proofErr w:type="spellStart"/>
      <w:r w:rsidRPr="00A42ECC">
        <w:rPr>
          <w:rFonts w:ascii="Times New Roman" w:eastAsia="Calibri" w:hAnsi="Times New Roman" w:cs="Times New Roman"/>
          <w:sz w:val="24"/>
          <w:szCs w:val="24"/>
        </w:rPr>
        <w:t>Paulin</w:t>
      </w:r>
      <w:proofErr w:type="spellEnd"/>
      <w:r w:rsidRPr="00A42ECC">
        <w:rPr>
          <w:rFonts w:ascii="Times New Roman" w:eastAsia="Calibri" w:hAnsi="Times New Roman" w:cs="Times New Roman"/>
          <w:sz w:val="24"/>
          <w:szCs w:val="24"/>
        </w:rPr>
        <w:t xml:space="preserve"> Dvor, Petrova Slatina, </w:t>
      </w:r>
      <w:proofErr w:type="spellStart"/>
      <w:r w:rsidRPr="00A42ECC">
        <w:rPr>
          <w:rFonts w:ascii="Times New Roman" w:eastAsia="Calibri" w:hAnsi="Times New Roman" w:cs="Times New Roman"/>
          <w:sz w:val="24"/>
          <w:szCs w:val="24"/>
        </w:rPr>
        <w:t>Silaš</w:t>
      </w:r>
      <w:proofErr w:type="spellEnd"/>
      <w:r w:rsidRPr="00A42ECC">
        <w:rPr>
          <w:rFonts w:ascii="Times New Roman" w:eastAsia="Calibri" w:hAnsi="Times New Roman" w:cs="Times New Roman"/>
          <w:sz w:val="24"/>
          <w:szCs w:val="24"/>
        </w:rPr>
        <w:t xml:space="preserve"> i Šodolovci.</w:t>
      </w:r>
    </w:p>
    <w:p w:rsidR="00A42ECC" w:rsidRPr="00A42ECC" w:rsidRDefault="00A42ECC" w:rsidP="00A42ECC">
      <w:pPr>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t xml:space="preserve">Prema podacima Državnog Zavoda za statistiku prema posljednjem provedenom popisu stanovništva iz 2011. godine Općina Šodolovci ima 1678 stanovnika. </w:t>
      </w:r>
    </w:p>
    <w:p w:rsidR="00A42ECC" w:rsidRPr="00A42ECC" w:rsidRDefault="00A42ECC" w:rsidP="00A42ECC">
      <w:pPr>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lastRenderedPageBreak/>
        <w:t>Plan gospodarenja otpadom Općine Šodolovci izrađen je 2016. godine, a isti je prihvaćen od Općinskog vijeća Općine Šodolovci.</w:t>
      </w:r>
    </w:p>
    <w:p w:rsidR="00A42ECC" w:rsidRPr="00A42ECC" w:rsidRDefault="00A42ECC" w:rsidP="00A42ECC">
      <w:pPr>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t>Prema odredbama Zakona o održivom gospodarenju otpadom, jedinica lokalne samouprave u obvezi je dostaviti godišnje izvješće o provedbi Plana jedinici područne (regionalne) samouprave do 31. ožujka tekuće godine za prethodnu kalendarsku godinu i objaviti ga u svom službenom glasniku.</w:t>
      </w:r>
    </w:p>
    <w:p w:rsidR="00A42ECC" w:rsidRPr="00A42ECC" w:rsidRDefault="00A42ECC" w:rsidP="00A42ECC">
      <w:pPr>
        <w:jc w:val="both"/>
        <w:rPr>
          <w:rFonts w:ascii="Times New Roman" w:eastAsia="Calibri" w:hAnsi="Times New Roman" w:cs="Times New Roman"/>
          <w:b/>
          <w:sz w:val="24"/>
          <w:szCs w:val="24"/>
        </w:rPr>
      </w:pPr>
      <w:r w:rsidRPr="00A42ECC">
        <w:rPr>
          <w:rFonts w:ascii="Times New Roman" w:eastAsia="Calibri" w:hAnsi="Times New Roman" w:cs="Times New Roman"/>
          <w:b/>
          <w:sz w:val="24"/>
          <w:szCs w:val="24"/>
        </w:rPr>
        <w:t>SAKUPLJANJE KOMUNALNOG OTPADA</w:t>
      </w:r>
    </w:p>
    <w:p w:rsidR="00A42ECC" w:rsidRPr="00A42ECC" w:rsidRDefault="00A42ECC" w:rsidP="00A42ECC">
      <w:pPr>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t xml:space="preserve">Ugovor o koncesiji za sakupljanje, odvoz i odlaganje komunalnog otpada sklopljen je 14. svibnja 2012. godine na rok od pet godina i to s tvrtkom </w:t>
      </w:r>
      <w:proofErr w:type="spellStart"/>
      <w:r w:rsidRPr="00A42ECC">
        <w:rPr>
          <w:rFonts w:ascii="Times New Roman" w:eastAsia="Calibri" w:hAnsi="Times New Roman" w:cs="Times New Roman"/>
          <w:sz w:val="24"/>
          <w:szCs w:val="24"/>
        </w:rPr>
        <w:t>Mull</w:t>
      </w:r>
      <w:proofErr w:type="spellEnd"/>
      <w:r w:rsidRPr="00A42ECC">
        <w:rPr>
          <w:rFonts w:ascii="Times New Roman" w:eastAsia="Calibri" w:hAnsi="Times New Roman" w:cs="Times New Roman"/>
          <w:sz w:val="24"/>
          <w:szCs w:val="24"/>
        </w:rPr>
        <w:t xml:space="preserve"> trans d.o.o., nakon  što je prethodno istekao Ugovor o koncesiji za sakupljanje odvoz i odlaganje komunalnog otpada, potpisan s tvrtkom Eko Flor Plus. </w:t>
      </w:r>
    </w:p>
    <w:p w:rsidR="00A42ECC" w:rsidRPr="00A42ECC" w:rsidRDefault="00A42ECC" w:rsidP="00A42ECC">
      <w:pPr>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t xml:space="preserve">S tvrtkom </w:t>
      </w:r>
      <w:proofErr w:type="spellStart"/>
      <w:r w:rsidRPr="00A42ECC">
        <w:rPr>
          <w:rFonts w:ascii="Times New Roman" w:eastAsia="Calibri" w:hAnsi="Times New Roman" w:cs="Times New Roman"/>
          <w:sz w:val="24"/>
          <w:szCs w:val="24"/>
        </w:rPr>
        <w:t>Mull</w:t>
      </w:r>
      <w:proofErr w:type="spellEnd"/>
      <w:r w:rsidRPr="00A42ECC">
        <w:rPr>
          <w:rFonts w:ascii="Times New Roman" w:eastAsia="Calibri" w:hAnsi="Times New Roman" w:cs="Times New Roman"/>
          <w:sz w:val="24"/>
          <w:szCs w:val="24"/>
        </w:rPr>
        <w:t xml:space="preserve"> trans d.o.o. potpisan je Aneks Ugovora o koncesiji za sakupljanje, odvoz i odlaganje komunalnog otpada do dovršetka postupka davanja koncesije za sakupljanje, odvoz i zbrinjavanje komunalnog otpada na području Općine Šodolovci i zaključenja ugovora s izabranim koncesionarom. </w:t>
      </w:r>
    </w:p>
    <w:p w:rsidR="00A42ECC" w:rsidRPr="00A42ECC" w:rsidRDefault="00A42ECC" w:rsidP="00A42ECC">
      <w:pPr>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t>U 2017. godini na području Općine Šodolovci prikupljao se od korisnika (stanovništvo i pravne osobe) miješani komunalni otpad putem spremnika (zelenih) zapremine 120 litara  i to tri puta mjesečno.</w:t>
      </w:r>
    </w:p>
    <w:p w:rsidR="00A42ECC" w:rsidRPr="00A42ECC" w:rsidRDefault="00A42ECC" w:rsidP="00A42ECC">
      <w:pPr>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t xml:space="preserve">Također se prikupljao i selektivni otpad papir i karton te plastični otpad. Broj mjesečnih odvoza selektivnog otpada od korisnika jeste jedan puta mjesečno. Papir i karton prikupljao se od korisnika putem posebnih </w:t>
      </w:r>
      <w:proofErr w:type="spellStart"/>
      <w:r w:rsidRPr="00A42ECC">
        <w:rPr>
          <w:rFonts w:ascii="Times New Roman" w:eastAsia="Calibri" w:hAnsi="Times New Roman" w:cs="Times New Roman"/>
          <w:sz w:val="24"/>
          <w:szCs w:val="24"/>
        </w:rPr>
        <w:t>pvc</w:t>
      </w:r>
      <w:proofErr w:type="spellEnd"/>
      <w:r w:rsidRPr="00A42ECC">
        <w:rPr>
          <w:rFonts w:ascii="Times New Roman" w:eastAsia="Calibri" w:hAnsi="Times New Roman" w:cs="Times New Roman"/>
          <w:sz w:val="24"/>
          <w:szCs w:val="24"/>
        </w:rPr>
        <w:t xml:space="preserve"> (plavih) vreća koje su korisnicima osigurane bez naknade. Plastični otpad prikupljao se do listopada putem posebnih </w:t>
      </w:r>
      <w:proofErr w:type="spellStart"/>
      <w:r w:rsidRPr="00A42ECC">
        <w:rPr>
          <w:rFonts w:ascii="Times New Roman" w:eastAsia="Calibri" w:hAnsi="Times New Roman" w:cs="Times New Roman"/>
          <w:sz w:val="24"/>
          <w:szCs w:val="24"/>
        </w:rPr>
        <w:t>pvc</w:t>
      </w:r>
      <w:proofErr w:type="spellEnd"/>
      <w:r w:rsidRPr="00A42ECC">
        <w:rPr>
          <w:rFonts w:ascii="Times New Roman" w:eastAsia="Calibri" w:hAnsi="Times New Roman" w:cs="Times New Roman"/>
          <w:sz w:val="24"/>
          <w:szCs w:val="24"/>
        </w:rPr>
        <w:t xml:space="preserve"> (žutih) vrećica koje su korisnicima osigurane bez naknade a od listopada se prikupljao putem plastičnih kanti (žutih) zapremine 120 litara koje su korisnicima također osigurane bez naknade od strane općine. </w:t>
      </w:r>
    </w:p>
    <w:p w:rsidR="00A42ECC" w:rsidRPr="00A42ECC" w:rsidRDefault="00A42ECC" w:rsidP="00A42ECC">
      <w:pPr>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t xml:space="preserve">U naseljima Ada, </w:t>
      </w:r>
      <w:proofErr w:type="spellStart"/>
      <w:r w:rsidRPr="00A42ECC">
        <w:rPr>
          <w:rFonts w:ascii="Times New Roman" w:eastAsia="Calibri" w:hAnsi="Times New Roman" w:cs="Times New Roman"/>
          <w:sz w:val="24"/>
          <w:szCs w:val="24"/>
        </w:rPr>
        <w:t>Silaš</w:t>
      </w:r>
      <w:proofErr w:type="spellEnd"/>
      <w:r w:rsidRPr="00A42ECC">
        <w:rPr>
          <w:rFonts w:ascii="Times New Roman" w:eastAsia="Calibri" w:hAnsi="Times New Roman" w:cs="Times New Roman"/>
          <w:sz w:val="24"/>
          <w:szCs w:val="24"/>
        </w:rPr>
        <w:t xml:space="preserve"> i Šodolovci postavljeni su posebni spremnici za odvojeno prikupljanje otpadnog papira i kartona zapremine 2,5 m³.</w:t>
      </w:r>
    </w:p>
    <w:p w:rsidR="00A42ECC" w:rsidRPr="00A42ECC" w:rsidRDefault="00A42ECC" w:rsidP="00A42ECC">
      <w:pPr>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t xml:space="preserve">Prema podacima koncesionara </w:t>
      </w:r>
      <w:proofErr w:type="spellStart"/>
      <w:r w:rsidRPr="00A42ECC">
        <w:rPr>
          <w:rFonts w:ascii="Times New Roman" w:eastAsia="Calibri" w:hAnsi="Times New Roman" w:cs="Times New Roman"/>
          <w:sz w:val="24"/>
          <w:szCs w:val="24"/>
        </w:rPr>
        <w:t>Mull</w:t>
      </w:r>
      <w:proofErr w:type="spellEnd"/>
      <w:r w:rsidRPr="00A42ECC">
        <w:rPr>
          <w:rFonts w:ascii="Times New Roman" w:eastAsia="Calibri" w:hAnsi="Times New Roman" w:cs="Times New Roman"/>
          <w:sz w:val="24"/>
          <w:szCs w:val="24"/>
        </w:rPr>
        <w:t xml:space="preserve"> trans d.o.o. na području Općine Šodolovci za razdoblje od 01.01.2017. do 31.12.2017. godine uslugom prikupljanja komunalnog otpada obuhvaćeno je 474 obračunska mjesta (fizičke i pravne osobe) dok se 64 nekretnine vode kao trajno nenastanjene.</w:t>
      </w:r>
    </w:p>
    <w:p w:rsidR="00A42ECC" w:rsidRPr="00A42ECC" w:rsidRDefault="00A42ECC" w:rsidP="00A42ECC">
      <w:pPr>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t>Kriterij naplate za korisnike javne usluge (fizičke i pravne osobe) bio je volumen spremnika za otpad i broj odvoza.</w:t>
      </w:r>
    </w:p>
    <w:p w:rsidR="00A42ECC" w:rsidRPr="00A42ECC" w:rsidRDefault="00A42ECC" w:rsidP="00A42ECC">
      <w:pPr>
        <w:spacing w:line="240" w:lineRule="auto"/>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t>Tablica 1- Količine prikupljenog otpada na području Općine Šodolovci u 2017. godini</w:t>
      </w:r>
    </w:p>
    <w:tbl>
      <w:tblPr>
        <w:tblW w:w="9308" w:type="dxa"/>
        <w:shd w:val="clear" w:color="auto" w:fill="FFFFFF"/>
        <w:tblCellMar>
          <w:left w:w="0" w:type="dxa"/>
          <w:right w:w="0" w:type="dxa"/>
        </w:tblCellMar>
        <w:tblLook w:val="04A0" w:firstRow="1" w:lastRow="0" w:firstColumn="1" w:lastColumn="0" w:noHBand="0" w:noVBand="1"/>
      </w:tblPr>
      <w:tblGrid>
        <w:gridCol w:w="6804"/>
        <w:gridCol w:w="2268"/>
        <w:gridCol w:w="20"/>
        <w:gridCol w:w="216"/>
      </w:tblGrid>
      <w:tr w:rsidR="00A42ECC" w:rsidRPr="00A42ECC" w:rsidTr="00A42ECC">
        <w:trPr>
          <w:gridAfter w:val="3"/>
          <w:wAfter w:w="2504" w:type="dxa"/>
          <w:trHeight w:val="255"/>
        </w:trPr>
        <w:tc>
          <w:tcPr>
            <w:tcW w:w="6804" w:type="dxa"/>
            <w:shd w:val="clear" w:color="auto" w:fill="FFFFFF"/>
            <w:vAlign w:val="center"/>
            <w:hideMark/>
          </w:tcPr>
          <w:p w:rsidR="00A42ECC" w:rsidRPr="00A42ECC" w:rsidRDefault="00A42ECC" w:rsidP="00A42ECC">
            <w:pPr>
              <w:spacing w:after="0" w:line="240" w:lineRule="auto"/>
              <w:rPr>
                <w:rFonts w:ascii="Times New Roman" w:eastAsia="Times New Roman" w:hAnsi="Times New Roman" w:cs="Times New Roman"/>
                <w:sz w:val="24"/>
                <w:szCs w:val="24"/>
                <w:lang w:eastAsia="hr-HR"/>
              </w:rPr>
            </w:pPr>
          </w:p>
        </w:tc>
      </w:tr>
      <w:tr w:rsidR="00A42ECC" w:rsidRPr="00A42ECC" w:rsidTr="00A42ECC">
        <w:trPr>
          <w:trHeight w:val="255"/>
        </w:trPr>
        <w:tc>
          <w:tcPr>
            <w:tcW w:w="6804" w:type="dxa"/>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rsidR="00A42ECC" w:rsidRPr="00A42ECC" w:rsidRDefault="00A42ECC" w:rsidP="00A42ECC">
            <w:pPr>
              <w:spacing w:after="0" w:line="240" w:lineRule="auto"/>
              <w:ind w:firstLine="201"/>
              <w:jc w:val="center"/>
              <w:rPr>
                <w:rFonts w:ascii="Times New Roman" w:eastAsia="Times New Roman" w:hAnsi="Times New Roman" w:cs="Times New Roman"/>
                <w:b/>
                <w:color w:val="222222"/>
                <w:sz w:val="24"/>
                <w:szCs w:val="24"/>
                <w:lang w:eastAsia="hr-HR"/>
              </w:rPr>
            </w:pPr>
            <w:r w:rsidRPr="00A42ECC">
              <w:rPr>
                <w:rFonts w:ascii="Times New Roman" w:eastAsia="Times New Roman" w:hAnsi="Times New Roman" w:cs="Times New Roman"/>
                <w:b/>
                <w:color w:val="222222"/>
                <w:sz w:val="24"/>
                <w:szCs w:val="24"/>
                <w:lang w:eastAsia="hr-HR"/>
              </w:rPr>
              <w:t>PODRUČJE PRIKUPLJANJA</w:t>
            </w:r>
          </w:p>
        </w:tc>
        <w:tc>
          <w:tcPr>
            <w:tcW w:w="2268"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rsidR="00A42ECC" w:rsidRPr="00A42ECC" w:rsidRDefault="00A42ECC" w:rsidP="00A42ECC">
            <w:pPr>
              <w:spacing w:after="0" w:line="240" w:lineRule="auto"/>
              <w:jc w:val="center"/>
              <w:rPr>
                <w:rFonts w:ascii="Times New Roman" w:eastAsia="Times New Roman" w:hAnsi="Times New Roman" w:cs="Times New Roman"/>
                <w:b/>
                <w:color w:val="222222"/>
                <w:sz w:val="24"/>
                <w:szCs w:val="24"/>
                <w:lang w:eastAsia="hr-HR"/>
              </w:rPr>
            </w:pPr>
            <w:r w:rsidRPr="00A42ECC">
              <w:rPr>
                <w:rFonts w:ascii="Times New Roman" w:eastAsia="Times New Roman" w:hAnsi="Times New Roman" w:cs="Times New Roman"/>
                <w:b/>
                <w:color w:val="000000"/>
                <w:sz w:val="24"/>
                <w:szCs w:val="24"/>
                <w:lang w:eastAsia="hr-HR"/>
              </w:rPr>
              <w:t>PRIKUPLJENI OTPAD U KG</w:t>
            </w:r>
          </w:p>
        </w:tc>
        <w:tc>
          <w:tcPr>
            <w:tcW w:w="236" w:type="dxa"/>
            <w:gridSpan w:val="2"/>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rPr>
                <w:rFonts w:ascii="Arial" w:eastAsia="Times New Roman" w:hAnsi="Arial" w:cs="Arial"/>
                <w:color w:val="222222"/>
                <w:sz w:val="19"/>
                <w:szCs w:val="19"/>
                <w:lang w:eastAsia="hr-HR"/>
              </w:rPr>
            </w:pPr>
          </w:p>
        </w:tc>
      </w:tr>
      <w:tr w:rsidR="00A42ECC" w:rsidRPr="00A42ECC" w:rsidTr="00A42ECC">
        <w:trPr>
          <w:trHeight w:val="75"/>
        </w:trPr>
        <w:tc>
          <w:tcPr>
            <w:tcW w:w="6804"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ind w:firstLine="400"/>
              <w:jc w:val="center"/>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color w:val="222222"/>
                <w:sz w:val="24"/>
                <w:szCs w:val="24"/>
                <w:lang w:eastAsia="hr-HR"/>
              </w:rPr>
              <w:t>Općina Šodolovci</w:t>
            </w:r>
          </w:p>
        </w:tc>
        <w:tc>
          <w:tcPr>
            <w:tcW w:w="2268"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jc w:val="right"/>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color w:val="000000"/>
                <w:sz w:val="24"/>
                <w:szCs w:val="24"/>
                <w:lang w:eastAsia="hr-HR"/>
              </w:rPr>
              <w:t>268.708,00</w:t>
            </w:r>
          </w:p>
        </w:tc>
        <w:tc>
          <w:tcPr>
            <w:tcW w:w="236" w:type="dxa"/>
            <w:gridSpan w:val="2"/>
            <w:vMerge w:val="restart"/>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rPr>
                <w:rFonts w:ascii="Arial" w:eastAsia="Times New Roman" w:hAnsi="Arial" w:cs="Arial"/>
                <w:color w:val="222222"/>
                <w:sz w:val="19"/>
                <w:szCs w:val="19"/>
                <w:lang w:eastAsia="hr-HR"/>
              </w:rPr>
            </w:pPr>
          </w:p>
        </w:tc>
      </w:tr>
      <w:tr w:rsidR="00A42ECC" w:rsidRPr="00A42ECC" w:rsidTr="00A42ECC">
        <w:trPr>
          <w:trHeight w:val="180"/>
        </w:trPr>
        <w:tc>
          <w:tcPr>
            <w:tcW w:w="6804"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rsidR="00A42ECC" w:rsidRPr="00A42ECC" w:rsidRDefault="00A42ECC" w:rsidP="00A42ECC">
            <w:pPr>
              <w:spacing w:after="0" w:line="240" w:lineRule="auto"/>
              <w:ind w:firstLine="400"/>
              <w:jc w:val="center"/>
              <w:rPr>
                <w:rFonts w:ascii="Times New Roman" w:eastAsia="Times New Roman" w:hAnsi="Times New Roman" w:cs="Times New Roman"/>
                <w:color w:val="000000"/>
                <w:sz w:val="24"/>
                <w:szCs w:val="24"/>
                <w:lang w:eastAsia="hr-HR"/>
              </w:rPr>
            </w:pPr>
            <w:r w:rsidRPr="00A42ECC">
              <w:rPr>
                <w:rFonts w:ascii="Times New Roman" w:eastAsia="Times New Roman" w:hAnsi="Times New Roman" w:cs="Times New Roman"/>
                <w:color w:val="000000"/>
                <w:sz w:val="24"/>
                <w:szCs w:val="24"/>
                <w:lang w:eastAsia="hr-HR"/>
              </w:rPr>
              <w:lastRenderedPageBreak/>
              <w:t>Javne površine</w:t>
            </w:r>
          </w:p>
        </w:tc>
        <w:tc>
          <w:tcPr>
            <w:tcW w:w="2268"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A42ECC" w:rsidRPr="00A42ECC" w:rsidRDefault="00A42ECC" w:rsidP="00A42ECC">
            <w:pPr>
              <w:spacing w:after="0" w:line="240" w:lineRule="auto"/>
              <w:jc w:val="right"/>
              <w:rPr>
                <w:rFonts w:ascii="Times New Roman" w:eastAsia="Times New Roman" w:hAnsi="Times New Roman" w:cs="Times New Roman"/>
                <w:color w:val="000000"/>
                <w:sz w:val="24"/>
                <w:szCs w:val="24"/>
                <w:lang w:eastAsia="hr-HR"/>
              </w:rPr>
            </w:pPr>
            <w:r w:rsidRPr="00A42ECC">
              <w:rPr>
                <w:rFonts w:ascii="Times New Roman" w:eastAsia="Times New Roman" w:hAnsi="Times New Roman" w:cs="Times New Roman"/>
                <w:color w:val="000000"/>
                <w:sz w:val="24"/>
                <w:szCs w:val="24"/>
                <w:lang w:eastAsia="hr-HR"/>
              </w:rPr>
              <w:t>540,00</w:t>
            </w:r>
          </w:p>
        </w:tc>
        <w:tc>
          <w:tcPr>
            <w:tcW w:w="236" w:type="dxa"/>
            <w:gridSpan w:val="2"/>
            <w:vMerge/>
            <w:shd w:val="clear" w:color="auto" w:fill="FFFFFF"/>
            <w:noWrap/>
            <w:tcMar>
              <w:top w:w="0" w:type="dxa"/>
              <w:left w:w="108" w:type="dxa"/>
              <w:bottom w:w="0" w:type="dxa"/>
              <w:right w:w="108" w:type="dxa"/>
            </w:tcMar>
            <w:vAlign w:val="bottom"/>
          </w:tcPr>
          <w:p w:rsidR="00A42ECC" w:rsidRPr="00A42ECC" w:rsidRDefault="00A42ECC" w:rsidP="00A42ECC">
            <w:pPr>
              <w:spacing w:after="0" w:line="240" w:lineRule="auto"/>
              <w:rPr>
                <w:rFonts w:ascii="Arial" w:eastAsia="Times New Roman" w:hAnsi="Arial" w:cs="Arial"/>
                <w:color w:val="222222"/>
                <w:sz w:val="19"/>
                <w:szCs w:val="19"/>
                <w:lang w:eastAsia="hr-HR"/>
              </w:rPr>
            </w:pPr>
          </w:p>
        </w:tc>
      </w:tr>
      <w:tr w:rsidR="00A42ECC" w:rsidRPr="00A42ECC" w:rsidTr="00A42ECC">
        <w:trPr>
          <w:trHeight w:val="255"/>
        </w:trPr>
        <w:tc>
          <w:tcPr>
            <w:tcW w:w="68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ind w:firstLine="602"/>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b/>
                <w:bCs/>
                <w:color w:val="000000"/>
                <w:sz w:val="24"/>
                <w:szCs w:val="24"/>
                <w:lang w:eastAsia="hr-HR"/>
              </w:rPr>
              <w:t>20-01-01 (papir i karton)</w:t>
            </w:r>
          </w:p>
        </w:tc>
        <w:tc>
          <w:tcPr>
            <w:tcW w:w="2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jc w:val="right"/>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color w:val="000000"/>
                <w:sz w:val="24"/>
                <w:szCs w:val="24"/>
                <w:lang w:eastAsia="hr-HR"/>
              </w:rPr>
              <w:t>540,00</w:t>
            </w:r>
          </w:p>
        </w:tc>
        <w:tc>
          <w:tcPr>
            <w:tcW w:w="236" w:type="dxa"/>
            <w:gridSpan w:val="2"/>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rPr>
                <w:rFonts w:ascii="Arial" w:eastAsia="Times New Roman" w:hAnsi="Arial" w:cs="Arial"/>
                <w:color w:val="222222"/>
                <w:sz w:val="19"/>
                <w:szCs w:val="19"/>
                <w:lang w:eastAsia="hr-HR"/>
              </w:rPr>
            </w:pPr>
          </w:p>
        </w:tc>
      </w:tr>
      <w:tr w:rsidR="00A42ECC" w:rsidRPr="00A42ECC" w:rsidTr="00A42ECC">
        <w:trPr>
          <w:trHeight w:val="255"/>
        </w:trPr>
        <w:tc>
          <w:tcPr>
            <w:tcW w:w="68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ind w:firstLine="400"/>
              <w:jc w:val="center"/>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color w:val="000000"/>
                <w:sz w:val="24"/>
                <w:szCs w:val="24"/>
                <w:lang w:eastAsia="hr-HR"/>
              </w:rPr>
              <w:t>Kućanstvo i industrija</w:t>
            </w:r>
          </w:p>
        </w:tc>
        <w:tc>
          <w:tcPr>
            <w:tcW w:w="2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jc w:val="right"/>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color w:val="000000"/>
                <w:sz w:val="24"/>
                <w:szCs w:val="24"/>
                <w:lang w:eastAsia="hr-HR"/>
              </w:rPr>
              <w:t>260.900,00</w:t>
            </w:r>
          </w:p>
        </w:tc>
        <w:tc>
          <w:tcPr>
            <w:tcW w:w="236" w:type="dxa"/>
            <w:gridSpan w:val="2"/>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rPr>
                <w:rFonts w:ascii="Arial" w:eastAsia="Times New Roman" w:hAnsi="Arial" w:cs="Arial"/>
                <w:color w:val="222222"/>
                <w:sz w:val="19"/>
                <w:szCs w:val="19"/>
                <w:lang w:eastAsia="hr-HR"/>
              </w:rPr>
            </w:pPr>
          </w:p>
        </w:tc>
      </w:tr>
      <w:tr w:rsidR="00A42ECC" w:rsidRPr="00A42ECC" w:rsidTr="00A42ECC">
        <w:trPr>
          <w:trHeight w:val="255"/>
        </w:trPr>
        <w:tc>
          <w:tcPr>
            <w:tcW w:w="68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ind w:firstLine="602"/>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b/>
                <w:bCs/>
                <w:color w:val="000000"/>
                <w:sz w:val="24"/>
                <w:szCs w:val="24"/>
                <w:lang w:eastAsia="hr-HR"/>
              </w:rPr>
              <w:t>20-03-01 (miješani komunalni otpad)</w:t>
            </w:r>
          </w:p>
        </w:tc>
        <w:tc>
          <w:tcPr>
            <w:tcW w:w="2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jc w:val="right"/>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color w:val="000000"/>
                <w:sz w:val="24"/>
                <w:szCs w:val="24"/>
                <w:lang w:eastAsia="hr-HR"/>
              </w:rPr>
              <w:t>260.750,00</w:t>
            </w:r>
          </w:p>
        </w:tc>
        <w:tc>
          <w:tcPr>
            <w:tcW w:w="236" w:type="dxa"/>
            <w:gridSpan w:val="2"/>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rPr>
                <w:rFonts w:ascii="Arial" w:eastAsia="Times New Roman" w:hAnsi="Arial" w:cs="Arial"/>
                <w:color w:val="222222"/>
                <w:sz w:val="19"/>
                <w:szCs w:val="19"/>
                <w:lang w:eastAsia="hr-HR"/>
              </w:rPr>
            </w:pPr>
          </w:p>
        </w:tc>
      </w:tr>
      <w:tr w:rsidR="00A42ECC" w:rsidRPr="00A42ECC" w:rsidTr="00A42ECC">
        <w:trPr>
          <w:trHeight w:val="255"/>
        </w:trPr>
        <w:tc>
          <w:tcPr>
            <w:tcW w:w="68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ind w:firstLine="602"/>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b/>
                <w:bCs/>
                <w:color w:val="000000"/>
                <w:sz w:val="24"/>
                <w:szCs w:val="24"/>
                <w:lang w:eastAsia="hr-HR"/>
              </w:rPr>
              <w:t>20-03-07 (glomazni otpad)</w:t>
            </w:r>
          </w:p>
        </w:tc>
        <w:tc>
          <w:tcPr>
            <w:tcW w:w="2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jc w:val="right"/>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color w:val="000000"/>
                <w:sz w:val="24"/>
                <w:szCs w:val="24"/>
                <w:lang w:eastAsia="hr-HR"/>
              </w:rPr>
              <w:t>150,00</w:t>
            </w:r>
          </w:p>
        </w:tc>
        <w:tc>
          <w:tcPr>
            <w:tcW w:w="236" w:type="dxa"/>
            <w:gridSpan w:val="2"/>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rPr>
                <w:rFonts w:ascii="Arial" w:eastAsia="Times New Roman" w:hAnsi="Arial" w:cs="Arial"/>
                <w:color w:val="222222"/>
                <w:sz w:val="19"/>
                <w:szCs w:val="19"/>
                <w:lang w:eastAsia="hr-HR"/>
              </w:rPr>
            </w:pPr>
          </w:p>
        </w:tc>
      </w:tr>
      <w:tr w:rsidR="00A42ECC" w:rsidRPr="00A42ECC" w:rsidTr="00A42ECC">
        <w:trPr>
          <w:trHeight w:val="255"/>
        </w:trPr>
        <w:tc>
          <w:tcPr>
            <w:tcW w:w="68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ind w:firstLine="400"/>
              <w:jc w:val="center"/>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color w:val="000000"/>
                <w:sz w:val="24"/>
                <w:szCs w:val="24"/>
                <w:lang w:eastAsia="hr-HR"/>
              </w:rPr>
              <w:t>Mobilno Reciklažno dvorište</w:t>
            </w:r>
          </w:p>
        </w:tc>
        <w:tc>
          <w:tcPr>
            <w:tcW w:w="2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jc w:val="right"/>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color w:val="000000"/>
                <w:sz w:val="24"/>
                <w:szCs w:val="24"/>
                <w:lang w:eastAsia="hr-HR"/>
              </w:rPr>
              <w:t>38,00</w:t>
            </w:r>
          </w:p>
        </w:tc>
        <w:tc>
          <w:tcPr>
            <w:tcW w:w="236" w:type="dxa"/>
            <w:gridSpan w:val="2"/>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rPr>
                <w:rFonts w:ascii="Arial" w:eastAsia="Times New Roman" w:hAnsi="Arial" w:cs="Arial"/>
                <w:color w:val="222222"/>
                <w:sz w:val="19"/>
                <w:szCs w:val="19"/>
                <w:lang w:eastAsia="hr-HR"/>
              </w:rPr>
            </w:pPr>
          </w:p>
        </w:tc>
      </w:tr>
      <w:tr w:rsidR="00A42ECC" w:rsidRPr="00A42ECC" w:rsidTr="00A42ECC">
        <w:trPr>
          <w:trHeight w:val="255"/>
        </w:trPr>
        <w:tc>
          <w:tcPr>
            <w:tcW w:w="68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ind w:firstLine="602"/>
              <w:rPr>
                <w:rFonts w:ascii="Times New Roman" w:eastAsia="Times New Roman" w:hAnsi="Times New Roman" w:cs="Times New Roman"/>
                <w:b/>
                <w:bCs/>
                <w:color w:val="000000"/>
                <w:sz w:val="24"/>
                <w:szCs w:val="24"/>
                <w:lang w:eastAsia="hr-HR"/>
              </w:rPr>
            </w:pPr>
            <w:r w:rsidRPr="00A42ECC">
              <w:rPr>
                <w:rFonts w:ascii="Times New Roman" w:eastAsia="Times New Roman" w:hAnsi="Times New Roman" w:cs="Times New Roman"/>
                <w:b/>
                <w:bCs/>
                <w:color w:val="000000"/>
                <w:sz w:val="24"/>
                <w:szCs w:val="24"/>
                <w:lang w:eastAsia="hr-HR"/>
              </w:rPr>
              <w:t xml:space="preserve">15-01-10* (ambalaža koja sadrži ostatke opasnih stvari ili </w:t>
            </w:r>
          </w:p>
          <w:p w:rsidR="00A42ECC" w:rsidRPr="00A42ECC" w:rsidRDefault="00A42ECC" w:rsidP="00A42ECC">
            <w:pPr>
              <w:spacing w:after="0" w:line="240" w:lineRule="auto"/>
              <w:ind w:firstLine="602"/>
              <w:rPr>
                <w:rFonts w:ascii="Times New Roman" w:eastAsia="Times New Roman" w:hAnsi="Times New Roman" w:cs="Times New Roman"/>
                <w:b/>
                <w:color w:val="222222"/>
                <w:sz w:val="24"/>
                <w:szCs w:val="24"/>
                <w:lang w:eastAsia="hr-HR"/>
              </w:rPr>
            </w:pPr>
            <w:r w:rsidRPr="00A42ECC">
              <w:rPr>
                <w:rFonts w:ascii="Times New Roman" w:eastAsia="Times New Roman" w:hAnsi="Times New Roman" w:cs="Times New Roman"/>
                <w:color w:val="222222"/>
                <w:sz w:val="24"/>
                <w:szCs w:val="24"/>
                <w:lang w:eastAsia="hr-HR"/>
              </w:rPr>
              <w:t xml:space="preserve">                   </w:t>
            </w:r>
            <w:r w:rsidRPr="00A42ECC">
              <w:rPr>
                <w:rFonts w:ascii="Times New Roman" w:eastAsia="Times New Roman" w:hAnsi="Times New Roman" w:cs="Times New Roman"/>
                <w:b/>
                <w:color w:val="222222"/>
                <w:sz w:val="24"/>
                <w:szCs w:val="24"/>
                <w:lang w:eastAsia="hr-HR"/>
              </w:rPr>
              <w:t>ili je onečišćena opasnim tvarima)</w:t>
            </w:r>
          </w:p>
        </w:tc>
        <w:tc>
          <w:tcPr>
            <w:tcW w:w="2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jc w:val="right"/>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color w:val="000000"/>
                <w:sz w:val="24"/>
                <w:szCs w:val="24"/>
                <w:lang w:eastAsia="hr-HR"/>
              </w:rPr>
              <w:t>25,00</w:t>
            </w:r>
          </w:p>
        </w:tc>
        <w:tc>
          <w:tcPr>
            <w:tcW w:w="236" w:type="dxa"/>
            <w:gridSpan w:val="2"/>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rPr>
                <w:rFonts w:ascii="Arial" w:eastAsia="Times New Roman" w:hAnsi="Arial" w:cs="Arial"/>
                <w:color w:val="222222"/>
                <w:sz w:val="19"/>
                <w:szCs w:val="19"/>
                <w:lang w:eastAsia="hr-HR"/>
              </w:rPr>
            </w:pPr>
          </w:p>
        </w:tc>
      </w:tr>
      <w:tr w:rsidR="00A42ECC" w:rsidRPr="00A42ECC" w:rsidTr="00A42ECC">
        <w:trPr>
          <w:trHeight w:val="255"/>
        </w:trPr>
        <w:tc>
          <w:tcPr>
            <w:tcW w:w="68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ind w:firstLine="602"/>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b/>
                <w:bCs/>
                <w:color w:val="000000"/>
                <w:sz w:val="24"/>
                <w:szCs w:val="24"/>
                <w:lang w:eastAsia="hr-HR"/>
              </w:rPr>
              <w:t>20-01-10 (odjeća)</w:t>
            </w:r>
          </w:p>
        </w:tc>
        <w:tc>
          <w:tcPr>
            <w:tcW w:w="2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jc w:val="right"/>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color w:val="000000"/>
                <w:sz w:val="24"/>
                <w:szCs w:val="24"/>
                <w:lang w:eastAsia="hr-HR"/>
              </w:rPr>
              <w:t>13,00</w:t>
            </w:r>
          </w:p>
        </w:tc>
        <w:tc>
          <w:tcPr>
            <w:tcW w:w="236" w:type="dxa"/>
            <w:gridSpan w:val="2"/>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rPr>
                <w:rFonts w:ascii="Arial" w:eastAsia="Times New Roman" w:hAnsi="Arial" w:cs="Arial"/>
                <w:color w:val="222222"/>
                <w:sz w:val="19"/>
                <w:szCs w:val="19"/>
                <w:lang w:eastAsia="hr-HR"/>
              </w:rPr>
            </w:pPr>
          </w:p>
        </w:tc>
      </w:tr>
      <w:tr w:rsidR="00A42ECC" w:rsidRPr="00A42ECC" w:rsidTr="00A42ECC">
        <w:trPr>
          <w:trHeight w:val="255"/>
        </w:trPr>
        <w:tc>
          <w:tcPr>
            <w:tcW w:w="68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ind w:firstLine="400"/>
              <w:jc w:val="center"/>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color w:val="000000"/>
                <w:sz w:val="24"/>
                <w:szCs w:val="24"/>
                <w:lang w:eastAsia="hr-HR"/>
              </w:rPr>
              <w:t>Selektivni</w:t>
            </w:r>
          </w:p>
        </w:tc>
        <w:tc>
          <w:tcPr>
            <w:tcW w:w="2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jc w:val="right"/>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color w:val="000000"/>
                <w:sz w:val="24"/>
                <w:szCs w:val="24"/>
                <w:lang w:eastAsia="hr-HR"/>
              </w:rPr>
              <w:t>7.230,00</w:t>
            </w:r>
          </w:p>
        </w:tc>
        <w:tc>
          <w:tcPr>
            <w:tcW w:w="236" w:type="dxa"/>
            <w:gridSpan w:val="2"/>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rPr>
                <w:rFonts w:ascii="Arial" w:eastAsia="Times New Roman" w:hAnsi="Arial" w:cs="Arial"/>
                <w:color w:val="222222"/>
                <w:sz w:val="19"/>
                <w:szCs w:val="19"/>
                <w:lang w:eastAsia="hr-HR"/>
              </w:rPr>
            </w:pPr>
          </w:p>
        </w:tc>
      </w:tr>
      <w:tr w:rsidR="00A42ECC" w:rsidRPr="00A42ECC" w:rsidTr="00A42ECC">
        <w:trPr>
          <w:trHeight w:val="255"/>
        </w:trPr>
        <w:tc>
          <w:tcPr>
            <w:tcW w:w="68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ind w:firstLine="602"/>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b/>
                <w:bCs/>
                <w:color w:val="000000"/>
                <w:sz w:val="24"/>
                <w:szCs w:val="24"/>
                <w:lang w:eastAsia="hr-HR"/>
              </w:rPr>
              <w:t>15-01-01 (papirna i kartonska ambalaža)</w:t>
            </w:r>
          </w:p>
        </w:tc>
        <w:tc>
          <w:tcPr>
            <w:tcW w:w="2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jc w:val="right"/>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color w:val="000000"/>
                <w:sz w:val="24"/>
                <w:szCs w:val="24"/>
                <w:lang w:eastAsia="hr-HR"/>
              </w:rPr>
              <w:t>630,00</w:t>
            </w:r>
          </w:p>
        </w:tc>
        <w:tc>
          <w:tcPr>
            <w:tcW w:w="236" w:type="dxa"/>
            <w:gridSpan w:val="2"/>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rPr>
                <w:rFonts w:ascii="Arial" w:eastAsia="Times New Roman" w:hAnsi="Arial" w:cs="Arial"/>
                <w:color w:val="222222"/>
                <w:sz w:val="19"/>
                <w:szCs w:val="19"/>
                <w:lang w:eastAsia="hr-HR"/>
              </w:rPr>
            </w:pPr>
          </w:p>
        </w:tc>
      </w:tr>
      <w:tr w:rsidR="00A42ECC" w:rsidRPr="00A42ECC" w:rsidTr="00A42ECC">
        <w:trPr>
          <w:trHeight w:val="255"/>
        </w:trPr>
        <w:tc>
          <w:tcPr>
            <w:tcW w:w="68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ind w:firstLine="602"/>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b/>
                <w:bCs/>
                <w:color w:val="000000"/>
                <w:sz w:val="24"/>
                <w:szCs w:val="24"/>
                <w:lang w:eastAsia="hr-HR"/>
              </w:rPr>
              <w:t>15-01-02 (plastična ambalaža)</w:t>
            </w:r>
          </w:p>
        </w:tc>
        <w:tc>
          <w:tcPr>
            <w:tcW w:w="2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jc w:val="right"/>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color w:val="000000"/>
                <w:sz w:val="24"/>
                <w:szCs w:val="24"/>
                <w:lang w:eastAsia="hr-HR"/>
              </w:rPr>
              <w:t>300,00</w:t>
            </w:r>
          </w:p>
        </w:tc>
        <w:tc>
          <w:tcPr>
            <w:tcW w:w="236" w:type="dxa"/>
            <w:gridSpan w:val="2"/>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rPr>
                <w:rFonts w:ascii="Arial" w:eastAsia="Times New Roman" w:hAnsi="Arial" w:cs="Arial"/>
                <w:color w:val="222222"/>
                <w:sz w:val="19"/>
                <w:szCs w:val="19"/>
                <w:lang w:eastAsia="hr-HR"/>
              </w:rPr>
            </w:pPr>
          </w:p>
        </w:tc>
      </w:tr>
      <w:tr w:rsidR="00A42ECC" w:rsidRPr="00A42ECC" w:rsidTr="00A42ECC">
        <w:trPr>
          <w:trHeight w:val="255"/>
        </w:trPr>
        <w:tc>
          <w:tcPr>
            <w:tcW w:w="68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ind w:firstLine="602"/>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b/>
                <w:bCs/>
                <w:color w:val="000000"/>
                <w:sz w:val="24"/>
                <w:szCs w:val="24"/>
                <w:lang w:eastAsia="hr-HR"/>
              </w:rPr>
              <w:t>20-01-01 (papir i karton)</w:t>
            </w:r>
          </w:p>
        </w:tc>
        <w:tc>
          <w:tcPr>
            <w:tcW w:w="2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jc w:val="right"/>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color w:val="000000"/>
                <w:sz w:val="24"/>
                <w:szCs w:val="24"/>
                <w:lang w:eastAsia="hr-HR"/>
              </w:rPr>
              <w:t>3.040,00</w:t>
            </w:r>
          </w:p>
        </w:tc>
        <w:tc>
          <w:tcPr>
            <w:tcW w:w="236" w:type="dxa"/>
            <w:gridSpan w:val="2"/>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rPr>
                <w:rFonts w:ascii="Arial" w:eastAsia="Times New Roman" w:hAnsi="Arial" w:cs="Arial"/>
                <w:color w:val="222222"/>
                <w:sz w:val="19"/>
                <w:szCs w:val="19"/>
                <w:lang w:eastAsia="hr-HR"/>
              </w:rPr>
            </w:pPr>
          </w:p>
        </w:tc>
      </w:tr>
      <w:tr w:rsidR="00A42ECC" w:rsidRPr="00A42ECC" w:rsidTr="00A42ECC">
        <w:trPr>
          <w:gridAfter w:val="1"/>
          <w:wAfter w:w="216" w:type="dxa"/>
          <w:trHeight w:val="255"/>
        </w:trPr>
        <w:tc>
          <w:tcPr>
            <w:tcW w:w="680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ind w:firstLine="602"/>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b/>
                <w:bCs/>
                <w:color w:val="000000"/>
                <w:sz w:val="24"/>
                <w:szCs w:val="24"/>
                <w:lang w:eastAsia="hr-HR"/>
              </w:rPr>
              <w:t>20-01-39 (plastika)</w:t>
            </w:r>
          </w:p>
        </w:tc>
        <w:tc>
          <w:tcPr>
            <w:tcW w:w="22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A42ECC" w:rsidRPr="00A42ECC" w:rsidRDefault="00A42ECC" w:rsidP="00A42ECC">
            <w:pPr>
              <w:spacing w:after="0" w:line="240" w:lineRule="auto"/>
              <w:jc w:val="right"/>
              <w:rPr>
                <w:rFonts w:ascii="Times New Roman" w:eastAsia="Times New Roman" w:hAnsi="Times New Roman" w:cs="Times New Roman"/>
                <w:color w:val="222222"/>
                <w:sz w:val="24"/>
                <w:szCs w:val="24"/>
                <w:lang w:eastAsia="hr-HR"/>
              </w:rPr>
            </w:pPr>
            <w:r w:rsidRPr="00A42ECC">
              <w:rPr>
                <w:rFonts w:ascii="Times New Roman" w:eastAsia="Times New Roman" w:hAnsi="Times New Roman" w:cs="Times New Roman"/>
                <w:color w:val="000000"/>
                <w:sz w:val="24"/>
                <w:szCs w:val="24"/>
                <w:lang w:eastAsia="hr-HR"/>
              </w:rPr>
              <w:t>3.260,00</w:t>
            </w:r>
          </w:p>
        </w:tc>
        <w:tc>
          <w:tcPr>
            <w:tcW w:w="20" w:type="dxa"/>
            <w:shd w:val="clear" w:color="auto" w:fill="FFFFFF"/>
            <w:vAlign w:val="center"/>
            <w:hideMark/>
          </w:tcPr>
          <w:p w:rsidR="00A42ECC" w:rsidRPr="00A42ECC" w:rsidRDefault="00A42ECC" w:rsidP="00A42ECC">
            <w:pPr>
              <w:spacing w:after="0" w:line="240" w:lineRule="auto"/>
              <w:rPr>
                <w:rFonts w:ascii="Times New Roman" w:eastAsia="Times New Roman" w:hAnsi="Times New Roman" w:cs="Times New Roman"/>
                <w:sz w:val="20"/>
                <w:szCs w:val="20"/>
                <w:lang w:eastAsia="hr-HR"/>
              </w:rPr>
            </w:pPr>
          </w:p>
        </w:tc>
      </w:tr>
    </w:tbl>
    <w:p w:rsidR="00A42ECC" w:rsidRPr="00A42ECC" w:rsidRDefault="00A42ECC" w:rsidP="00A42ECC">
      <w:pPr>
        <w:jc w:val="both"/>
        <w:rPr>
          <w:rFonts w:ascii="Times New Roman" w:eastAsia="Calibri" w:hAnsi="Times New Roman" w:cs="Times New Roman"/>
          <w:sz w:val="24"/>
          <w:szCs w:val="24"/>
        </w:rPr>
      </w:pPr>
    </w:p>
    <w:p w:rsidR="00A42ECC" w:rsidRPr="00A42ECC" w:rsidRDefault="00A42ECC" w:rsidP="00A42ECC">
      <w:pPr>
        <w:spacing w:after="160"/>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t xml:space="preserve">Općina Šodolovci u rujnu 2017. godine nabavila je od tvrtke </w:t>
      </w:r>
      <w:proofErr w:type="spellStart"/>
      <w:r w:rsidRPr="00A42ECC">
        <w:rPr>
          <w:rFonts w:ascii="Times New Roman" w:eastAsia="Calibri" w:hAnsi="Times New Roman" w:cs="Times New Roman"/>
          <w:sz w:val="24"/>
          <w:szCs w:val="24"/>
        </w:rPr>
        <w:t>Gradatin</w:t>
      </w:r>
      <w:proofErr w:type="spellEnd"/>
      <w:r w:rsidRPr="00A42ECC">
        <w:rPr>
          <w:rFonts w:ascii="Times New Roman" w:eastAsia="Calibri" w:hAnsi="Times New Roman" w:cs="Times New Roman"/>
          <w:sz w:val="24"/>
          <w:szCs w:val="24"/>
        </w:rPr>
        <w:t xml:space="preserve"> d.o.o. 490 spremnika (žutih kanti zapremine 120 l) za odvojeno prikupljanje plastičnog otpada koje su podijeljene korisnicima na području općine. Također nabavljen je i 21 kontejner zapremine 1100 l radi postavljanja u vidu zelenih otoka u sva naselja općine i to: 7 kontejnera (plavih) za odvojeno prikupljanje papira, 7 kontejnera (žutih) za odvojeno prikupljanje plastike i 7 kontejnera (zelenih) za odvojeno prikupljanje stakla. Ukupan iznos nabave naprijed navedene komunalne opreme iznosio je 126.787,50 kuna od koji je putem natječaja od strane Ministarstva graditeljstva i prostornog uređenja sufinanciran iznos od 80.000,00 kuna.</w:t>
      </w:r>
    </w:p>
    <w:p w:rsidR="00A42ECC" w:rsidRPr="00A42ECC" w:rsidRDefault="00A42ECC" w:rsidP="00A42ECC">
      <w:pPr>
        <w:jc w:val="both"/>
        <w:rPr>
          <w:rFonts w:ascii="Times New Roman" w:eastAsia="Calibri" w:hAnsi="Times New Roman" w:cs="Times New Roman"/>
          <w:sz w:val="24"/>
          <w:szCs w:val="24"/>
        </w:rPr>
      </w:pPr>
    </w:p>
    <w:p w:rsidR="00A42ECC" w:rsidRPr="00A42ECC" w:rsidRDefault="00A42ECC" w:rsidP="00A42ECC">
      <w:pPr>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t>Lokacije otpadom onečišćenog tla na području Općine Šodolovci se povremeno čiste i saniraju, kako bi bile u zadovoljavajućem stanju te kako ne bi došlo do prijetnji za onečišćenje i okoliš. Proračunom za 2017. godinu predviđena su novčana sredstva za saniranje divljih deponija koji se koristi za saniranje lokacija otpadom onečišćenog tla. U te svrhe za saniranje takovog onečišćenja u 2017. godini iz proračuna isplaćeno je ukupno 43.900,00 kuna.</w:t>
      </w:r>
    </w:p>
    <w:p w:rsidR="00A42ECC" w:rsidRPr="00A42ECC" w:rsidRDefault="00A42ECC" w:rsidP="00A42ECC">
      <w:pPr>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t>Također, postupajući u skladu s odredbama Zakona o održivom gospodarenju otpadom općine Šodolovci, Općina Šodolovci je 2016. godine izvršila Izmjene i dopune Prostornog plana uređenja općine Šodolovci, te je istima predviđena lokacija za izgradnju reciklažnog dvorišta u naselju Palača.</w:t>
      </w:r>
    </w:p>
    <w:p w:rsidR="00A42ECC" w:rsidRPr="00A42ECC" w:rsidRDefault="00A42ECC" w:rsidP="00A42ECC">
      <w:pPr>
        <w:jc w:val="both"/>
        <w:rPr>
          <w:rFonts w:ascii="Times New Roman" w:eastAsia="Calibri" w:hAnsi="Times New Roman" w:cs="Times New Roman"/>
          <w:b/>
          <w:sz w:val="24"/>
          <w:szCs w:val="24"/>
        </w:rPr>
      </w:pPr>
      <w:r w:rsidRPr="00A42ECC">
        <w:rPr>
          <w:rFonts w:ascii="Times New Roman" w:eastAsia="Calibri" w:hAnsi="Times New Roman" w:cs="Times New Roman"/>
          <w:b/>
          <w:sz w:val="24"/>
          <w:szCs w:val="24"/>
        </w:rPr>
        <w:t>ZAKLJUČAK</w:t>
      </w:r>
    </w:p>
    <w:p w:rsidR="00A42ECC" w:rsidRPr="00A42ECC" w:rsidRDefault="00A42ECC" w:rsidP="00A42ECC">
      <w:pPr>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t>Na području općine Šodolovci nema većih problema s komunalnim otpadom, ali se i oni koji se pojave rješavaju u skladu s Planom gospodarenja otpadom Općine Šodolovci na zadovoljavajući način i nema opasnosti po zagađenje i onečišćenje. Ostale vrste otpada, poput na primjer građevinskog, nisu opasne, no i na njih se treba obratiti posebna pozornost kako se ne bi pretvorile u još veći problem.</w:t>
      </w:r>
      <w:bookmarkStart w:id="0" w:name="OLE_LINK6"/>
    </w:p>
    <w:bookmarkEnd w:id="0"/>
    <w:p w:rsidR="00A42ECC" w:rsidRPr="00A42ECC" w:rsidRDefault="00A42ECC" w:rsidP="00A42ECC">
      <w:pPr>
        <w:jc w:val="both"/>
        <w:rPr>
          <w:rFonts w:ascii="Times New Roman" w:eastAsia="Calibri" w:hAnsi="Times New Roman" w:cs="Times New Roman"/>
          <w:sz w:val="24"/>
          <w:szCs w:val="24"/>
        </w:rPr>
      </w:pPr>
    </w:p>
    <w:p w:rsidR="00A42ECC" w:rsidRPr="00A42ECC" w:rsidRDefault="00A42ECC" w:rsidP="00A42ECC">
      <w:pPr>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lastRenderedPageBreak/>
        <w:t>KLASA: 363-02/18-01/7</w:t>
      </w:r>
    </w:p>
    <w:p w:rsidR="00A42ECC" w:rsidRPr="00A42ECC" w:rsidRDefault="00A42ECC" w:rsidP="00A42ECC">
      <w:pPr>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t>URBROJ: 2121/11-18-2</w:t>
      </w:r>
    </w:p>
    <w:p w:rsidR="00A42ECC" w:rsidRPr="00A42ECC" w:rsidRDefault="00A42ECC" w:rsidP="00A42ECC">
      <w:pPr>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t>Šodolovci, 23. ožujka 2018.                                                         OPĆINSKI NAČELNIK:</w:t>
      </w:r>
    </w:p>
    <w:p w:rsidR="00A42ECC" w:rsidRDefault="00A42ECC" w:rsidP="00A42ECC">
      <w:pPr>
        <w:jc w:val="both"/>
        <w:rPr>
          <w:rFonts w:ascii="Times New Roman" w:eastAsia="Calibri" w:hAnsi="Times New Roman" w:cs="Times New Roman"/>
          <w:sz w:val="24"/>
          <w:szCs w:val="24"/>
        </w:rPr>
      </w:pPr>
      <w:r w:rsidRPr="00A42EC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42ECC">
        <w:rPr>
          <w:rFonts w:ascii="Times New Roman" w:eastAsia="Calibri" w:hAnsi="Times New Roman" w:cs="Times New Roman"/>
          <w:sz w:val="24"/>
          <w:szCs w:val="24"/>
        </w:rPr>
        <w:t xml:space="preserve">  dipl. ing. Mile </w:t>
      </w:r>
      <w:proofErr w:type="spellStart"/>
      <w:r w:rsidRPr="00A42ECC">
        <w:rPr>
          <w:rFonts w:ascii="Times New Roman" w:eastAsia="Calibri" w:hAnsi="Times New Roman" w:cs="Times New Roman"/>
          <w:sz w:val="24"/>
          <w:szCs w:val="24"/>
        </w:rPr>
        <w:t>Zlokapa</w:t>
      </w:r>
      <w:proofErr w:type="spellEnd"/>
      <w:r>
        <w:rPr>
          <w:rFonts w:ascii="Times New Roman" w:eastAsia="Calibri" w:hAnsi="Times New Roman" w:cs="Times New Roman"/>
          <w:sz w:val="24"/>
          <w:szCs w:val="24"/>
        </w:rPr>
        <w:t>, v.r.</w:t>
      </w:r>
    </w:p>
    <w:p w:rsidR="00A42ECC" w:rsidRDefault="00A42ECC">
      <w:r>
        <w:rPr>
          <w:rFonts w:ascii="Times New Roman" w:eastAsia="Calibri" w:hAnsi="Times New Roman" w:cs="Times New Roman"/>
          <w:sz w:val="24"/>
          <w:szCs w:val="24"/>
        </w:rPr>
        <w:t>___________________________________________________________________________</w:t>
      </w:r>
    </w:p>
    <w:p w:rsidR="00A42ECC" w:rsidRPr="00A42ECC" w:rsidRDefault="00A42ECC" w:rsidP="00A42ECC">
      <w:pPr>
        <w:spacing w:after="160" w:line="259" w:lineRule="auto"/>
        <w:jc w:val="both"/>
        <w:rPr>
          <w:rFonts w:ascii="Times New Roman" w:hAnsi="Times New Roman" w:cs="Times New Roman"/>
          <w:sz w:val="24"/>
          <w:szCs w:val="24"/>
        </w:rPr>
      </w:pPr>
      <w:r w:rsidRPr="00A42ECC">
        <w:rPr>
          <w:rFonts w:ascii="Times New Roman" w:hAnsi="Times New Roman" w:cs="Times New Roman"/>
          <w:sz w:val="24"/>
          <w:szCs w:val="24"/>
        </w:rPr>
        <w:t>Temeljem članka 13. Zakona o zaštiti od požara (“Narodne novine“ broj 92/10) i članka 46. Statuta Općine Šodolovci („službeni glasnik Općine Šodolovci“ broj 3/09, 2/13, 7/16 i 4/18) Općinsko načelnik Općine Šodolovci podnosi Općinskom vijeću Općine Šodolovci na usvajanje sljedeće</w:t>
      </w:r>
    </w:p>
    <w:p w:rsidR="00A42ECC" w:rsidRPr="00A42ECC" w:rsidRDefault="00A42ECC" w:rsidP="00A42ECC">
      <w:pPr>
        <w:spacing w:after="160" w:line="259" w:lineRule="auto"/>
        <w:jc w:val="both"/>
        <w:rPr>
          <w:rFonts w:ascii="Times New Roman" w:hAnsi="Times New Roman" w:cs="Times New Roman"/>
          <w:b/>
          <w:sz w:val="24"/>
          <w:szCs w:val="24"/>
        </w:rPr>
      </w:pPr>
    </w:p>
    <w:p w:rsidR="00A42ECC" w:rsidRPr="00A42ECC" w:rsidRDefault="00A42ECC" w:rsidP="00A42ECC">
      <w:pPr>
        <w:spacing w:after="160" w:line="259" w:lineRule="auto"/>
        <w:jc w:val="center"/>
        <w:rPr>
          <w:rFonts w:ascii="Times New Roman" w:hAnsi="Times New Roman" w:cs="Times New Roman"/>
          <w:b/>
          <w:sz w:val="24"/>
          <w:szCs w:val="24"/>
        </w:rPr>
      </w:pPr>
      <w:r w:rsidRPr="00A42ECC">
        <w:rPr>
          <w:rFonts w:ascii="Times New Roman" w:hAnsi="Times New Roman" w:cs="Times New Roman"/>
          <w:b/>
          <w:sz w:val="24"/>
          <w:szCs w:val="24"/>
        </w:rPr>
        <w:t xml:space="preserve">IZVJEŠĆE </w:t>
      </w:r>
    </w:p>
    <w:p w:rsidR="00A42ECC" w:rsidRPr="00A42ECC" w:rsidRDefault="00A42ECC" w:rsidP="00A42ECC">
      <w:pPr>
        <w:spacing w:after="160" w:line="259" w:lineRule="auto"/>
        <w:jc w:val="center"/>
        <w:rPr>
          <w:rFonts w:ascii="Times New Roman" w:hAnsi="Times New Roman" w:cs="Times New Roman"/>
          <w:b/>
          <w:sz w:val="24"/>
          <w:szCs w:val="24"/>
        </w:rPr>
      </w:pPr>
      <w:r w:rsidRPr="00A42ECC">
        <w:rPr>
          <w:rFonts w:ascii="Times New Roman" w:hAnsi="Times New Roman" w:cs="Times New Roman"/>
          <w:b/>
          <w:sz w:val="24"/>
          <w:szCs w:val="24"/>
        </w:rPr>
        <w:t>o stanju zaštite od požara na području Općine Šodolovci u 2017. godini</w:t>
      </w:r>
    </w:p>
    <w:p w:rsidR="00A42ECC" w:rsidRPr="00A42ECC" w:rsidRDefault="00A42ECC" w:rsidP="00A42ECC">
      <w:pPr>
        <w:spacing w:after="160" w:line="259" w:lineRule="auto"/>
        <w:jc w:val="center"/>
        <w:rPr>
          <w:rFonts w:ascii="Times New Roman" w:hAnsi="Times New Roman" w:cs="Times New Roman"/>
          <w:b/>
          <w:sz w:val="24"/>
          <w:szCs w:val="24"/>
        </w:rPr>
      </w:pPr>
    </w:p>
    <w:p w:rsidR="00A42ECC" w:rsidRPr="00A42ECC" w:rsidRDefault="00A42ECC" w:rsidP="00A42ECC">
      <w:pPr>
        <w:spacing w:after="160" w:line="259" w:lineRule="auto"/>
        <w:jc w:val="both"/>
        <w:rPr>
          <w:rFonts w:ascii="Times New Roman" w:hAnsi="Times New Roman" w:cs="Times New Roman"/>
          <w:b/>
          <w:sz w:val="24"/>
          <w:szCs w:val="24"/>
        </w:rPr>
      </w:pPr>
      <w:r w:rsidRPr="00A42ECC">
        <w:rPr>
          <w:rFonts w:ascii="Times New Roman" w:hAnsi="Times New Roman" w:cs="Times New Roman"/>
          <w:b/>
          <w:sz w:val="24"/>
          <w:szCs w:val="24"/>
        </w:rPr>
        <w:t>I. UVOD</w:t>
      </w:r>
    </w:p>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Sukladno članku 135. Ustava Republike Hrvatske („Narodne novine“ broj: 56/90., 135/97., 8/98., 113/00., 124/00., 28/01., 41/01., 55/01., 76/10., 85/10. i 05/14.) protupožarna zaštita predana je u nadležnost jedinica lokalne samouprave. </w:t>
      </w:r>
    </w:p>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Područje zaštite od požara u Republici Hrvatskoj uređeno je Zakonom o zaštiti od požara („Narodne novine“ broj 92/10). Sukladno navedenom Zakonu sustav zaštite od požara podrazumijeva planiranje zaštite od požara, propisivanje mjera zaštite od požara građevina, ustrojavanje subjekata zaštite od požara, provođenje mjera zaštite od požara, financiranje zaštite od požara te osposobljavanje i ovlašćivanje za obavljanje poslova zaštite od požara, s ciljem zaštite života, zdravlja i sigurnosti ljudi i životinja te sigurnosti materijalnih dobara, okoliša i prirode od požara, uz društveno i gospodarski prihvatljiv požarni rizik. </w:t>
      </w:r>
    </w:p>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Zaštitu od požara provode, osim fizičkih i pravnih osoba propisanih Zakonom, i pravne osobe i udruge koje obavljaju vatrogasnu djelatnost i djelatnost zaštite i spašavanja te jedinice lokalne i područne (regionalne) samouprave, sukladno propisima kojima se uređuje područje civilne zaštite. </w:t>
      </w:r>
    </w:p>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U skladu s odredbama članka 13. stavka 8. Zakona, predstavnička tijela jedinica lokalne i područne (regionalne) samouprave najmanje jednom godišnje razmatraju izvješće o stanju </w:t>
      </w:r>
      <w:r w:rsidRPr="00A42ECC">
        <w:rPr>
          <w:rFonts w:ascii="Times New Roman" w:hAnsi="Times New Roman" w:cs="Times New Roman"/>
          <w:sz w:val="24"/>
          <w:szCs w:val="24"/>
        </w:rPr>
        <w:lastRenderedPageBreak/>
        <w:t>zaštite od požara na svom području i stanju provedbe godišnjeg provedbenog plana unapređenja zaštite od požara za svoje područje.</w:t>
      </w:r>
    </w:p>
    <w:p w:rsidR="00A42ECC" w:rsidRPr="00A42ECC" w:rsidRDefault="00A42ECC" w:rsidP="00A42ECC">
      <w:pPr>
        <w:spacing w:after="160" w:line="360" w:lineRule="auto"/>
        <w:jc w:val="both"/>
        <w:rPr>
          <w:rFonts w:ascii="Times New Roman" w:hAnsi="Times New Roman" w:cs="Times New Roman"/>
          <w:b/>
          <w:sz w:val="24"/>
          <w:szCs w:val="24"/>
        </w:rPr>
      </w:pPr>
      <w:r w:rsidRPr="00A42ECC">
        <w:rPr>
          <w:rFonts w:ascii="Times New Roman" w:hAnsi="Times New Roman" w:cs="Times New Roman"/>
          <w:b/>
          <w:sz w:val="24"/>
          <w:szCs w:val="24"/>
        </w:rPr>
        <w:t>II. STANJE ZAŠTITE OD POŽARA</w:t>
      </w:r>
    </w:p>
    <w:p w:rsidR="00A42ECC" w:rsidRPr="00A42ECC" w:rsidRDefault="00A42ECC" w:rsidP="00A42ECC">
      <w:pPr>
        <w:spacing w:after="160" w:line="360" w:lineRule="auto"/>
        <w:jc w:val="both"/>
        <w:rPr>
          <w:rFonts w:ascii="Times New Roman" w:hAnsi="Times New Roman" w:cs="Times New Roman"/>
          <w:b/>
          <w:sz w:val="24"/>
          <w:szCs w:val="24"/>
        </w:rPr>
      </w:pPr>
      <w:r w:rsidRPr="00A42ECC">
        <w:rPr>
          <w:rFonts w:ascii="Times New Roman" w:hAnsi="Times New Roman" w:cs="Times New Roman"/>
          <w:b/>
          <w:sz w:val="24"/>
          <w:szCs w:val="24"/>
        </w:rPr>
        <w:t>1. ORGANIZACIJA VATROGASTVA NA PODRUČJU OPĆINE ŠODOLOVCI</w:t>
      </w:r>
    </w:p>
    <w:p w:rsidR="00A42ECC" w:rsidRPr="00A42ECC" w:rsidRDefault="00A42ECC" w:rsidP="00A42ECC">
      <w:pPr>
        <w:spacing w:after="160" w:line="360" w:lineRule="auto"/>
        <w:rPr>
          <w:rFonts w:ascii="Times New Roman" w:hAnsi="Times New Roman" w:cs="Times New Roman"/>
          <w:sz w:val="24"/>
          <w:szCs w:val="24"/>
        </w:rPr>
      </w:pPr>
      <w:r w:rsidRPr="00A42ECC">
        <w:rPr>
          <w:rFonts w:ascii="Times New Roman" w:hAnsi="Times New Roman" w:cs="Times New Roman"/>
          <w:sz w:val="24"/>
          <w:szCs w:val="24"/>
        </w:rPr>
        <w:t xml:space="preserve">Na području Općine Šodolovci u skladu sa Zakonom o vatrogastvu djeluje Dobrovoljno vatrogasno društvo </w:t>
      </w:r>
      <w:proofErr w:type="spellStart"/>
      <w:r w:rsidRPr="00A42ECC">
        <w:rPr>
          <w:rFonts w:ascii="Times New Roman" w:hAnsi="Times New Roman" w:cs="Times New Roman"/>
          <w:sz w:val="24"/>
          <w:szCs w:val="24"/>
        </w:rPr>
        <w:t>Silaš</w:t>
      </w:r>
      <w:proofErr w:type="spellEnd"/>
      <w:r w:rsidRPr="00A42ECC">
        <w:rPr>
          <w:rFonts w:ascii="Times New Roman" w:hAnsi="Times New Roman" w:cs="Times New Roman"/>
          <w:sz w:val="24"/>
          <w:szCs w:val="24"/>
        </w:rPr>
        <w:t xml:space="preserve"> (u daljnjem tekstu: DVD </w:t>
      </w:r>
      <w:proofErr w:type="spellStart"/>
      <w:r w:rsidRPr="00A42ECC">
        <w:rPr>
          <w:rFonts w:ascii="Times New Roman" w:hAnsi="Times New Roman" w:cs="Times New Roman"/>
          <w:sz w:val="24"/>
          <w:szCs w:val="24"/>
        </w:rPr>
        <w:t>Silaš</w:t>
      </w:r>
      <w:proofErr w:type="spellEnd"/>
      <w:r w:rsidRPr="00A42ECC">
        <w:rPr>
          <w:rFonts w:ascii="Times New Roman" w:hAnsi="Times New Roman" w:cs="Times New Roman"/>
          <w:sz w:val="24"/>
          <w:szCs w:val="24"/>
        </w:rPr>
        <w:t xml:space="preserve">) iz </w:t>
      </w:r>
      <w:proofErr w:type="spellStart"/>
      <w:r w:rsidRPr="00A42ECC">
        <w:rPr>
          <w:rFonts w:ascii="Times New Roman" w:hAnsi="Times New Roman" w:cs="Times New Roman"/>
          <w:sz w:val="24"/>
          <w:szCs w:val="24"/>
        </w:rPr>
        <w:t>Silaša</w:t>
      </w:r>
      <w:proofErr w:type="spellEnd"/>
      <w:r w:rsidRPr="00A42ECC">
        <w:rPr>
          <w:rFonts w:ascii="Times New Roman" w:hAnsi="Times New Roman" w:cs="Times New Roman"/>
          <w:sz w:val="24"/>
          <w:szCs w:val="24"/>
        </w:rPr>
        <w:t>.</w:t>
      </w:r>
    </w:p>
    <w:p w:rsidR="00A42ECC" w:rsidRPr="00A42ECC" w:rsidRDefault="00A42ECC" w:rsidP="00A42ECC">
      <w:pPr>
        <w:spacing w:after="160" w:line="360" w:lineRule="auto"/>
        <w:rPr>
          <w:rFonts w:ascii="Times New Roman" w:hAnsi="Times New Roman" w:cs="Times New Roman"/>
          <w:b/>
          <w:sz w:val="24"/>
          <w:szCs w:val="24"/>
        </w:rPr>
      </w:pPr>
      <w:r w:rsidRPr="00A42ECC">
        <w:rPr>
          <w:rFonts w:ascii="Times New Roman" w:hAnsi="Times New Roman" w:cs="Times New Roman"/>
          <w:b/>
          <w:sz w:val="24"/>
          <w:szCs w:val="24"/>
        </w:rPr>
        <w:t>2. PLANSKI DOKUMENTI U PODRUČJU ZAŠTITE OD POŽARA</w:t>
      </w:r>
    </w:p>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Općina Šodolovci izradila je 2015. godine Plan zaštite od požara Općine Šodolovci te Procjenu ugroženosti od požara i eksplozija za područje Općine Šodolovci koji su usvojeni od strane Općinskog vijeća Općine Šodolovci i objavljeni u službenom glasniku Općine Šodolovci.</w:t>
      </w:r>
    </w:p>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Tijekom 2017. godine nije bilo potrebe za ažuriranjem navedenih dokumenata.</w:t>
      </w:r>
    </w:p>
    <w:p w:rsidR="00A42ECC" w:rsidRPr="00A42ECC" w:rsidRDefault="00A42ECC" w:rsidP="00A42ECC">
      <w:pPr>
        <w:spacing w:after="160" w:line="360" w:lineRule="auto"/>
        <w:jc w:val="both"/>
        <w:rPr>
          <w:rFonts w:ascii="Times New Roman" w:hAnsi="Times New Roman" w:cs="Times New Roman"/>
          <w:b/>
          <w:sz w:val="24"/>
          <w:szCs w:val="24"/>
        </w:rPr>
      </w:pPr>
      <w:r w:rsidRPr="00A42ECC">
        <w:rPr>
          <w:rFonts w:ascii="Times New Roman" w:hAnsi="Times New Roman" w:cs="Times New Roman"/>
          <w:b/>
          <w:sz w:val="24"/>
          <w:szCs w:val="24"/>
        </w:rPr>
        <w:t>3. BROJ VATROGASACA I TEHNIČKA OPREMLJENOST</w:t>
      </w:r>
    </w:p>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Planovima zaštite od požara utvrđuje se najmanji broj operativnih vatrogasaca. Pravilnikom o tehničkim zahtjevima za zaštitnu i drugu osobnu opremu koju pripadnici vatrogasnih postrojbi koriste prilikom vatrogasne intervencije ("Narodne novine" broj 31/11) određuje se zaštitna i druga osobna oprema koju pripadnici vatrogasnih postrojbi koriste prilikom vatrogasnih intervencija, tehnički zahtjevi za zaštitnu i drugu osobnu opremu te namjena zaštitne i druge osobne opreme pripadnika vatrogasnih postrojbi. Pravilnikom o minimumu tehničke opreme i sredstava vatrogasnih postrojbi ("Narodne novine" broj 43/95) određen je minimum tehničke opreme i sredstava potreban da bi vatrogasne postrojbe, planovima zaštite od požara određene kao središnje, mogle obavljati vatrogasnu djelatnost sukladno odredbama Zakona o vatrogastvu ("Narodne novine" broj 139/04,174/04, 38/09 i 80/10).</w:t>
      </w:r>
    </w:p>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Tablica 1- struktura pripadnika DVD-a </w:t>
      </w:r>
      <w:proofErr w:type="spellStart"/>
      <w:r w:rsidRPr="00A42ECC">
        <w:rPr>
          <w:rFonts w:ascii="Times New Roman" w:hAnsi="Times New Roman" w:cs="Times New Roman"/>
          <w:sz w:val="24"/>
          <w:szCs w:val="24"/>
        </w:rPr>
        <w:t>Silaš</w:t>
      </w:r>
      <w:proofErr w:type="spellEnd"/>
    </w:p>
    <w:tbl>
      <w:tblPr>
        <w:tblW w:w="916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3780"/>
        <w:gridCol w:w="4749"/>
      </w:tblGrid>
      <w:tr w:rsidR="00A42ECC" w:rsidRPr="00A42ECC" w:rsidTr="00A42ECC">
        <w:trPr>
          <w:trHeight w:val="330"/>
        </w:trPr>
        <w:tc>
          <w:tcPr>
            <w:tcW w:w="636" w:type="dxa"/>
          </w:tcPr>
          <w:p w:rsidR="00A42ECC" w:rsidRPr="00A42ECC" w:rsidRDefault="00A42ECC" w:rsidP="00A42ECC">
            <w:pPr>
              <w:spacing w:after="160" w:line="360" w:lineRule="auto"/>
              <w:jc w:val="center"/>
              <w:rPr>
                <w:rFonts w:ascii="Times New Roman" w:hAnsi="Times New Roman" w:cs="Times New Roman"/>
                <w:sz w:val="24"/>
                <w:szCs w:val="24"/>
              </w:rPr>
            </w:pPr>
            <w:proofErr w:type="spellStart"/>
            <w:r w:rsidRPr="00A42ECC">
              <w:rPr>
                <w:rFonts w:ascii="Times New Roman" w:hAnsi="Times New Roman" w:cs="Times New Roman"/>
                <w:sz w:val="24"/>
                <w:szCs w:val="24"/>
              </w:rPr>
              <w:t>Rbr</w:t>
            </w:r>
            <w:proofErr w:type="spellEnd"/>
            <w:r w:rsidRPr="00A42ECC">
              <w:rPr>
                <w:rFonts w:ascii="Times New Roman" w:hAnsi="Times New Roman" w:cs="Times New Roman"/>
                <w:sz w:val="24"/>
                <w:szCs w:val="24"/>
              </w:rPr>
              <w:t>.</w:t>
            </w:r>
          </w:p>
        </w:tc>
        <w:tc>
          <w:tcPr>
            <w:tcW w:w="3780" w:type="dxa"/>
          </w:tcPr>
          <w:p w:rsidR="00A42ECC" w:rsidRPr="00A42ECC" w:rsidRDefault="00A42ECC" w:rsidP="00A42ECC">
            <w:pPr>
              <w:spacing w:after="160" w:line="360" w:lineRule="auto"/>
              <w:jc w:val="center"/>
              <w:rPr>
                <w:rFonts w:ascii="Times New Roman" w:hAnsi="Times New Roman" w:cs="Times New Roman"/>
                <w:sz w:val="24"/>
                <w:szCs w:val="24"/>
              </w:rPr>
            </w:pPr>
            <w:r w:rsidRPr="00A42ECC">
              <w:rPr>
                <w:rFonts w:ascii="Times New Roman" w:hAnsi="Times New Roman" w:cs="Times New Roman"/>
                <w:sz w:val="24"/>
                <w:szCs w:val="24"/>
              </w:rPr>
              <w:t>BROJ VATROGASACA</w:t>
            </w:r>
          </w:p>
        </w:tc>
        <w:tc>
          <w:tcPr>
            <w:tcW w:w="4749" w:type="dxa"/>
          </w:tcPr>
          <w:p w:rsidR="00A42ECC" w:rsidRPr="00A42ECC" w:rsidRDefault="00A42ECC" w:rsidP="00A42ECC">
            <w:pPr>
              <w:spacing w:after="160" w:line="360" w:lineRule="auto"/>
              <w:jc w:val="center"/>
              <w:rPr>
                <w:rFonts w:ascii="Times New Roman" w:hAnsi="Times New Roman" w:cs="Times New Roman"/>
                <w:sz w:val="24"/>
                <w:szCs w:val="24"/>
              </w:rPr>
            </w:pPr>
            <w:r w:rsidRPr="00A42ECC">
              <w:rPr>
                <w:rFonts w:ascii="Times New Roman" w:hAnsi="Times New Roman" w:cs="Times New Roman"/>
                <w:sz w:val="24"/>
                <w:szCs w:val="24"/>
              </w:rPr>
              <w:t>ZVANJA</w:t>
            </w:r>
          </w:p>
        </w:tc>
      </w:tr>
      <w:tr w:rsidR="00A42ECC" w:rsidRPr="00A42ECC" w:rsidTr="00A42ECC">
        <w:trPr>
          <w:trHeight w:val="259"/>
        </w:trPr>
        <w:tc>
          <w:tcPr>
            <w:tcW w:w="636" w:type="dxa"/>
            <w:vMerge w:val="restart"/>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c>
          <w:tcPr>
            <w:tcW w:w="3780" w:type="dxa"/>
            <w:vMerge w:val="restart"/>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21 ispitani vatrogasac</w:t>
            </w:r>
          </w:p>
        </w:tc>
        <w:tc>
          <w:tcPr>
            <w:tcW w:w="4749"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7 vatrogasaca I. klasa</w:t>
            </w:r>
          </w:p>
        </w:tc>
      </w:tr>
      <w:tr w:rsidR="00A42ECC" w:rsidRPr="00A42ECC" w:rsidTr="00A42ECC">
        <w:trPr>
          <w:trHeight w:val="300"/>
        </w:trPr>
        <w:tc>
          <w:tcPr>
            <w:tcW w:w="636" w:type="dxa"/>
            <w:vMerge/>
          </w:tcPr>
          <w:p w:rsidR="00A42ECC" w:rsidRPr="00A42ECC" w:rsidRDefault="00A42ECC" w:rsidP="00A42ECC">
            <w:pPr>
              <w:spacing w:after="160" w:line="360" w:lineRule="auto"/>
              <w:jc w:val="both"/>
              <w:rPr>
                <w:rFonts w:ascii="Times New Roman" w:hAnsi="Times New Roman" w:cs="Times New Roman"/>
                <w:sz w:val="24"/>
                <w:szCs w:val="24"/>
              </w:rPr>
            </w:pPr>
          </w:p>
        </w:tc>
        <w:tc>
          <w:tcPr>
            <w:tcW w:w="3780" w:type="dxa"/>
            <w:vMerge/>
          </w:tcPr>
          <w:p w:rsidR="00A42ECC" w:rsidRPr="00A42ECC" w:rsidRDefault="00A42ECC" w:rsidP="00A42ECC">
            <w:pPr>
              <w:spacing w:after="160" w:line="360" w:lineRule="auto"/>
              <w:jc w:val="both"/>
              <w:rPr>
                <w:rFonts w:ascii="Times New Roman" w:hAnsi="Times New Roman" w:cs="Times New Roman"/>
                <w:sz w:val="24"/>
                <w:szCs w:val="24"/>
              </w:rPr>
            </w:pPr>
          </w:p>
        </w:tc>
        <w:tc>
          <w:tcPr>
            <w:tcW w:w="4749"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 dočasnika I. klase</w:t>
            </w:r>
          </w:p>
        </w:tc>
      </w:tr>
    </w:tbl>
    <w:p w:rsidR="00A42ECC" w:rsidRPr="00A42ECC" w:rsidRDefault="00A42ECC" w:rsidP="00A42ECC">
      <w:pPr>
        <w:spacing w:after="160" w:line="360" w:lineRule="auto"/>
        <w:jc w:val="both"/>
        <w:rPr>
          <w:rFonts w:ascii="Times New Roman" w:hAnsi="Times New Roman" w:cs="Times New Roman"/>
          <w:sz w:val="24"/>
          <w:szCs w:val="24"/>
        </w:rPr>
      </w:pPr>
    </w:p>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Tablica 2- popis vozila /opreme</w:t>
      </w:r>
    </w:p>
    <w:tbl>
      <w:tblPr>
        <w:tblW w:w="919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4125"/>
        <w:gridCol w:w="4434"/>
      </w:tblGrid>
      <w:tr w:rsidR="00A42ECC" w:rsidRPr="00A42ECC" w:rsidTr="00A42ECC">
        <w:trPr>
          <w:trHeight w:val="345"/>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proofErr w:type="spellStart"/>
            <w:r w:rsidRPr="00A42ECC">
              <w:rPr>
                <w:rFonts w:ascii="Times New Roman" w:hAnsi="Times New Roman" w:cs="Times New Roman"/>
                <w:sz w:val="24"/>
                <w:szCs w:val="24"/>
              </w:rPr>
              <w:lastRenderedPageBreak/>
              <w:t>Rbr</w:t>
            </w:r>
            <w:proofErr w:type="spellEnd"/>
            <w:r w:rsidRPr="00A42ECC">
              <w:rPr>
                <w:rFonts w:ascii="Times New Roman" w:hAnsi="Times New Roman" w:cs="Times New Roman"/>
                <w:sz w:val="24"/>
                <w:szCs w:val="24"/>
              </w:rPr>
              <w:t>.</w:t>
            </w:r>
          </w:p>
        </w:tc>
        <w:tc>
          <w:tcPr>
            <w:tcW w:w="4125" w:type="dxa"/>
          </w:tcPr>
          <w:p w:rsidR="00A42ECC" w:rsidRPr="00A42ECC" w:rsidRDefault="00A42ECC" w:rsidP="00A42ECC">
            <w:pPr>
              <w:spacing w:after="160" w:line="360" w:lineRule="auto"/>
              <w:jc w:val="center"/>
              <w:rPr>
                <w:rFonts w:ascii="Times New Roman" w:hAnsi="Times New Roman" w:cs="Times New Roman"/>
                <w:sz w:val="24"/>
                <w:szCs w:val="24"/>
              </w:rPr>
            </w:pPr>
            <w:r w:rsidRPr="00A42ECC">
              <w:rPr>
                <w:rFonts w:ascii="Times New Roman" w:hAnsi="Times New Roman" w:cs="Times New Roman"/>
                <w:sz w:val="24"/>
                <w:szCs w:val="24"/>
              </w:rPr>
              <w:t>OPREMA</w:t>
            </w:r>
          </w:p>
        </w:tc>
        <w:tc>
          <w:tcPr>
            <w:tcW w:w="4434" w:type="dxa"/>
          </w:tcPr>
          <w:p w:rsidR="00A42ECC" w:rsidRPr="00A42ECC" w:rsidRDefault="00A42ECC" w:rsidP="00A42ECC">
            <w:pPr>
              <w:spacing w:after="160" w:line="360" w:lineRule="auto"/>
              <w:jc w:val="center"/>
              <w:rPr>
                <w:rFonts w:ascii="Times New Roman" w:hAnsi="Times New Roman" w:cs="Times New Roman"/>
                <w:sz w:val="24"/>
                <w:szCs w:val="24"/>
              </w:rPr>
            </w:pPr>
            <w:r w:rsidRPr="00A42ECC">
              <w:rPr>
                <w:rFonts w:ascii="Times New Roman" w:hAnsi="Times New Roman" w:cs="Times New Roman"/>
                <w:sz w:val="24"/>
                <w:szCs w:val="24"/>
              </w:rPr>
              <w:t>KOLIČINA/BROJ</w:t>
            </w:r>
          </w:p>
        </w:tc>
      </w:tr>
      <w:tr w:rsidR="00A42ECC" w:rsidRPr="00A42ECC" w:rsidTr="00A42ECC">
        <w:trPr>
          <w:trHeight w:val="270"/>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Navalno vozilo marke </w:t>
            </w:r>
            <w:proofErr w:type="spellStart"/>
            <w:r w:rsidRPr="00A42ECC">
              <w:rPr>
                <w:rFonts w:ascii="Times New Roman" w:hAnsi="Times New Roman" w:cs="Times New Roman"/>
                <w:sz w:val="24"/>
                <w:szCs w:val="24"/>
              </w:rPr>
              <w:t>Tam</w:t>
            </w:r>
            <w:proofErr w:type="spellEnd"/>
            <w:r w:rsidRPr="00A42ECC">
              <w:rPr>
                <w:rFonts w:ascii="Times New Roman" w:hAnsi="Times New Roman" w:cs="Times New Roman"/>
                <w:sz w:val="24"/>
                <w:szCs w:val="24"/>
              </w:rPr>
              <w:t xml:space="preserve"> 190</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A42ECC" w:rsidRPr="00A42ECC" w:rsidTr="00A42ECC">
        <w:trPr>
          <w:trHeight w:val="229"/>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Kombi vozilo marke Mercedes Vito </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A42ECC" w:rsidRPr="00A42ECC" w:rsidTr="00A42ECC">
        <w:trPr>
          <w:trHeight w:val="330"/>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3.</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Pumpa za vodu Honda</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A42ECC" w:rsidRPr="00A42ECC" w:rsidTr="00A42ECC">
        <w:trPr>
          <w:trHeight w:val="259"/>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4.</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Navalna odijela</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15</w:t>
            </w:r>
          </w:p>
        </w:tc>
      </w:tr>
      <w:tr w:rsidR="00A42ECC" w:rsidRPr="00A42ECC" w:rsidTr="00A42ECC">
        <w:trPr>
          <w:trHeight w:val="214"/>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5.</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Naprtnjače</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4</w:t>
            </w:r>
          </w:p>
        </w:tc>
      </w:tr>
      <w:tr w:rsidR="00A42ECC" w:rsidRPr="00A42ECC" w:rsidTr="00A42ECC">
        <w:trPr>
          <w:trHeight w:val="360"/>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6.</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Ljestve na razvlačenje</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A42ECC" w:rsidRPr="00A42ECC" w:rsidTr="00A42ECC">
        <w:trPr>
          <w:trHeight w:val="274"/>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7.</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proofErr w:type="spellStart"/>
            <w:r w:rsidRPr="00A42ECC">
              <w:rPr>
                <w:rFonts w:ascii="Times New Roman" w:hAnsi="Times New Roman" w:cs="Times New Roman"/>
                <w:sz w:val="24"/>
                <w:szCs w:val="24"/>
              </w:rPr>
              <w:t>Metlanice</w:t>
            </w:r>
            <w:proofErr w:type="spellEnd"/>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p>
        </w:tc>
      </w:tr>
      <w:tr w:rsidR="00A42ECC" w:rsidRPr="00A42ECC" w:rsidTr="00A42ECC">
        <w:trPr>
          <w:trHeight w:val="169"/>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8.</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proofErr w:type="spellStart"/>
            <w:r w:rsidRPr="00A42ECC">
              <w:rPr>
                <w:rFonts w:ascii="Times New Roman" w:hAnsi="Times New Roman" w:cs="Times New Roman"/>
                <w:sz w:val="24"/>
                <w:szCs w:val="24"/>
              </w:rPr>
              <w:t>Brentače</w:t>
            </w:r>
            <w:proofErr w:type="spellEnd"/>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p>
        </w:tc>
      </w:tr>
      <w:tr w:rsidR="00A42ECC" w:rsidRPr="00A42ECC" w:rsidTr="00A42ECC">
        <w:trPr>
          <w:trHeight w:val="244"/>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9.</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Škare za željezo</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A42ECC" w:rsidRPr="00A42ECC" w:rsidTr="00A42ECC">
        <w:trPr>
          <w:trHeight w:val="285"/>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10.</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Sjekire</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3</w:t>
            </w:r>
          </w:p>
        </w:tc>
      </w:tr>
      <w:tr w:rsidR="00A42ECC" w:rsidRPr="00A42ECC" w:rsidTr="00A42ECC">
        <w:trPr>
          <w:trHeight w:val="345"/>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11.</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Dubinska mlaznica „koplje“</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A42ECC" w:rsidRPr="00A42ECC" w:rsidTr="00A42ECC">
        <w:trPr>
          <w:trHeight w:val="360"/>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12.</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Univerzalne mlaznice</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p>
        </w:tc>
      </w:tr>
      <w:tr w:rsidR="00A42ECC" w:rsidRPr="00A42ECC" w:rsidTr="00A42ECC">
        <w:trPr>
          <w:trHeight w:val="274"/>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13.</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Svjetiljka </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A42ECC" w:rsidRPr="00A42ECC" w:rsidTr="00A42ECC">
        <w:trPr>
          <w:trHeight w:val="274"/>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14.</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Ručni aparat S-9</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4</w:t>
            </w:r>
          </w:p>
        </w:tc>
      </w:tr>
      <w:tr w:rsidR="00A42ECC" w:rsidRPr="00A42ECC" w:rsidTr="00A42ECC">
        <w:trPr>
          <w:trHeight w:val="274"/>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15.</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Ručni aparat S-6</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A42ECC" w:rsidRPr="00A42ECC" w:rsidTr="00A42ECC">
        <w:trPr>
          <w:trHeight w:val="274"/>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16.</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 C cijevi promjer 52mm </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10</w:t>
            </w:r>
          </w:p>
        </w:tc>
      </w:tr>
      <w:tr w:rsidR="00A42ECC" w:rsidRPr="00A42ECC" w:rsidTr="00A42ECC">
        <w:trPr>
          <w:trHeight w:val="274"/>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17.</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B cijevi promjer 75mm</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5</w:t>
            </w:r>
          </w:p>
        </w:tc>
      </w:tr>
      <w:tr w:rsidR="00A42ECC" w:rsidRPr="00A42ECC" w:rsidTr="00A42ECC">
        <w:trPr>
          <w:trHeight w:val="274"/>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18.</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Gumene čizme</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5 pari</w:t>
            </w:r>
          </w:p>
        </w:tc>
      </w:tr>
      <w:tr w:rsidR="00A42ECC" w:rsidRPr="00A42ECC" w:rsidTr="00A42ECC">
        <w:trPr>
          <w:trHeight w:val="274"/>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19.</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Dišna aparata</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p>
        </w:tc>
      </w:tr>
      <w:tr w:rsidR="00A42ECC" w:rsidRPr="00A42ECC" w:rsidTr="00A42ECC">
        <w:trPr>
          <w:trHeight w:val="285"/>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20.</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Razdjelnica </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A42ECC" w:rsidRPr="00A42ECC" w:rsidTr="00A42ECC">
        <w:trPr>
          <w:trHeight w:val="285"/>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21. </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Brzi punjač (starter)</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A42ECC" w:rsidRPr="00A42ECC" w:rsidTr="00A42ECC">
        <w:trPr>
          <w:trHeight w:val="285"/>
        </w:trPr>
        <w:tc>
          <w:tcPr>
            <w:tcW w:w="636"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22.</w:t>
            </w:r>
          </w:p>
        </w:tc>
        <w:tc>
          <w:tcPr>
            <w:tcW w:w="4125"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nosila</w:t>
            </w:r>
          </w:p>
        </w:tc>
        <w:tc>
          <w:tcPr>
            <w:tcW w:w="4434" w:type="dxa"/>
          </w:tcPr>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p>
        </w:tc>
      </w:tr>
    </w:tbl>
    <w:p w:rsidR="00A42ECC" w:rsidRPr="00A42ECC" w:rsidRDefault="00A42ECC" w:rsidP="00A42ECC">
      <w:pPr>
        <w:spacing w:after="160" w:line="360" w:lineRule="auto"/>
        <w:jc w:val="both"/>
        <w:rPr>
          <w:rFonts w:ascii="Times New Roman" w:hAnsi="Times New Roman" w:cs="Times New Roman"/>
          <w:sz w:val="24"/>
          <w:szCs w:val="24"/>
        </w:rPr>
      </w:pPr>
    </w:p>
    <w:p w:rsidR="00A42ECC" w:rsidRPr="00A42ECC" w:rsidRDefault="00A42ECC" w:rsidP="00A42ECC">
      <w:pPr>
        <w:spacing w:after="160" w:line="360" w:lineRule="auto"/>
        <w:jc w:val="both"/>
        <w:rPr>
          <w:rFonts w:ascii="Times New Roman" w:hAnsi="Times New Roman" w:cs="Times New Roman"/>
          <w:b/>
          <w:sz w:val="24"/>
          <w:szCs w:val="24"/>
        </w:rPr>
      </w:pPr>
      <w:r w:rsidRPr="00A42ECC">
        <w:rPr>
          <w:rFonts w:ascii="Times New Roman" w:hAnsi="Times New Roman" w:cs="Times New Roman"/>
          <w:b/>
          <w:sz w:val="24"/>
          <w:szCs w:val="24"/>
        </w:rPr>
        <w:lastRenderedPageBreak/>
        <w:t>4. INTERVENCIJE DVD-a SILAŠ U 2017. GODINI</w:t>
      </w:r>
    </w:p>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U 2017. godini DVD </w:t>
      </w:r>
      <w:proofErr w:type="spellStart"/>
      <w:r w:rsidRPr="00A42ECC">
        <w:rPr>
          <w:rFonts w:ascii="Times New Roman" w:hAnsi="Times New Roman" w:cs="Times New Roman"/>
          <w:sz w:val="24"/>
          <w:szCs w:val="24"/>
        </w:rPr>
        <w:t>Silaš</w:t>
      </w:r>
      <w:proofErr w:type="spellEnd"/>
      <w:r w:rsidRPr="00A42ECC">
        <w:rPr>
          <w:rFonts w:ascii="Times New Roman" w:hAnsi="Times New Roman" w:cs="Times New Roman"/>
          <w:sz w:val="24"/>
          <w:szCs w:val="24"/>
        </w:rPr>
        <w:t xml:space="preserve"> imao je pet intervencija. Od toga su četiri intervencije bile intervencije na otvorenom prostoru dok je jedna intervencija bila na požaru krovišta kuće u naselju </w:t>
      </w:r>
      <w:proofErr w:type="spellStart"/>
      <w:r w:rsidRPr="00A42ECC">
        <w:rPr>
          <w:rFonts w:ascii="Times New Roman" w:hAnsi="Times New Roman" w:cs="Times New Roman"/>
          <w:sz w:val="24"/>
          <w:szCs w:val="24"/>
        </w:rPr>
        <w:t>Koprivna</w:t>
      </w:r>
      <w:proofErr w:type="spellEnd"/>
      <w:r w:rsidRPr="00A42ECC">
        <w:rPr>
          <w:rFonts w:ascii="Times New Roman" w:hAnsi="Times New Roman" w:cs="Times New Roman"/>
          <w:sz w:val="24"/>
          <w:szCs w:val="24"/>
        </w:rPr>
        <w:t>.</w:t>
      </w:r>
    </w:p>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U 2017. godini DVD </w:t>
      </w:r>
      <w:proofErr w:type="spellStart"/>
      <w:r w:rsidRPr="00A42ECC">
        <w:rPr>
          <w:rFonts w:ascii="Times New Roman" w:hAnsi="Times New Roman" w:cs="Times New Roman"/>
          <w:sz w:val="24"/>
          <w:szCs w:val="24"/>
        </w:rPr>
        <w:t>Silaš</w:t>
      </w:r>
      <w:proofErr w:type="spellEnd"/>
      <w:r w:rsidRPr="00A42ECC">
        <w:rPr>
          <w:rFonts w:ascii="Times New Roman" w:hAnsi="Times New Roman" w:cs="Times New Roman"/>
          <w:sz w:val="24"/>
          <w:szCs w:val="24"/>
        </w:rPr>
        <w:t xml:space="preserve"> održao je tri vježbe sa po osam vatrogasaca. Jedna vježba bila je na igralištu na naselju </w:t>
      </w:r>
      <w:proofErr w:type="spellStart"/>
      <w:r w:rsidRPr="00A42ECC">
        <w:rPr>
          <w:rFonts w:ascii="Times New Roman" w:hAnsi="Times New Roman" w:cs="Times New Roman"/>
          <w:sz w:val="24"/>
          <w:szCs w:val="24"/>
        </w:rPr>
        <w:t>Silaš</w:t>
      </w:r>
      <w:proofErr w:type="spellEnd"/>
      <w:r w:rsidRPr="00A42ECC">
        <w:rPr>
          <w:rFonts w:ascii="Times New Roman" w:hAnsi="Times New Roman" w:cs="Times New Roman"/>
          <w:sz w:val="24"/>
          <w:szCs w:val="24"/>
        </w:rPr>
        <w:t xml:space="preserve"> na zgradi od svlačionica. Dvije vježbe su bili na rukometnom igralištu u naselju </w:t>
      </w:r>
      <w:proofErr w:type="spellStart"/>
      <w:r w:rsidRPr="00A42ECC">
        <w:rPr>
          <w:rFonts w:ascii="Times New Roman" w:hAnsi="Times New Roman" w:cs="Times New Roman"/>
          <w:sz w:val="24"/>
          <w:szCs w:val="24"/>
        </w:rPr>
        <w:t>Silaš</w:t>
      </w:r>
      <w:proofErr w:type="spellEnd"/>
      <w:r w:rsidRPr="00A42ECC">
        <w:rPr>
          <w:rFonts w:ascii="Times New Roman" w:hAnsi="Times New Roman" w:cs="Times New Roman"/>
          <w:sz w:val="24"/>
          <w:szCs w:val="24"/>
        </w:rPr>
        <w:t xml:space="preserve"> iza društvenog doma. Održale su se vježbe sa djecom koja su išla na takmičenje u Bijelo Brdo, Borovo i </w:t>
      </w:r>
      <w:proofErr w:type="spellStart"/>
      <w:r w:rsidRPr="00A42ECC">
        <w:rPr>
          <w:rFonts w:ascii="Times New Roman" w:hAnsi="Times New Roman" w:cs="Times New Roman"/>
          <w:sz w:val="24"/>
          <w:szCs w:val="24"/>
        </w:rPr>
        <w:t>Bobotu</w:t>
      </w:r>
      <w:proofErr w:type="spellEnd"/>
      <w:r w:rsidRPr="00A42ECC">
        <w:rPr>
          <w:rFonts w:ascii="Times New Roman" w:hAnsi="Times New Roman" w:cs="Times New Roman"/>
          <w:sz w:val="24"/>
          <w:szCs w:val="24"/>
        </w:rPr>
        <w:t xml:space="preserve"> i osvojili su 2. mjesto.</w:t>
      </w:r>
    </w:p>
    <w:p w:rsidR="00A42ECC" w:rsidRPr="00A42ECC" w:rsidRDefault="00A42ECC" w:rsidP="00A42ECC">
      <w:pPr>
        <w:spacing w:after="160" w:line="360" w:lineRule="auto"/>
        <w:jc w:val="both"/>
        <w:rPr>
          <w:rFonts w:ascii="Times New Roman" w:hAnsi="Times New Roman" w:cs="Times New Roman"/>
          <w:b/>
          <w:sz w:val="24"/>
          <w:szCs w:val="24"/>
        </w:rPr>
      </w:pPr>
      <w:r w:rsidRPr="00A42ECC">
        <w:rPr>
          <w:rFonts w:ascii="Times New Roman" w:hAnsi="Times New Roman" w:cs="Times New Roman"/>
          <w:b/>
          <w:sz w:val="24"/>
          <w:szCs w:val="24"/>
        </w:rPr>
        <w:t>5. FINANCIRANJE ZAŠTITE OD POŽARA NA PODRUČJU OPĆINE ŠODOLOVCI</w:t>
      </w:r>
    </w:p>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Ukupna novčana sredstva doznačena DVD-u </w:t>
      </w:r>
      <w:proofErr w:type="spellStart"/>
      <w:r w:rsidRPr="00A42ECC">
        <w:rPr>
          <w:rFonts w:ascii="Times New Roman" w:hAnsi="Times New Roman" w:cs="Times New Roman"/>
          <w:sz w:val="24"/>
          <w:szCs w:val="24"/>
        </w:rPr>
        <w:t>Silaš</w:t>
      </w:r>
      <w:proofErr w:type="spellEnd"/>
      <w:r w:rsidRPr="00A42ECC">
        <w:rPr>
          <w:rFonts w:ascii="Times New Roman" w:hAnsi="Times New Roman" w:cs="Times New Roman"/>
          <w:sz w:val="24"/>
          <w:szCs w:val="24"/>
        </w:rPr>
        <w:t xml:space="preserve"> u 2017. godini u ukupnom iznosu od 31.925,88 kuna dok je obveza financiranja od strane općine za redovnu djelatnost DVD-a i VZ na svom području iznosila 31.115,00 kuna. </w:t>
      </w:r>
    </w:p>
    <w:p w:rsidR="00A42ECC" w:rsidRPr="00A42ECC" w:rsidRDefault="00A42ECC" w:rsidP="00A42ECC">
      <w:pPr>
        <w:spacing w:after="160" w:line="360" w:lineRule="auto"/>
        <w:jc w:val="both"/>
        <w:rPr>
          <w:rFonts w:ascii="Times New Roman" w:hAnsi="Times New Roman" w:cs="Times New Roman"/>
          <w:b/>
          <w:sz w:val="24"/>
          <w:szCs w:val="24"/>
        </w:rPr>
      </w:pPr>
      <w:r w:rsidRPr="00A42ECC">
        <w:rPr>
          <w:rFonts w:ascii="Times New Roman" w:hAnsi="Times New Roman" w:cs="Times New Roman"/>
          <w:b/>
          <w:sz w:val="24"/>
          <w:szCs w:val="24"/>
        </w:rPr>
        <w:t>III. ZAKLJUČAK</w:t>
      </w:r>
    </w:p>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Stanje zaštite od požara na području Općine Šodolovci može se ocijeniti kao zadovoljavajuće. Obzirom da je napredak u svim segmentima zaštite od požara u izravnoj vezi s ograničenim financijskim mogućnostima, treba uložiti dodatni napor kako bi se sustav zaštite od požara podigao na višu razinu u interesu povećanja sigurnosti stanovnika Općine. </w:t>
      </w:r>
    </w:p>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U 2018. godini treba nastaviti sa sustavnim osposobljavanjem, stručnim usavršavanjem pripadnika vatrogasnih postrojbi te nabavkom vatrogasne opreme u skladu s financijskim mogućnostima.</w:t>
      </w:r>
    </w:p>
    <w:p w:rsidR="00A42ECC" w:rsidRPr="00A42ECC" w:rsidRDefault="00A42ECC" w:rsidP="00A42ECC">
      <w:pPr>
        <w:spacing w:after="160" w:line="360" w:lineRule="auto"/>
        <w:jc w:val="both"/>
        <w:rPr>
          <w:rFonts w:ascii="Times New Roman" w:hAnsi="Times New Roman" w:cs="Times New Roman"/>
          <w:sz w:val="24"/>
          <w:szCs w:val="24"/>
        </w:rPr>
      </w:pPr>
    </w:p>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KLASA: 214-05/18-01/1</w:t>
      </w:r>
    </w:p>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URBROJ: 2121/11-18-1</w:t>
      </w:r>
    </w:p>
    <w:p w:rsidR="00A42ECC" w:rsidRP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Šodolovci, 12. ožujka 2018.                                                       OPĆINSKI NAČELNIK:</w:t>
      </w:r>
    </w:p>
    <w:p w:rsidR="00A42ECC" w:rsidRDefault="00A42ECC" w:rsidP="00A42EC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                                                                                             </w:t>
      </w:r>
      <w:r w:rsidR="00DD1600">
        <w:rPr>
          <w:rFonts w:ascii="Times New Roman" w:hAnsi="Times New Roman" w:cs="Times New Roman"/>
          <w:sz w:val="24"/>
          <w:szCs w:val="24"/>
        </w:rPr>
        <w:t xml:space="preserve">   </w:t>
      </w:r>
      <w:r w:rsidRPr="00A42ECC">
        <w:rPr>
          <w:rFonts w:ascii="Times New Roman" w:hAnsi="Times New Roman" w:cs="Times New Roman"/>
          <w:sz w:val="24"/>
          <w:szCs w:val="24"/>
        </w:rPr>
        <w:t xml:space="preserve">  Dipl. ing. Mile </w:t>
      </w:r>
      <w:proofErr w:type="spellStart"/>
      <w:r w:rsidRPr="00A42ECC">
        <w:rPr>
          <w:rFonts w:ascii="Times New Roman" w:hAnsi="Times New Roman" w:cs="Times New Roman"/>
          <w:sz w:val="24"/>
          <w:szCs w:val="24"/>
        </w:rPr>
        <w:t>Zlokapa</w:t>
      </w:r>
      <w:proofErr w:type="spellEnd"/>
      <w:r w:rsidR="00DD1600">
        <w:rPr>
          <w:rFonts w:ascii="Times New Roman" w:hAnsi="Times New Roman" w:cs="Times New Roman"/>
          <w:sz w:val="24"/>
          <w:szCs w:val="24"/>
        </w:rPr>
        <w:t>, v.r.</w:t>
      </w:r>
    </w:p>
    <w:p w:rsidR="00DD1600" w:rsidRDefault="00DD1600">
      <w:r>
        <w:rPr>
          <w:rFonts w:ascii="Times New Roman" w:hAnsi="Times New Roman" w:cs="Times New Roman"/>
          <w:sz w:val="24"/>
          <w:szCs w:val="24"/>
        </w:rPr>
        <w:t>___________________________________________________________________________</w:t>
      </w:r>
    </w:p>
    <w:p w:rsidR="00DD1600" w:rsidRPr="00DD1600" w:rsidRDefault="00DD1600" w:rsidP="00DD1600">
      <w:pPr>
        <w:spacing w:after="160"/>
        <w:jc w:val="both"/>
        <w:rPr>
          <w:rFonts w:ascii="Times New Roman" w:hAnsi="Times New Roman" w:cs="Times New Roman"/>
          <w:sz w:val="24"/>
          <w:szCs w:val="24"/>
        </w:rPr>
      </w:pPr>
      <w:r w:rsidRPr="00DD1600">
        <w:rPr>
          <w:rFonts w:ascii="Times New Roman" w:hAnsi="Times New Roman" w:cs="Times New Roman"/>
          <w:sz w:val="24"/>
          <w:szCs w:val="24"/>
        </w:rPr>
        <w:t xml:space="preserve">Na temelju članka 10. i članka 11. Zakona o poljoprivrednom zemljištu („Narodne novine“ broj 20/18) i članka 46. Statuta Općine Šodolovci („službeni glasnik općine Šodolovci“ broj 3/09, </w:t>
      </w:r>
      <w:r w:rsidRPr="00DD1600">
        <w:rPr>
          <w:rFonts w:ascii="Times New Roman" w:hAnsi="Times New Roman" w:cs="Times New Roman"/>
          <w:sz w:val="24"/>
          <w:szCs w:val="24"/>
        </w:rPr>
        <w:lastRenderedPageBreak/>
        <w:t xml:space="preserve">2/13, 7/16 i 4/18) Općinski načelnik Općine Šodolovci podnosi Općinskom vijeću Općine Šodolovci na usvajanje </w:t>
      </w:r>
    </w:p>
    <w:p w:rsidR="00DD1600" w:rsidRPr="00DD1600" w:rsidRDefault="00DD1600" w:rsidP="00DD1600">
      <w:pPr>
        <w:spacing w:after="160"/>
        <w:jc w:val="center"/>
        <w:rPr>
          <w:rFonts w:ascii="Times New Roman" w:hAnsi="Times New Roman" w:cs="Times New Roman"/>
          <w:b/>
          <w:sz w:val="24"/>
          <w:szCs w:val="24"/>
        </w:rPr>
      </w:pPr>
      <w:r w:rsidRPr="00DD1600">
        <w:rPr>
          <w:rFonts w:ascii="Times New Roman" w:hAnsi="Times New Roman" w:cs="Times New Roman"/>
          <w:b/>
          <w:sz w:val="24"/>
          <w:szCs w:val="24"/>
        </w:rPr>
        <w:t>IZVJEŠĆE</w:t>
      </w:r>
    </w:p>
    <w:p w:rsidR="00DD1600" w:rsidRPr="00DD1600" w:rsidRDefault="00DD1600" w:rsidP="00DD1600">
      <w:pPr>
        <w:spacing w:after="160"/>
        <w:jc w:val="center"/>
        <w:rPr>
          <w:rFonts w:ascii="Times New Roman" w:hAnsi="Times New Roman" w:cs="Times New Roman"/>
          <w:b/>
          <w:sz w:val="24"/>
          <w:szCs w:val="24"/>
        </w:rPr>
      </w:pPr>
      <w:r w:rsidRPr="00DD1600">
        <w:rPr>
          <w:rFonts w:ascii="Times New Roman" w:hAnsi="Times New Roman" w:cs="Times New Roman"/>
          <w:b/>
          <w:sz w:val="24"/>
          <w:szCs w:val="24"/>
        </w:rPr>
        <w:t xml:space="preserve">o primjeni agrotehničkih mjera i mjera za uređenje i održavanje poljoprivrednih rudina </w:t>
      </w:r>
    </w:p>
    <w:p w:rsidR="00DD1600" w:rsidRPr="00DD1600" w:rsidRDefault="00DD1600" w:rsidP="00DD1600">
      <w:pPr>
        <w:spacing w:after="160"/>
        <w:jc w:val="center"/>
        <w:rPr>
          <w:rFonts w:ascii="Times New Roman" w:hAnsi="Times New Roman" w:cs="Times New Roman"/>
          <w:b/>
          <w:sz w:val="24"/>
          <w:szCs w:val="24"/>
        </w:rPr>
      </w:pPr>
      <w:r w:rsidRPr="00DD1600">
        <w:rPr>
          <w:rFonts w:ascii="Times New Roman" w:hAnsi="Times New Roman" w:cs="Times New Roman"/>
          <w:b/>
          <w:sz w:val="24"/>
          <w:szCs w:val="24"/>
        </w:rPr>
        <w:t>na području Općine Šodolovci u 2017. godini</w:t>
      </w:r>
    </w:p>
    <w:p w:rsidR="00DD1600" w:rsidRPr="00DD1600" w:rsidRDefault="00DD1600" w:rsidP="00DD1600">
      <w:pPr>
        <w:spacing w:after="160"/>
        <w:jc w:val="both"/>
        <w:rPr>
          <w:rFonts w:ascii="Times New Roman" w:hAnsi="Times New Roman" w:cs="Times New Roman"/>
          <w:b/>
          <w:sz w:val="24"/>
          <w:szCs w:val="24"/>
        </w:rPr>
      </w:pPr>
    </w:p>
    <w:p w:rsidR="00DD1600" w:rsidRPr="00DD1600" w:rsidRDefault="00DD1600" w:rsidP="00DD1600">
      <w:pPr>
        <w:spacing w:after="160"/>
        <w:jc w:val="both"/>
        <w:rPr>
          <w:rFonts w:ascii="Times New Roman" w:hAnsi="Times New Roman" w:cs="Times New Roman"/>
          <w:b/>
          <w:sz w:val="24"/>
          <w:szCs w:val="24"/>
        </w:rPr>
      </w:pPr>
      <w:r w:rsidRPr="00DD1600">
        <w:rPr>
          <w:rFonts w:ascii="Times New Roman" w:hAnsi="Times New Roman" w:cs="Times New Roman"/>
          <w:b/>
          <w:sz w:val="24"/>
          <w:szCs w:val="24"/>
        </w:rPr>
        <w:t>UVOD</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Općinsko vijeće općine Šodolovci donijelo je Odluku o agrotehničkim mjerama, mjerama za uređivanje i održavanje poljoprivrednih rudina i mjerama zaštite od požara na poljoprivrednom zemljištu na području Općine Šodolovci („Službeni glasnik Općine Šodolovci“ broj 2/17). Sukladno odredbama Zakona o poljoprivrednom zemljištu, jedinica lokalne samouprave dostavlja Ministarstvu poljoprivrede i Hrvatskom centru za poljoprivredu, hranu i selo godišnje izvješće o primjeni mjera propisanih Odlukom do 31. ožujka svake tekuće godine za prethodnu godinu.</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Odlukom iz prethodnog stavka propisano je:</w:t>
      </w:r>
    </w:p>
    <w:p w:rsidR="00DD1600" w:rsidRPr="00DD1600" w:rsidRDefault="00DD1600" w:rsidP="00DD1600">
      <w:pPr>
        <w:numPr>
          <w:ilvl w:val="0"/>
          <w:numId w:val="8"/>
        </w:numPr>
        <w:autoSpaceDE w:val="0"/>
        <w:autoSpaceDN w:val="0"/>
        <w:adjustRightInd w:val="0"/>
        <w:spacing w:after="0" w:line="259" w:lineRule="auto"/>
        <w:jc w:val="both"/>
        <w:rPr>
          <w:rFonts w:ascii="Times New Roman" w:eastAsia="Calibri" w:hAnsi="Times New Roman" w:cs="Times New Roman"/>
          <w:b/>
          <w:bCs/>
          <w:sz w:val="24"/>
          <w:szCs w:val="24"/>
          <w:lang w:eastAsia="hr-HR"/>
        </w:rPr>
      </w:pPr>
      <w:r w:rsidRPr="00DD1600">
        <w:rPr>
          <w:rFonts w:ascii="Times New Roman" w:eastAsia="Calibri" w:hAnsi="Times New Roman" w:cs="Times New Roman"/>
          <w:b/>
          <w:bCs/>
          <w:sz w:val="24"/>
          <w:szCs w:val="24"/>
          <w:lang w:eastAsia="hr-HR"/>
        </w:rPr>
        <w:t>Agrotehničke mjere</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minimalna razina obrade i održavanja poljoprivrednog zemljišta</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sprječavanje zakorovljenosti i obrastanja višegodišnjim raslinjem,</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suzbijanjem biljnih bolesti i štetočina,</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korištenje i uništavanje biljnih ostataka,</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održavanje organske tvari u tlu,</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održavanje povoljne strukture tla,</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zaštita od erozije.</w:t>
      </w:r>
    </w:p>
    <w:p w:rsidR="00DD1600" w:rsidRPr="00DD1600" w:rsidRDefault="00DD1600" w:rsidP="00DD1600">
      <w:pPr>
        <w:numPr>
          <w:ilvl w:val="0"/>
          <w:numId w:val="9"/>
        </w:numPr>
        <w:autoSpaceDE w:val="0"/>
        <w:autoSpaceDN w:val="0"/>
        <w:adjustRightInd w:val="0"/>
        <w:spacing w:after="0" w:line="259" w:lineRule="auto"/>
        <w:jc w:val="both"/>
        <w:rPr>
          <w:rFonts w:ascii="Times New Roman" w:eastAsia="Calibri" w:hAnsi="Times New Roman" w:cs="Times New Roman"/>
          <w:b/>
          <w:bCs/>
          <w:sz w:val="24"/>
          <w:szCs w:val="24"/>
          <w:lang w:eastAsia="hr-HR"/>
        </w:rPr>
      </w:pPr>
      <w:r w:rsidRPr="00DD1600">
        <w:rPr>
          <w:rFonts w:ascii="Times New Roman" w:eastAsia="Calibri" w:hAnsi="Times New Roman" w:cs="Times New Roman"/>
          <w:b/>
          <w:bCs/>
          <w:sz w:val="24"/>
          <w:szCs w:val="24"/>
          <w:lang w:eastAsia="hr-HR"/>
        </w:rPr>
        <w:t>Mjere za uređivanje i održavanje poljoprivrednih rudina</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održavanje živice i međa,</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održavanje poljskih putova,</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uređivanje i održavanje kanala,</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sprječavanje zasjenjivanja,</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sadnja i održavanje vjetrobranskih pojasa.</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p>
    <w:p w:rsidR="00DD1600" w:rsidRPr="00DD1600" w:rsidRDefault="00DD1600" w:rsidP="00DD1600">
      <w:pPr>
        <w:autoSpaceDE w:val="0"/>
        <w:autoSpaceDN w:val="0"/>
        <w:adjustRightInd w:val="0"/>
        <w:spacing w:after="0" w:line="240" w:lineRule="auto"/>
        <w:jc w:val="both"/>
        <w:rPr>
          <w:rFonts w:ascii="Times New Roman" w:eastAsia="Calibri" w:hAnsi="Times New Roman" w:cs="Times New Roman"/>
          <w:b/>
          <w:bCs/>
          <w:sz w:val="24"/>
          <w:szCs w:val="24"/>
          <w:lang w:eastAsia="hr-HR"/>
        </w:rPr>
      </w:pPr>
      <w:r w:rsidRPr="00DD1600">
        <w:rPr>
          <w:rFonts w:ascii="Times New Roman" w:eastAsia="Calibri" w:hAnsi="Times New Roman" w:cs="Times New Roman"/>
          <w:b/>
          <w:bCs/>
          <w:sz w:val="24"/>
          <w:szCs w:val="24"/>
          <w:lang w:eastAsia="hr-HR"/>
        </w:rPr>
        <w:t>AGROTEHNIČKE MJERE</w:t>
      </w:r>
    </w:p>
    <w:p w:rsidR="00DD1600" w:rsidRPr="00DD1600" w:rsidRDefault="00DD1600" w:rsidP="00DD1600">
      <w:pPr>
        <w:autoSpaceDE w:val="0"/>
        <w:autoSpaceDN w:val="0"/>
        <w:adjustRightInd w:val="0"/>
        <w:spacing w:after="0" w:line="240" w:lineRule="auto"/>
        <w:jc w:val="both"/>
        <w:rPr>
          <w:rFonts w:ascii="Calibri" w:eastAsia="Calibri" w:hAnsi="Calibri" w:cs="Calibri-Bold"/>
          <w:b/>
          <w:bCs/>
          <w:lang w:eastAsia="hr-HR"/>
        </w:rPr>
      </w:pP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Vlasnici i posjednici poljoprivrednog zemljišta na području Općine Šodolovci uglavnom su se pridržavali svih odredbi Odluke na način da su vodili računa o održavanju poljoprivrednog zemljišta, sprječavali su zakorovljenost i obrastanje raslinjem, provodili su postupke za suzbijanje biljnih bolesti i štetočina sukladno mjerama propisanim posebnim propisima za zaštitu bilja.</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Korištenje mehanizacije obavljalo se primjereno stanju poljoprivrednog zemljišta i njegovim svojstvima. U uvjetima kada je tlo zasićeno vodom, poplavljeno ili prekriveno snijegom nije se koristila mehanizacija na poljoprivrednom zemljištu, osim prilikom žetve ili berbe usjeva.</w:t>
      </w:r>
    </w:p>
    <w:p w:rsidR="00DD1600" w:rsidRPr="00DD1600" w:rsidRDefault="00DD1600" w:rsidP="00DD1600">
      <w:pPr>
        <w:jc w:val="both"/>
        <w:rPr>
          <w:rFonts w:ascii="Times New Roman" w:eastAsia="Times New Roman" w:hAnsi="Times New Roman" w:cs="Times New Roman"/>
          <w:sz w:val="24"/>
          <w:szCs w:val="24"/>
          <w:lang w:eastAsia="hr-HR"/>
        </w:rPr>
      </w:pPr>
      <w:r w:rsidRPr="00DD1600">
        <w:rPr>
          <w:rFonts w:ascii="Times New Roman" w:eastAsia="Times New Roman" w:hAnsi="Times New Roman" w:cs="Times New Roman"/>
          <w:sz w:val="24"/>
          <w:szCs w:val="24"/>
          <w:lang w:eastAsia="hr-HR"/>
        </w:rPr>
        <w:lastRenderedPageBreak/>
        <w:t xml:space="preserve">Budući da na području Općine Šodolovci nema opasnosti od erozije poljoprivrednog zemljišta, zaštitu od erozije nije bilo potrebno provoditi. </w:t>
      </w:r>
    </w:p>
    <w:p w:rsidR="00DD1600" w:rsidRPr="00DD1600" w:rsidRDefault="00DD1600" w:rsidP="00DD1600">
      <w:pPr>
        <w:autoSpaceDE w:val="0"/>
        <w:autoSpaceDN w:val="0"/>
        <w:adjustRightInd w:val="0"/>
        <w:spacing w:after="0"/>
        <w:jc w:val="both"/>
        <w:rPr>
          <w:rFonts w:ascii="Times New Roman" w:eastAsia="Calibri" w:hAnsi="Times New Roman" w:cs="Times New Roman"/>
          <w:b/>
          <w:bCs/>
          <w:sz w:val="24"/>
          <w:szCs w:val="24"/>
          <w:lang w:eastAsia="hr-HR"/>
        </w:rPr>
      </w:pPr>
      <w:r w:rsidRPr="00DD1600">
        <w:rPr>
          <w:rFonts w:ascii="Times New Roman" w:eastAsia="Calibri" w:hAnsi="Times New Roman" w:cs="Times New Roman"/>
          <w:b/>
          <w:bCs/>
          <w:sz w:val="24"/>
          <w:szCs w:val="24"/>
          <w:lang w:eastAsia="hr-HR"/>
        </w:rPr>
        <w:t>MJERE ZA UREĐIVANJE I ODRŽAVANJE POLJOPRIVREDNIH RUDINA</w:t>
      </w:r>
    </w:p>
    <w:p w:rsidR="00DD1600" w:rsidRPr="00DD1600" w:rsidRDefault="00DD1600" w:rsidP="00DD1600">
      <w:pPr>
        <w:autoSpaceDE w:val="0"/>
        <w:autoSpaceDN w:val="0"/>
        <w:adjustRightInd w:val="0"/>
        <w:spacing w:after="0"/>
        <w:jc w:val="both"/>
        <w:rPr>
          <w:rFonts w:ascii="Times New Roman" w:eastAsia="Calibri" w:hAnsi="Times New Roman" w:cs="Times New Roman"/>
          <w:b/>
          <w:bCs/>
          <w:sz w:val="24"/>
          <w:szCs w:val="24"/>
          <w:lang w:eastAsia="hr-HR"/>
        </w:rPr>
      </w:pP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Na uređivanje odnosno održavanje poljskih putova i kanala uključila se i općina Šodolovci zajedno sa vlasnicima i posjednicima poljoprivrednog zemljišta.</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Vezano uz sprječavanje zasjenjivanja susjednih parcela na kojima se vrši poljoprivredna proizvodnja vlasnici su se uglavnom pridržavali istoga, te nisu sadili visoko raslinje neposredno uz među, a isto im je uz dugogodišnje bavljenje poljoprivrednom proizvodnjom poznato od ranije.</w:t>
      </w:r>
    </w:p>
    <w:p w:rsidR="00DD1600" w:rsidRPr="00DD1600" w:rsidRDefault="00DD1600" w:rsidP="00DD1600">
      <w:pPr>
        <w:autoSpaceDE w:val="0"/>
        <w:autoSpaceDN w:val="0"/>
        <w:adjustRightInd w:val="0"/>
        <w:spacing w:after="0"/>
        <w:jc w:val="both"/>
        <w:rPr>
          <w:rFonts w:ascii="Times New Roman" w:eastAsia="Calibri" w:hAnsi="Times New Roman" w:cs="Times New Roman"/>
          <w:b/>
          <w:bCs/>
          <w:sz w:val="24"/>
          <w:szCs w:val="24"/>
          <w:lang w:eastAsia="hr-HR"/>
        </w:rPr>
      </w:pPr>
    </w:p>
    <w:p w:rsidR="00DD1600" w:rsidRPr="00DD1600" w:rsidRDefault="00DD1600" w:rsidP="00DD1600">
      <w:pPr>
        <w:autoSpaceDE w:val="0"/>
        <w:autoSpaceDN w:val="0"/>
        <w:adjustRightInd w:val="0"/>
        <w:spacing w:after="0"/>
        <w:jc w:val="both"/>
        <w:rPr>
          <w:rFonts w:ascii="Times New Roman" w:eastAsia="Calibri" w:hAnsi="Times New Roman" w:cs="Times New Roman"/>
          <w:b/>
          <w:bCs/>
          <w:sz w:val="24"/>
          <w:szCs w:val="24"/>
          <w:lang w:eastAsia="hr-HR"/>
        </w:rPr>
      </w:pPr>
      <w:r w:rsidRPr="00DD1600">
        <w:rPr>
          <w:rFonts w:ascii="Times New Roman" w:eastAsia="Calibri" w:hAnsi="Times New Roman" w:cs="Times New Roman"/>
          <w:b/>
          <w:bCs/>
          <w:sz w:val="24"/>
          <w:szCs w:val="24"/>
          <w:lang w:eastAsia="hr-HR"/>
        </w:rPr>
        <w:t>ZAKLJUČAK</w:t>
      </w:r>
    </w:p>
    <w:p w:rsidR="00DD1600" w:rsidRPr="00DD1600" w:rsidRDefault="00DD1600" w:rsidP="00DD1600">
      <w:pPr>
        <w:autoSpaceDE w:val="0"/>
        <w:autoSpaceDN w:val="0"/>
        <w:adjustRightInd w:val="0"/>
        <w:spacing w:after="0"/>
        <w:jc w:val="both"/>
        <w:rPr>
          <w:rFonts w:ascii="Times New Roman" w:eastAsia="Calibri" w:hAnsi="Times New Roman" w:cs="Times New Roman"/>
          <w:b/>
          <w:bCs/>
          <w:color w:val="FF0000"/>
          <w:sz w:val="24"/>
          <w:szCs w:val="24"/>
          <w:lang w:eastAsia="hr-HR"/>
        </w:rPr>
      </w:pP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Općina Šodolovci nastoji, prije svega aktivnim mjerama, potaknuti vlasnike i posjednike zemljišta na njihovo obrađivanje i sprječavanje njihove zakorovljenosti, te je  objavila  informativni letak na web stranici o obvezi redovitog održavanja poljoprivrednog zemljišta, te o štetnim posljedicama u slučaju njihova </w:t>
      </w:r>
      <w:proofErr w:type="spellStart"/>
      <w:r w:rsidRPr="00DD1600">
        <w:rPr>
          <w:rFonts w:ascii="Times New Roman" w:eastAsia="Calibri" w:hAnsi="Times New Roman" w:cs="Times New Roman"/>
          <w:sz w:val="24"/>
          <w:szCs w:val="24"/>
          <w:lang w:eastAsia="hr-HR"/>
        </w:rPr>
        <w:t>oglušivanja</w:t>
      </w:r>
      <w:proofErr w:type="spellEnd"/>
      <w:r w:rsidRPr="00DD1600">
        <w:rPr>
          <w:rFonts w:ascii="Times New Roman" w:eastAsia="Calibri" w:hAnsi="Times New Roman" w:cs="Times New Roman"/>
          <w:sz w:val="24"/>
          <w:szCs w:val="24"/>
          <w:lang w:eastAsia="hr-HR"/>
        </w:rPr>
        <w:t xml:space="preserve"> .</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KLASA: 320-02/18-01/1</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URBROJ: 2121/11-18-1</w:t>
      </w:r>
    </w:p>
    <w:p w:rsidR="00DD1600" w:rsidRP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Šodolovci, 19. ožujka 2018.                                                             OPĆINSKI NAČELNIK:</w:t>
      </w:r>
    </w:p>
    <w:p w:rsidR="00DD1600" w:rsidRDefault="00DD1600" w:rsidP="00DD1600">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                                                                                                    </w:t>
      </w:r>
      <w:r w:rsidR="005E1A6E">
        <w:rPr>
          <w:rFonts w:ascii="Times New Roman" w:eastAsia="Calibri" w:hAnsi="Times New Roman" w:cs="Times New Roman"/>
          <w:sz w:val="24"/>
          <w:szCs w:val="24"/>
          <w:lang w:eastAsia="hr-HR"/>
        </w:rPr>
        <w:t xml:space="preserve">  </w:t>
      </w:r>
      <w:r w:rsidRPr="00DD1600">
        <w:rPr>
          <w:rFonts w:ascii="Times New Roman" w:eastAsia="Calibri" w:hAnsi="Times New Roman" w:cs="Times New Roman"/>
          <w:sz w:val="24"/>
          <w:szCs w:val="24"/>
          <w:lang w:eastAsia="hr-HR"/>
        </w:rPr>
        <w:t xml:space="preserve">  Dipl. ing. Mile </w:t>
      </w:r>
      <w:proofErr w:type="spellStart"/>
      <w:r w:rsidRPr="00DD1600">
        <w:rPr>
          <w:rFonts w:ascii="Times New Roman" w:eastAsia="Calibri" w:hAnsi="Times New Roman" w:cs="Times New Roman"/>
          <w:sz w:val="24"/>
          <w:szCs w:val="24"/>
          <w:lang w:eastAsia="hr-HR"/>
        </w:rPr>
        <w:t>Zlokapa</w:t>
      </w:r>
      <w:proofErr w:type="spellEnd"/>
      <w:r w:rsidR="005E1A6E">
        <w:rPr>
          <w:rFonts w:ascii="Times New Roman" w:eastAsia="Calibri" w:hAnsi="Times New Roman" w:cs="Times New Roman"/>
          <w:sz w:val="24"/>
          <w:szCs w:val="24"/>
          <w:lang w:eastAsia="hr-HR"/>
        </w:rPr>
        <w:t>, v.r.</w:t>
      </w:r>
    </w:p>
    <w:p w:rsidR="005E1A6E" w:rsidRDefault="005E1A6E">
      <w:r>
        <w:rPr>
          <w:rFonts w:ascii="Times New Roman" w:eastAsia="Calibri" w:hAnsi="Times New Roman" w:cs="Times New Roman"/>
          <w:sz w:val="24"/>
          <w:szCs w:val="24"/>
          <w:lang w:eastAsia="hr-HR"/>
        </w:rPr>
        <w:t>___________________________________________________________________________</w:t>
      </w:r>
    </w:p>
    <w:p w:rsidR="00157B11" w:rsidRPr="00157B11" w:rsidRDefault="00157B11" w:rsidP="00157B11">
      <w:pPr>
        <w:spacing w:after="0" w:line="240" w:lineRule="auto"/>
        <w:jc w:val="both"/>
        <w:rPr>
          <w:rFonts w:ascii="Calibri" w:eastAsia="Calibri" w:hAnsi="Calibri" w:cs="Times New Roman"/>
        </w:rPr>
      </w:pPr>
      <w:r w:rsidRPr="00157B11">
        <w:rPr>
          <w:rFonts w:ascii="Calibri" w:eastAsia="Calibri" w:hAnsi="Calibri" w:cs="Times New Roman"/>
        </w:rPr>
        <w:t xml:space="preserve">                              </w:t>
      </w:r>
      <w:r w:rsidRPr="00157B11">
        <w:rPr>
          <w:rFonts w:ascii="Arial" w:eastAsia="Calibri" w:hAnsi="Arial" w:cs="Arial"/>
          <w:noProof/>
          <w:sz w:val="20"/>
          <w:szCs w:val="20"/>
          <w:lang w:eastAsia="hr-HR"/>
        </w:rPr>
        <w:drawing>
          <wp:inline distT="0" distB="0" distL="0" distR="0" wp14:anchorId="62137835" wp14:editId="1FF7851D">
            <wp:extent cx="707390" cy="862330"/>
            <wp:effectExtent l="19050" t="0" r="0"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7" cstate="print"/>
                    <a:srcRect/>
                    <a:stretch>
                      <a:fillRect/>
                    </a:stretch>
                  </pic:blipFill>
                  <pic:spPr bwMode="auto">
                    <a:xfrm>
                      <a:off x="0" y="0"/>
                      <a:ext cx="707390" cy="862330"/>
                    </a:xfrm>
                    <a:prstGeom prst="rect">
                      <a:avLst/>
                    </a:prstGeom>
                    <a:noFill/>
                    <a:ln w="9525">
                      <a:noFill/>
                      <a:miter lim="800000"/>
                      <a:headEnd/>
                      <a:tailEnd/>
                    </a:ln>
                  </pic:spPr>
                </pic:pic>
              </a:graphicData>
            </a:graphic>
          </wp:inline>
        </w:drawing>
      </w:r>
    </w:p>
    <w:p w:rsidR="00157B11" w:rsidRPr="00157B11" w:rsidRDefault="00157B11" w:rsidP="00157B11">
      <w:pPr>
        <w:spacing w:after="0" w:line="240" w:lineRule="auto"/>
        <w:jc w:val="both"/>
        <w:rPr>
          <w:rFonts w:ascii="Times New Roman" w:eastAsia="Calibri" w:hAnsi="Times New Roman" w:cs="Times New Roman"/>
          <w:b/>
          <w:sz w:val="24"/>
          <w:szCs w:val="24"/>
        </w:rPr>
      </w:pPr>
      <w:r w:rsidRPr="00157B11">
        <w:rPr>
          <w:rFonts w:ascii="Times New Roman" w:eastAsia="Calibri" w:hAnsi="Times New Roman" w:cs="Times New Roman"/>
          <w:b/>
          <w:sz w:val="24"/>
          <w:szCs w:val="24"/>
        </w:rPr>
        <w:t xml:space="preserve">          REPUBLIKA HRVATSKA</w:t>
      </w:r>
    </w:p>
    <w:p w:rsidR="00157B11" w:rsidRPr="00157B11" w:rsidRDefault="00157B11" w:rsidP="00157B11">
      <w:pPr>
        <w:spacing w:after="0" w:line="240" w:lineRule="auto"/>
        <w:jc w:val="both"/>
        <w:rPr>
          <w:rFonts w:ascii="Times New Roman" w:eastAsia="Calibri" w:hAnsi="Times New Roman" w:cs="Times New Roman"/>
          <w:b/>
          <w:sz w:val="24"/>
          <w:szCs w:val="24"/>
        </w:rPr>
      </w:pPr>
      <w:r w:rsidRPr="00157B11">
        <w:rPr>
          <w:rFonts w:ascii="Times New Roman" w:eastAsia="Calibri" w:hAnsi="Times New Roman" w:cs="Times New Roman"/>
          <w:b/>
          <w:sz w:val="24"/>
          <w:szCs w:val="24"/>
        </w:rPr>
        <w:t>OSJEČKO-BARANJSKA ŽUPANIJA</w:t>
      </w:r>
    </w:p>
    <w:p w:rsidR="00157B11" w:rsidRPr="00157B11" w:rsidRDefault="00157B11" w:rsidP="00157B11">
      <w:pPr>
        <w:spacing w:after="0" w:line="240" w:lineRule="auto"/>
        <w:jc w:val="both"/>
        <w:rPr>
          <w:rFonts w:ascii="Times New Roman" w:eastAsia="Calibri" w:hAnsi="Times New Roman" w:cs="Times New Roman"/>
          <w:b/>
          <w:sz w:val="24"/>
          <w:szCs w:val="24"/>
        </w:rPr>
      </w:pPr>
      <w:r w:rsidRPr="00157B11">
        <w:rPr>
          <w:rFonts w:ascii="Times New Roman" w:eastAsia="Calibri" w:hAnsi="Times New Roman" w:cs="Times New Roman"/>
          <w:b/>
          <w:sz w:val="24"/>
          <w:szCs w:val="24"/>
        </w:rPr>
        <w:t xml:space="preserve">            OPĆINA ŠODOLOVCI</w:t>
      </w:r>
    </w:p>
    <w:p w:rsidR="00157B11" w:rsidRPr="00157B11" w:rsidRDefault="00157B11" w:rsidP="00157B11">
      <w:pPr>
        <w:spacing w:after="0" w:line="240" w:lineRule="auto"/>
        <w:jc w:val="both"/>
        <w:rPr>
          <w:rFonts w:ascii="Times New Roman" w:eastAsia="Calibri" w:hAnsi="Times New Roman" w:cs="Times New Roman"/>
          <w:b/>
          <w:sz w:val="24"/>
          <w:szCs w:val="24"/>
        </w:rPr>
      </w:pPr>
      <w:r w:rsidRPr="00157B11">
        <w:rPr>
          <w:rFonts w:ascii="Times New Roman" w:eastAsia="Calibri" w:hAnsi="Times New Roman" w:cs="Times New Roman"/>
          <w:b/>
          <w:sz w:val="24"/>
          <w:szCs w:val="24"/>
        </w:rPr>
        <w:t xml:space="preserve">                 Općinski načelnik</w:t>
      </w:r>
    </w:p>
    <w:p w:rsidR="00157B11" w:rsidRPr="00157B11" w:rsidRDefault="00157B11" w:rsidP="00157B11">
      <w:pPr>
        <w:spacing w:line="240" w:lineRule="auto"/>
        <w:jc w:val="both"/>
        <w:rPr>
          <w:rFonts w:ascii="Times New Roman" w:eastAsia="Calibri" w:hAnsi="Times New Roman" w:cs="Times New Roman"/>
          <w:sz w:val="24"/>
          <w:szCs w:val="24"/>
        </w:rPr>
      </w:pPr>
    </w:p>
    <w:p w:rsidR="00157B11" w:rsidRPr="00157B11" w:rsidRDefault="00157B11" w:rsidP="00157B11">
      <w:pPr>
        <w:spacing w:after="0"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KLASA: 021-05/18-01/5</w:t>
      </w:r>
    </w:p>
    <w:p w:rsidR="00157B11" w:rsidRPr="00157B11" w:rsidRDefault="00157B11" w:rsidP="00157B11">
      <w:pPr>
        <w:spacing w:after="0"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URBROJ: 2121/11-18-1</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Šodolovci, 22. ožujka 2018.</w:t>
      </w:r>
    </w:p>
    <w:p w:rsidR="00157B11" w:rsidRPr="00157B11" w:rsidRDefault="00157B11" w:rsidP="00157B11">
      <w:pPr>
        <w:spacing w:line="240" w:lineRule="auto"/>
        <w:jc w:val="both"/>
        <w:rPr>
          <w:rFonts w:ascii="Times New Roman" w:eastAsia="Calibri" w:hAnsi="Times New Roman" w:cs="Times New Roman"/>
          <w:sz w:val="24"/>
          <w:szCs w:val="24"/>
        </w:rPr>
      </w:pP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Na temelju članka 35. b. Zakona o lokalnoj i područnoj (regionalnoj) samoupravi („Narodne novine“ broj 33/01, 60/01, 129/05, 109/07, 125/08, 36/09, 150/11, 144/12, 19/13- pročišćeni tekst, 137/15 i 123/17) te članka 41. Statuta općine Šodolovci („službeni glasnik općine Šodolovci“ broj 3/09, 2/13, 7/16 i 4/18) općinski načelnik općine Šodolovci podnosi Općinskom vijeću općine Šodolovci</w:t>
      </w:r>
    </w:p>
    <w:p w:rsidR="00157B11" w:rsidRPr="00157B11" w:rsidRDefault="00157B11" w:rsidP="00157B11">
      <w:pPr>
        <w:spacing w:line="240" w:lineRule="auto"/>
        <w:jc w:val="both"/>
        <w:rPr>
          <w:rFonts w:ascii="Times New Roman" w:eastAsia="Calibri" w:hAnsi="Times New Roman" w:cs="Times New Roman"/>
          <w:sz w:val="24"/>
          <w:szCs w:val="24"/>
        </w:rPr>
      </w:pPr>
    </w:p>
    <w:p w:rsidR="00157B11" w:rsidRPr="00157B11" w:rsidRDefault="00157B11" w:rsidP="00157B11">
      <w:pPr>
        <w:spacing w:line="240" w:lineRule="auto"/>
        <w:jc w:val="center"/>
        <w:rPr>
          <w:rFonts w:ascii="Times New Roman" w:eastAsia="Calibri" w:hAnsi="Times New Roman" w:cs="Times New Roman"/>
          <w:b/>
          <w:sz w:val="24"/>
          <w:szCs w:val="24"/>
        </w:rPr>
      </w:pPr>
      <w:r w:rsidRPr="00157B11">
        <w:rPr>
          <w:rFonts w:ascii="Times New Roman" w:eastAsia="Calibri" w:hAnsi="Times New Roman" w:cs="Times New Roman"/>
          <w:b/>
          <w:sz w:val="24"/>
          <w:szCs w:val="24"/>
        </w:rPr>
        <w:lastRenderedPageBreak/>
        <w:t xml:space="preserve">IZVJEŠĆE </w:t>
      </w:r>
    </w:p>
    <w:p w:rsidR="00157B11" w:rsidRPr="00157B11" w:rsidRDefault="00157B11" w:rsidP="00157B11">
      <w:pPr>
        <w:spacing w:line="240" w:lineRule="auto"/>
        <w:jc w:val="center"/>
        <w:rPr>
          <w:rFonts w:ascii="Times New Roman" w:eastAsia="Calibri" w:hAnsi="Times New Roman" w:cs="Times New Roman"/>
          <w:b/>
          <w:sz w:val="24"/>
          <w:szCs w:val="24"/>
        </w:rPr>
      </w:pPr>
      <w:r w:rsidRPr="00157B11">
        <w:rPr>
          <w:rFonts w:ascii="Times New Roman" w:eastAsia="Calibri" w:hAnsi="Times New Roman" w:cs="Times New Roman"/>
          <w:b/>
          <w:sz w:val="24"/>
          <w:szCs w:val="24"/>
        </w:rPr>
        <w:t xml:space="preserve">o radu općinskog načelnika Općine Šodolovci </w:t>
      </w:r>
    </w:p>
    <w:p w:rsidR="00157B11" w:rsidRPr="00157B11" w:rsidRDefault="00157B11" w:rsidP="00157B11">
      <w:pPr>
        <w:spacing w:line="240" w:lineRule="auto"/>
        <w:jc w:val="center"/>
        <w:rPr>
          <w:rFonts w:ascii="Times New Roman" w:eastAsia="Calibri" w:hAnsi="Times New Roman" w:cs="Times New Roman"/>
          <w:b/>
          <w:sz w:val="24"/>
          <w:szCs w:val="24"/>
        </w:rPr>
      </w:pPr>
      <w:r w:rsidRPr="00157B11">
        <w:rPr>
          <w:rFonts w:ascii="Times New Roman" w:eastAsia="Calibri" w:hAnsi="Times New Roman" w:cs="Times New Roman"/>
          <w:b/>
          <w:sz w:val="24"/>
          <w:szCs w:val="24"/>
        </w:rPr>
        <w:t>za razdoblje srpanj-prosinac 2017. godine</w:t>
      </w:r>
    </w:p>
    <w:p w:rsidR="00157B11" w:rsidRPr="00157B11" w:rsidRDefault="00157B11" w:rsidP="00157B11">
      <w:pPr>
        <w:spacing w:line="240" w:lineRule="auto"/>
        <w:jc w:val="center"/>
        <w:rPr>
          <w:rFonts w:ascii="Times New Roman" w:eastAsia="Calibri" w:hAnsi="Times New Roman" w:cs="Times New Roman"/>
          <w:b/>
          <w:sz w:val="24"/>
          <w:szCs w:val="24"/>
        </w:rPr>
      </w:pPr>
    </w:p>
    <w:p w:rsidR="00157B11" w:rsidRPr="00157B11" w:rsidRDefault="00157B11" w:rsidP="00157B11">
      <w:pPr>
        <w:spacing w:line="240" w:lineRule="auto"/>
        <w:jc w:val="both"/>
        <w:rPr>
          <w:rFonts w:ascii="Times New Roman" w:eastAsia="Calibri" w:hAnsi="Times New Roman" w:cs="Times New Roman"/>
          <w:b/>
          <w:sz w:val="24"/>
          <w:szCs w:val="24"/>
        </w:rPr>
      </w:pPr>
      <w:r w:rsidRPr="00157B11">
        <w:rPr>
          <w:rFonts w:ascii="Times New Roman" w:eastAsia="Calibri" w:hAnsi="Times New Roman" w:cs="Times New Roman"/>
          <w:b/>
          <w:sz w:val="24"/>
          <w:szCs w:val="24"/>
        </w:rPr>
        <w:t>I. UVOD</w:t>
      </w:r>
    </w:p>
    <w:p w:rsidR="00157B11" w:rsidRPr="00157B11" w:rsidRDefault="00157B11" w:rsidP="00157B11">
      <w:pPr>
        <w:spacing w:line="240" w:lineRule="auto"/>
        <w:jc w:val="both"/>
        <w:rPr>
          <w:rFonts w:ascii="Times New Roman" w:eastAsia="Calibri" w:hAnsi="Times New Roman" w:cs="Times New Roman"/>
          <w:sz w:val="24"/>
          <w:szCs w:val="24"/>
        </w:rPr>
      </w:pPr>
      <w:proofErr w:type="spellStart"/>
      <w:r w:rsidRPr="00157B11">
        <w:rPr>
          <w:rFonts w:ascii="Times New Roman" w:eastAsia="Calibri" w:hAnsi="Times New Roman" w:cs="Times New Roman"/>
          <w:sz w:val="24"/>
          <w:szCs w:val="24"/>
        </w:rPr>
        <w:t>Odrebama</w:t>
      </w:r>
      <w:proofErr w:type="spellEnd"/>
      <w:r w:rsidRPr="00157B11">
        <w:rPr>
          <w:rFonts w:ascii="Times New Roman" w:eastAsia="Calibri" w:hAnsi="Times New Roman" w:cs="Times New Roman"/>
          <w:sz w:val="24"/>
          <w:szCs w:val="24"/>
        </w:rPr>
        <w:t xml:space="preserve"> članka 35.b. Zakona o lokalnoj i područnoj (regionalnoj) samoupravi (u daljnjem tekstu: Zakon) propisano je da općinski načelnik dva puta godišnje podnosi (polugodišnje) izvješće o svom </w:t>
      </w:r>
      <w:proofErr w:type="spellStart"/>
      <w:r w:rsidRPr="00157B11">
        <w:rPr>
          <w:rFonts w:ascii="Times New Roman" w:eastAsia="Calibri" w:hAnsi="Times New Roman" w:cs="Times New Roman"/>
          <w:sz w:val="24"/>
          <w:szCs w:val="24"/>
        </w:rPr>
        <w:t>rdu</w:t>
      </w:r>
      <w:proofErr w:type="spellEnd"/>
      <w:r w:rsidRPr="00157B11">
        <w:rPr>
          <w:rFonts w:ascii="Times New Roman" w:eastAsia="Calibri" w:hAnsi="Times New Roman" w:cs="Times New Roman"/>
          <w:sz w:val="24"/>
          <w:szCs w:val="24"/>
        </w:rPr>
        <w:t xml:space="preserve"> i to do 31. ožujka tekuće godine za razdoblje srpanj-prosinac prethodne godine i do 15. rujna za razdoblje siječanj-lipanj tekuće godine.</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Člankom 44. Zakona utvrđeno je da općinski načelnik obavlja izvršne poslove lokalne samouprave. Sukladno članku 48. spomenutog Zakona općinski načelnik: priprema prijedloge općih akata; izvršava ili osigurava izvršavanje općih akata predstavničkog tijela; usmjerava djelovanje upravnih tijela jedinica lokalne samouprave u obavljanju poslova iz njihovog samoupravnog djelokruga, te nadzire njihov rad; upravlja i raspolaže nekretninama i pokretninama u vlasništvu jedinice lokalne samouprave, kao i njezinim prihodima i rashodima u skladu sa zakonom i statutom te obavlja i druge poslove utvrđene zakonom i statutom.</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U izvještajnom razdoblju općinski načelnik Općine Šodolovci u okviru svog djelokruga: obavljao je izvršne poslove iz samoupravnog djelokruga općine koji su mu povjereni zakonom; utvrđivao je prijedloge općih akata koje donosi Općinsko vijeće; izvršavao i osiguravao izvršavanje općih akata općinskog vijeća, prostornih i urbanističkih planova te drugih akata Općinskog vijeća; upravljao nekretninama i pokretninama u vlasništvu općine kao i prihodima i rashodima općine; utvrdio prijedlog Proračuna općine Šodolovci; usmjeravao djelovanje Jedinstvenog upravnog odjela općine Šodolovci i nadzirao njegov rad te obavljao i druge poslove u skladu sa zakonom, Statutom i drugim aktima Općinskog vijeća.</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Provedbu navedenih zadaća općinski načelnik ostvarivao je i na brojnim sastancima i konzultacijama, radnim dogovorima, kroz djelovanje radnih tijela te kroz druge aktivnosti načelnika kao i kroz rad Jedinstvenog upravnog odjela općine i tvrtke Komunalno trgovačko društvo Šodolovci d.o.o., gdje sam predsjednik Skupštine.</w:t>
      </w:r>
    </w:p>
    <w:p w:rsidR="00157B11" w:rsidRPr="00157B11" w:rsidRDefault="00157B11" w:rsidP="00157B11">
      <w:pPr>
        <w:spacing w:line="240" w:lineRule="auto"/>
        <w:jc w:val="both"/>
        <w:rPr>
          <w:rFonts w:ascii="Times New Roman" w:eastAsia="Calibri" w:hAnsi="Times New Roman" w:cs="Times New Roman"/>
          <w:b/>
          <w:sz w:val="24"/>
          <w:szCs w:val="24"/>
        </w:rPr>
      </w:pPr>
      <w:r w:rsidRPr="00157B11">
        <w:rPr>
          <w:rFonts w:ascii="Times New Roman" w:eastAsia="Calibri" w:hAnsi="Times New Roman" w:cs="Times New Roman"/>
          <w:b/>
          <w:sz w:val="24"/>
          <w:szCs w:val="24"/>
        </w:rPr>
        <w:t>II. FINANCIJE</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Stanje žiro računa na dan 30.06.2017. godine iznosilo je 1.500.539,16 kuna a na dan 31.12.2017. godine 1.390.864,00 kuna.</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Stanje blagajne na dan 30.06.2017. godine iznosilo je 208,13 kuna a na dan 31.12.2017. godine 2.430,69 kuna.</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 xml:space="preserve">Ukupni prihodi/primici u izvještajnom razdoblju ostvareni su u iznosu od 2.287.221,19 kuna dok su ukupni </w:t>
      </w:r>
      <w:proofErr w:type="spellStart"/>
      <w:r w:rsidRPr="00157B11">
        <w:rPr>
          <w:rFonts w:ascii="Times New Roman" w:eastAsia="Calibri" w:hAnsi="Times New Roman" w:cs="Times New Roman"/>
          <w:sz w:val="24"/>
          <w:szCs w:val="24"/>
        </w:rPr>
        <w:t>rahodi</w:t>
      </w:r>
      <w:proofErr w:type="spellEnd"/>
      <w:r w:rsidRPr="00157B11">
        <w:rPr>
          <w:rFonts w:ascii="Times New Roman" w:eastAsia="Calibri" w:hAnsi="Times New Roman" w:cs="Times New Roman"/>
          <w:sz w:val="24"/>
          <w:szCs w:val="24"/>
        </w:rPr>
        <w:t xml:space="preserve">/izdaci u </w:t>
      </w:r>
      <w:proofErr w:type="spellStart"/>
      <w:r w:rsidRPr="00157B11">
        <w:rPr>
          <w:rFonts w:ascii="Times New Roman" w:eastAsia="Calibri" w:hAnsi="Times New Roman" w:cs="Times New Roman"/>
          <w:sz w:val="24"/>
          <w:szCs w:val="24"/>
        </w:rPr>
        <w:t>izvještjnom</w:t>
      </w:r>
      <w:proofErr w:type="spellEnd"/>
      <w:r w:rsidRPr="00157B11">
        <w:rPr>
          <w:rFonts w:ascii="Times New Roman" w:eastAsia="Calibri" w:hAnsi="Times New Roman" w:cs="Times New Roman"/>
          <w:sz w:val="24"/>
          <w:szCs w:val="24"/>
        </w:rPr>
        <w:t xml:space="preserve"> razdoblju ostvareni u iznosu od 2.524.320,91 kuna.</w:t>
      </w:r>
    </w:p>
    <w:p w:rsidR="00157B11" w:rsidRPr="00157B11" w:rsidRDefault="00157B11" w:rsidP="00157B11">
      <w:pPr>
        <w:spacing w:line="240" w:lineRule="auto"/>
        <w:jc w:val="both"/>
        <w:rPr>
          <w:rFonts w:ascii="Times New Roman" w:eastAsia="Calibri" w:hAnsi="Times New Roman" w:cs="Times New Roman"/>
          <w:b/>
          <w:sz w:val="24"/>
          <w:szCs w:val="24"/>
        </w:rPr>
      </w:pPr>
      <w:r w:rsidRPr="00157B11">
        <w:rPr>
          <w:rFonts w:ascii="Times New Roman" w:eastAsia="Calibri" w:hAnsi="Times New Roman" w:cs="Times New Roman"/>
          <w:b/>
          <w:sz w:val="24"/>
          <w:szCs w:val="24"/>
        </w:rPr>
        <w:t xml:space="preserve">III. PROJEKTI I POTPISANI UGOVORI/IZDANE NARUDŽBENICE </w:t>
      </w:r>
    </w:p>
    <w:p w:rsidR="00157B11" w:rsidRPr="00157B11" w:rsidRDefault="00157B11" w:rsidP="00157B11">
      <w:pPr>
        <w:spacing w:line="240" w:lineRule="auto"/>
        <w:jc w:val="both"/>
        <w:rPr>
          <w:rFonts w:ascii="Times New Roman" w:eastAsia="Calibri" w:hAnsi="Times New Roman" w:cs="Times New Roman"/>
          <w:b/>
          <w:sz w:val="24"/>
          <w:szCs w:val="24"/>
          <w:u w:val="single"/>
        </w:rPr>
      </w:pPr>
      <w:r w:rsidRPr="00157B11">
        <w:rPr>
          <w:rFonts w:ascii="Times New Roman" w:eastAsia="Calibri" w:hAnsi="Times New Roman" w:cs="Times New Roman"/>
          <w:b/>
          <w:sz w:val="24"/>
          <w:szCs w:val="24"/>
          <w:u w:val="single"/>
        </w:rPr>
        <w:t>Vodovod:</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 xml:space="preserve">U izvještajnom razdoblju intenzivno se radilo na dovršetku izgradnje te priključenja domaćinstava na sustav regionalnog vodoopskrbnog sustava. Tehnički pregled RVS-a za </w:t>
      </w:r>
      <w:r w:rsidRPr="00157B11">
        <w:rPr>
          <w:rFonts w:ascii="Times New Roman" w:eastAsia="Calibri" w:hAnsi="Times New Roman" w:cs="Times New Roman"/>
          <w:sz w:val="24"/>
          <w:szCs w:val="24"/>
        </w:rPr>
        <w:lastRenderedPageBreak/>
        <w:t xml:space="preserve">naselje Petrova Slatina obavljen je 28.09.2017. godine a naselja Palača 29.09.2017. godine, za naselja </w:t>
      </w:r>
      <w:proofErr w:type="spellStart"/>
      <w:r w:rsidRPr="00157B11">
        <w:rPr>
          <w:rFonts w:ascii="Times New Roman" w:eastAsia="Calibri" w:hAnsi="Times New Roman" w:cs="Times New Roman"/>
          <w:sz w:val="24"/>
          <w:szCs w:val="24"/>
        </w:rPr>
        <w:t>Koprivna</w:t>
      </w:r>
      <w:proofErr w:type="spellEnd"/>
      <w:r w:rsidRPr="00157B11">
        <w:rPr>
          <w:rFonts w:ascii="Times New Roman" w:eastAsia="Calibri" w:hAnsi="Times New Roman" w:cs="Times New Roman"/>
          <w:sz w:val="24"/>
          <w:szCs w:val="24"/>
        </w:rPr>
        <w:t xml:space="preserve"> i Šodolovci tehnički pregled obavljen je 10.10.2017. godine a tehnički pregled RVS-a za naselja Ada i </w:t>
      </w:r>
      <w:proofErr w:type="spellStart"/>
      <w:r w:rsidRPr="00157B11">
        <w:rPr>
          <w:rFonts w:ascii="Times New Roman" w:eastAsia="Calibri" w:hAnsi="Times New Roman" w:cs="Times New Roman"/>
          <w:sz w:val="24"/>
          <w:szCs w:val="24"/>
        </w:rPr>
        <w:t>Silaš</w:t>
      </w:r>
      <w:proofErr w:type="spellEnd"/>
      <w:r w:rsidRPr="00157B11">
        <w:rPr>
          <w:rFonts w:ascii="Times New Roman" w:eastAsia="Calibri" w:hAnsi="Times New Roman" w:cs="Times New Roman"/>
          <w:sz w:val="24"/>
          <w:szCs w:val="24"/>
        </w:rPr>
        <w:t xml:space="preserve"> obavljen je 24.11.2017. godine.</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 xml:space="preserve">Stanovništvo u naseljima koja su do sada imala mjesne vodovode i priključke na iste (Ada, Palača, Petrova Slatina i </w:t>
      </w:r>
      <w:proofErr w:type="spellStart"/>
      <w:r w:rsidRPr="00157B11">
        <w:rPr>
          <w:rFonts w:ascii="Times New Roman" w:eastAsia="Calibri" w:hAnsi="Times New Roman" w:cs="Times New Roman"/>
          <w:sz w:val="24"/>
          <w:szCs w:val="24"/>
        </w:rPr>
        <w:t>Silaš</w:t>
      </w:r>
      <w:proofErr w:type="spellEnd"/>
      <w:r w:rsidRPr="00157B11">
        <w:rPr>
          <w:rFonts w:ascii="Times New Roman" w:eastAsia="Calibri" w:hAnsi="Times New Roman" w:cs="Times New Roman"/>
          <w:sz w:val="24"/>
          <w:szCs w:val="24"/>
        </w:rPr>
        <w:t xml:space="preserve">) ostvaruju potpuno besplatno pravo na priključak na novoizgrađeni vodoopskrbni sustav. Stanovnici naselja </w:t>
      </w:r>
      <w:proofErr w:type="spellStart"/>
      <w:r w:rsidRPr="00157B11">
        <w:rPr>
          <w:rFonts w:ascii="Times New Roman" w:eastAsia="Calibri" w:hAnsi="Times New Roman" w:cs="Times New Roman"/>
          <w:sz w:val="24"/>
          <w:szCs w:val="24"/>
        </w:rPr>
        <w:t>Koprivna</w:t>
      </w:r>
      <w:proofErr w:type="spellEnd"/>
      <w:r w:rsidRPr="00157B11">
        <w:rPr>
          <w:rFonts w:ascii="Times New Roman" w:eastAsia="Calibri" w:hAnsi="Times New Roman" w:cs="Times New Roman"/>
          <w:sz w:val="24"/>
          <w:szCs w:val="24"/>
        </w:rPr>
        <w:t xml:space="preserve"> i Šodolovci morat će platiti investitoru (tvrtka Vodovod Osijek) priključak na novoizgrađeni vodoopskrbni sustav i to u visini od cca 3.500,00 kuna.</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U izvještajnom razdoblju općina Šodolovci ukupno je za izgradnju vodoopskrbnog sustava doznačila iznos od 216.276,48 kuna sukladno pristiglim Zahtjevima za plaćanje.</w:t>
      </w:r>
    </w:p>
    <w:p w:rsidR="00157B11" w:rsidRPr="00157B11" w:rsidRDefault="00157B11" w:rsidP="00157B11">
      <w:pPr>
        <w:spacing w:line="240" w:lineRule="auto"/>
        <w:jc w:val="both"/>
        <w:rPr>
          <w:rFonts w:ascii="Times New Roman" w:eastAsia="Calibri" w:hAnsi="Times New Roman" w:cs="Times New Roman"/>
          <w:b/>
          <w:sz w:val="24"/>
          <w:szCs w:val="24"/>
          <w:u w:val="single"/>
        </w:rPr>
      </w:pPr>
      <w:r w:rsidRPr="00157B11">
        <w:rPr>
          <w:rFonts w:ascii="Times New Roman" w:eastAsia="Calibri" w:hAnsi="Times New Roman" w:cs="Times New Roman"/>
          <w:b/>
          <w:sz w:val="24"/>
          <w:szCs w:val="24"/>
          <w:u w:val="single"/>
        </w:rPr>
        <w:t>Gospodarenje otpadom i zaštita okoliša:</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 xml:space="preserve">Tijekom izvještajnog razdoblja općina Šodolovci provela je postupak jednostavne nabave komunalne opreme za odvojeno sakupljanje otpada-kanti i kontejnera. Odlukom Ministarstva graditeljstva i prostornog uređenja Općini Šodolovci odobrena je dodjela sredstava kapitalne pomoći za unaprjeđenje komunalnog standarda (projekt: Nabava komunalne opreme za odvojeno sakupljanje otpada) u iznosu od </w:t>
      </w:r>
      <w:r w:rsidRPr="00157B11">
        <w:rPr>
          <w:rFonts w:ascii="Times New Roman" w:eastAsia="Calibri" w:hAnsi="Times New Roman" w:cs="Times New Roman"/>
          <w:b/>
          <w:sz w:val="24"/>
          <w:szCs w:val="24"/>
        </w:rPr>
        <w:t>80.000,00</w:t>
      </w:r>
      <w:r w:rsidRPr="00157B11">
        <w:rPr>
          <w:rFonts w:ascii="Times New Roman" w:eastAsia="Calibri" w:hAnsi="Times New Roman" w:cs="Times New Roman"/>
          <w:sz w:val="24"/>
          <w:szCs w:val="24"/>
        </w:rPr>
        <w:t xml:space="preserve"> kuna. </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 xml:space="preserve">Općina Šodolovci provela je postupak jednostavne nabave uputivši na adrese tri gospodarska subjekta Poziv na dostavu ponuda za nabavu komunalne opreme- kante i kontejneri. Nakon provedenog postupka za najpovoljniju ponudu odabrana je ona tvrtke </w:t>
      </w:r>
      <w:proofErr w:type="spellStart"/>
      <w:r w:rsidRPr="00157B11">
        <w:rPr>
          <w:rFonts w:ascii="Times New Roman" w:eastAsia="Calibri" w:hAnsi="Times New Roman" w:cs="Times New Roman"/>
          <w:sz w:val="24"/>
          <w:szCs w:val="24"/>
        </w:rPr>
        <w:t>Gradatin</w:t>
      </w:r>
      <w:proofErr w:type="spellEnd"/>
      <w:r w:rsidRPr="00157B11">
        <w:rPr>
          <w:rFonts w:ascii="Times New Roman" w:eastAsia="Calibri" w:hAnsi="Times New Roman" w:cs="Times New Roman"/>
          <w:sz w:val="24"/>
          <w:szCs w:val="24"/>
        </w:rPr>
        <w:t xml:space="preserve"> d.o.o., </w:t>
      </w:r>
      <w:proofErr w:type="spellStart"/>
      <w:r w:rsidRPr="00157B11">
        <w:rPr>
          <w:rFonts w:ascii="Times New Roman" w:eastAsia="Calibri" w:hAnsi="Times New Roman" w:cs="Times New Roman"/>
          <w:sz w:val="24"/>
          <w:szCs w:val="24"/>
        </w:rPr>
        <w:t>Livadarski</w:t>
      </w:r>
      <w:proofErr w:type="spellEnd"/>
      <w:r w:rsidRPr="00157B11">
        <w:rPr>
          <w:rFonts w:ascii="Times New Roman" w:eastAsia="Calibri" w:hAnsi="Times New Roman" w:cs="Times New Roman"/>
          <w:sz w:val="24"/>
          <w:szCs w:val="24"/>
        </w:rPr>
        <w:t xml:space="preserve"> put 19, Sesvete u iznosu od 101.430,00 kuna bez PDV-a odnosno 126.787,50 kuna s PDV-om.</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 xml:space="preserve">Dana 10.09.2017. godine od strane tvrtke </w:t>
      </w:r>
      <w:proofErr w:type="spellStart"/>
      <w:r w:rsidRPr="00157B11">
        <w:rPr>
          <w:rFonts w:ascii="Times New Roman" w:eastAsia="Calibri" w:hAnsi="Times New Roman" w:cs="Times New Roman"/>
          <w:sz w:val="24"/>
          <w:szCs w:val="24"/>
        </w:rPr>
        <w:t>Gradatin</w:t>
      </w:r>
      <w:proofErr w:type="spellEnd"/>
      <w:r w:rsidRPr="00157B11">
        <w:rPr>
          <w:rFonts w:ascii="Times New Roman" w:eastAsia="Calibri" w:hAnsi="Times New Roman" w:cs="Times New Roman"/>
          <w:sz w:val="24"/>
          <w:szCs w:val="24"/>
        </w:rPr>
        <w:t xml:space="preserve"> d.o.o. Općini Šodolovci isporučeno je 490 kanti (žuta) za odvojeno prikupljanje plastičnog otpada, iste su podijeljene svima obveznicima odvoza komunalnog otpada na području općine. Također, općini je isporučeno i sedam kontejnera (plavi) za odvojeno prikupljanje papira, sedam kontejnera (žuti) za odvojeno prikupljanje plastičnog otpada te sedam kontejnera (zeleni) za odvojeno prikupljanje staklenog otpada, isti će biti postavljeni u sva naselja na području Općine Šodolovci (Ada, </w:t>
      </w:r>
      <w:proofErr w:type="spellStart"/>
      <w:r w:rsidRPr="00157B11">
        <w:rPr>
          <w:rFonts w:ascii="Times New Roman" w:eastAsia="Calibri" w:hAnsi="Times New Roman" w:cs="Times New Roman"/>
          <w:sz w:val="24"/>
          <w:szCs w:val="24"/>
        </w:rPr>
        <w:t>Koprivna</w:t>
      </w:r>
      <w:proofErr w:type="spellEnd"/>
      <w:r w:rsidRPr="00157B11">
        <w:rPr>
          <w:rFonts w:ascii="Times New Roman" w:eastAsia="Calibri" w:hAnsi="Times New Roman" w:cs="Times New Roman"/>
          <w:sz w:val="24"/>
          <w:szCs w:val="24"/>
        </w:rPr>
        <w:t xml:space="preserve">, Palača, </w:t>
      </w:r>
      <w:proofErr w:type="spellStart"/>
      <w:r w:rsidRPr="00157B11">
        <w:rPr>
          <w:rFonts w:ascii="Times New Roman" w:eastAsia="Calibri" w:hAnsi="Times New Roman" w:cs="Times New Roman"/>
          <w:sz w:val="24"/>
          <w:szCs w:val="24"/>
        </w:rPr>
        <w:t>Paulin</w:t>
      </w:r>
      <w:proofErr w:type="spellEnd"/>
      <w:r w:rsidRPr="00157B11">
        <w:rPr>
          <w:rFonts w:ascii="Times New Roman" w:eastAsia="Calibri" w:hAnsi="Times New Roman" w:cs="Times New Roman"/>
          <w:sz w:val="24"/>
          <w:szCs w:val="24"/>
        </w:rPr>
        <w:t xml:space="preserve"> Dvor, Petrova Slatina, </w:t>
      </w:r>
      <w:proofErr w:type="spellStart"/>
      <w:r w:rsidRPr="00157B11">
        <w:rPr>
          <w:rFonts w:ascii="Times New Roman" w:eastAsia="Calibri" w:hAnsi="Times New Roman" w:cs="Times New Roman"/>
          <w:sz w:val="24"/>
          <w:szCs w:val="24"/>
        </w:rPr>
        <w:t>Silaš</w:t>
      </w:r>
      <w:proofErr w:type="spellEnd"/>
      <w:r w:rsidRPr="00157B11">
        <w:rPr>
          <w:rFonts w:ascii="Times New Roman" w:eastAsia="Calibri" w:hAnsi="Times New Roman" w:cs="Times New Roman"/>
          <w:sz w:val="24"/>
          <w:szCs w:val="24"/>
        </w:rPr>
        <w:t xml:space="preserve"> i Šodolovci) u vidu zelenih otoka.</w:t>
      </w:r>
    </w:p>
    <w:p w:rsidR="00157B11" w:rsidRPr="00157B11" w:rsidRDefault="00157B11" w:rsidP="00157B11">
      <w:pPr>
        <w:spacing w:after="160"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 xml:space="preserve">Općina Šodolovci doznačila je tvrtki </w:t>
      </w:r>
      <w:proofErr w:type="spellStart"/>
      <w:r w:rsidRPr="00157B11">
        <w:rPr>
          <w:rFonts w:ascii="Times New Roman" w:eastAsia="Calibri" w:hAnsi="Times New Roman" w:cs="Times New Roman"/>
          <w:sz w:val="24"/>
          <w:szCs w:val="24"/>
        </w:rPr>
        <w:t>Gradatin</w:t>
      </w:r>
      <w:proofErr w:type="spellEnd"/>
      <w:r w:rsidRPr="00157B11">
        <w:rPr>
          <w:rFonts w:ascii="Times New Roman" w:eastAsia="Calibri" w:hAnsi="Times New Roman" w:cs="Times New Roman"/>
          <w:sz w:val="24"/>
          <w:szCs w:val="24"/>
        </w:rPr>
        <w:t xml:space="preserve"> d.o.o. dana 31.08.2017. godine sredstva u iznosu od 126.787,50 kuna na ime plaćanja po računu 1161-1-100 za dostavljene kante (490 komada) te kontejnere (ukupno 21 komada).</w:t>
      </w:r>
    </w:p>
    <w:p w:rsidR="00157B11" w:rsidRPr="00157B11" w:rsidRDefault="00157B11" w:rsidP="00157B11">
      <w:pPr>
        <w:spacing w:after="160"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 xml:space="preserve">U izvještajnom razdoblju izvršena je i sanacija lokacija otpadom onečišćenog tla (divlje deponije) u naselju </w:t>
      </w:r>
      <w:proofErr w:type="spellStart"/>
      <w:r w:rsidRPr="00157B11">
        <w:rPr>
          <w:rFonts w:ascii="Times New Roman" w:eastAsia="Calibri" w:hAnsi="Times New Roman" w:cs="Times New Roman"/>
          <w:sz w:val="24"/>
          <w:szCs w:val="24"/>
        </w:rPr>
        <w:t>Koprivna</w:t>
      </w:r>
      <w:proofErr w:type="spellEnd"/>
      <w:r w:rsidRPr="00157B11">
        <w:rPr>
          <w:rFonts w:ascii="Times New Roman" w:eastAsia="Calibri" w:hAnsi="Times New Roman" w:cs="Times New Roman"/>
          <w:sz w:val="24"/>
          <w:szCs w:val="24"/>
        </w:rPr>
        <w:t xml:space="preserve"> od strane tvrtke u vlasništvu općine Šodolovci. Cijena izvršenih radova iznosila je 4.725,00 kuna (s PDV-om). Također u navedenom razdoblju izvršena je i sanacija lokacije otpadom onečišćenog tla (divlje deponije) u naselju Petrova Slatina. Navedene radove izvela je tvrtka </w:t>
      </w:r>
      <w:proofErr w:type="spellStart"/>
      <w:r w:rsidRPr="00157B11">
        <w:rPr>
          <w:rFonts w:ascii="Times New Roman" w:eastAsia="Calibri" w:hAnsi="Times New Roman" w:cs="Times New Roman"/>
          <w:sz w:val="24"/>
          <w:szCs w:val="24"/>
        </w:rPr>
        <w:t>Ravlić</w:t>
      </w:r>
      <w:proofErr w:type="spellEnd"/>
      <w:r w:rsidRPr="00157B11">
        <w:rPr>
          <w:rFonts w:ascii="Times New Roman" w:eastAsia="Calibri" w:hAnsi="Times New Roman" w:cs="Times New Roman"/>
          <w:sz w:val="24"/>
          <w:szCs w:val="24"/>
        </w:rPr>
        <w:t xml:space="preserve"> Trans a vrijednost istih za općinu Šodolovci bila je 25.000,00 kuna (s PDV-om) dok je Vodovod Osijek također platio po navedenim radovima iznos od 25.000,00 kuna.</w:t>
      </w:r>
    </w:p>
    <w:p w:rsidR="00157B11" w:rsidRPr="00157B11" w:rsidRDefault="00157B11" w:rsidP="00157B11">
      <w:pPr>
        <w:spacing w:after="160" w:line="240" w:lineRule="auto"/>
        <w:jc w:val="both"/>
        <w:rPr>
          <w:rFonts w:ascii="Times New Roman" w:eastAsia="Calibri" w:hAnsi="Times New Roman" w:cs="Times New Roman"/>
          <w:b/>
          <w:sz w:val="24"/>
          <w:szCs w:val="24"/>
          <w:u w:val="single"/>
        </w:rPr>
      </w:pPr>
      <w:r w:rsidRPr="00157B11">
        <w:rPr>
          <w:rFonts w:ascii="Times New Roman" w:eastAsia="Calibri" w:hAnsi="Times New Roman" w:cs="Times New Roman"/>
          <w:b/>
          <w:sz w:val="24"/>
          <w:szCs w:val="24"/>
          <w:u w:val="single"/>
        </w:rPr>
        <w:t>Komunalna infrastruktura:</w:t>
      </w:r>
    </w:p>
    <w:p w:rsidR="00157B11" w:rsidRPr="00157B11" w:rsidRDefault="00157B11" w:rsidP="00157B11">
      <w:pPr>
        <w:spacing w:line="240" w:lineRule="auto"/>
        <w:jc w:val="both"/>
        <w:rPr>
          <w:rFonts w:ascii="Times New Roman" w:eastAsia="Times New Roman" w:hAnsi="Times New Roman" w:cs="Times New Roman"/>
          <w:lang w:eastAsia="hr-HR"/>
        </w:rPr>
      </w:pPr>
      <w:r w:rsidRPr="00157B11">
        <w:rPr>
          <w:rFonts w:ascii="Times New Roman" w:eastAsia="Calibri" w:hAnsi="Times New Roman" w:cs="Times New Roman"/>
          <w:sz w:val="24"/>
          <w:szCs w:val="24"/>
        </w:rPr>
        <w:t xml:space="preserve">1) Općinski načelnik donio je dana 29.08.2017. godine Odluku o početku postupka jednostavne nabave „Izrada glavnog projekta rekonstrukcije ceste i dogradnje parkinga u Petrovoj Slatini, Kozaračka ulica, na k.č.br. 26 k.o. Šodolovci, u duljini 1200 m i izgradnji parkinga“. U provedenom postupku zaprimljene su ukupno četiri ponude od kojih je najniža ponuđena cijena </w:t>
      </w:r>
      <w:r w:rsidRPr="00157B11">
        <w:rPr>
          <w:rFonts w:ascii="Times New Roman" w:eastAsia="Calibri" w:hAnsi="Times New Roman" w:cs="Times New Roman"/>
          <w:sz w:val="24"/>
          <w:szCs w:val="24"/>
        </w:rPr>
        <w:lastRenderedPageBreak/>
        <w:t xml:space="preserve">iznosila 22.498,75 (s PDV-om) a najviša 74.750,00 (s PDV-om). Nakon detaljne analize priloženih Zapisnika te ocjene svake ponude ponaosob te očitog nerazmjera najniže i najviše ponuđene cijene ovlašteni predstavnik naručitelja odlučio se za poništenje postupka nabave. Općini Šodolovci za navedeni projekt doznačena su sredstva od strane Osječko-baranjske županije u okviru projekta </w:t>
      </w:r>
      <w:r w:rsidRPr="00157B11">
        <w:rPr>
          <w:rFonts w:ascii="Times New Roman" w:eastAsia="Times New Roman" w:hAnsi="Times New Roman" w:cs="Times New Roman"/>
          <w:sz w:val="24"/>
          <w:szCs w:val="24"/>
          <w:lang w:eastAsia="hr-HR"/>
        </w:rPr>
        <w:t>gospodarske i komunalne infrastrukture u 2017. godini</w:t>
      </w:r>
      <w:r w:rsidRPr="00157B11">
        <w:rPr>
          <w:rFonts w:ascii="Times New Roman" w:eastAsia="Times New Roman" w:hAnsi="Times New Roman" w:cs="Times New Roman"/>
          <w:lang w:eastAsia="hr-HR"/>
        </w:rPr>
        <w:t xml:space="preserve"> i to u iznosu od 65.000,00 koje je općina Šodolovci dužna opravdati do 01. travnja 2018. godine.</w:t>
      </w:r>
    </w:p>
    <w:p w:rsidR="00157B11" w:rsidRPr="00157B11" w:rsidRDefault="00157B11" w:rsidP="00157B11">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noProof/>
          <w:spacing w:val="-2"/>
          <w:sz w:val="24"/>
          <w:szCs w:val="24"/>
          <w:lang w:val="en-GB" w:eastAsia="ar-SA"/>
        </w:rPr>
      </w:pPr>
      <w:r w:rsidRPr="00157B11">
        <w:rPr>
          <w:rFonts w:ascii="Times New Roman" w:eastAsia="Calibri" w:hAnsi="Times New Roman" w:cs="Times New Roman"/>
          <w:noProof/>
          <w:spacing w:val="-2"/>
          <w:sz w:val="24"/>
          <w:szCs w:val="24"/>
          <w:lang w:val="en-GB" w:eastAsia="ar-SA"/>
        </w:rPr>
        <w:t xml:space="preserve">2) U veljači 2017. godine općina je podnijela Zahtjev Ministarstvu regionalnog razvoja i fondova europske unije </w:t>
      </w:r>
      <w:r w:rsidRPr="00157B11">
        <w:rPr>
          <w:rFonts w:ascii="Times New Roman" w:eastAsia="Times New Roman" w:hAnsi="Times New Roman" w:cs="Times New Roman"/>
          <w:noProof/>
          <w:spacing w:val="-2"/>
          <w:sz w:val="24"/>
          <w:szCs w:val="24"/>
          <w:lang w:val="en-GB" w:eastAsia="hr-HR"/>
        </w:rPr>
        <w:t xml:space="preserve">za iskaz interesa za sufinanciranje projekata u 2017. godini prema Programu održivog razvoja lokalne zajednice- projekt Rekonstrukcija društvenog doma s prostorijama općine u naselju Šodolovci. Odlukom Ministarstva općini Šodolovci odobreno je sufinanciranje ministarstva u iznosu do najviše 250.000,00 kuna te je potpisan i Ugovor. U izvještajnom razdoblju općinski načelnik potpisao je s direktorom Komunalnog trgovačkog društva Šodolovci d.o.o. dana 02.10.2017. godine Ugovor o izvođenju radova rekonstrukcije društvenog doma s prostorijama općine u naselju Šodolovci i to u vrijednosti od 324.311,25 kuna (s PDV-om) te je po dovršetku radova, 28.11.2017. godine na isti iznos dostavljena i okončana situacija. Radovi su obuhvaćali: </w:t>
      </w:r>
      <w:r w:rsidRPr="00157B11">
        <w:rPr>
          <w:rFonts w:ascii="Times New Roman" w:eastAsia="Times New Roman" w:hAnsi="Times New Roman" w:cs="Times New Roman"/>
          <w:noProof/>
          <w:spacing w:val="-2"/>
          <w:sz w:val="24"/>
          <w:szCs w:val="24"/>
          <w:lang w:val="en-GB" w:eastAsia="ar-SA"/>
        </w:rPr>
        <w:t>rekonstrukciju krovišta, termo izolaciju zgrade, te izmjenu postojeće stolarije a sve s ciljem povećanja energetske učinkovitosti same zgrade.</w:t>
      </w:r>
    </w:p>
    <w:p w:rsidR="00157B11" w:rsidRPr="00157B11" w:rsidRDefault="00157B11" w:rsidP="00157B11">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noProof/>
          <w:spacing w:val="-2"/>
          <w:sz w:val="24"/>
          <w:szCs w:val="24"/>
          <w:lang w:val="en-GB" w:eastAsia="ar-SA"/>
        </w:rPr>
      </w:pPr>
      <w:r w:rsidRPr="00157B11">
        <w:rPr>
          <w:rFonts w:ascii="Times New Roman" w:eastAsia="Times New Roman" w:hAnsi="Times New Roman" w:cs="Times New Roman"/>
          <w:noProof/>
          <w:spacing w:val="-2"/>
          <w:sz w:val="24"/>
          <w:szCs w:val="24"/>
          <w:lang w:val="en-GB" w:eastAsia="ar-SA"/>
        </w:rPr>
        <w:t>3) U izvještajnom razdoblju na temelju Ugovora potpisanog između općinskog načelnika Općine Šodolovci s jedne strane kao naručitelja i tvrtke Komunalno trgovačko društvo Šodolovci d.o.o., dana 24.07.2017. godine započelo se s realizacijom projekta “Izgradnje dječjeg rekreacijskog centra u naselju Palača” s popratnim sadržajima koji je u izvještajnom razdoblju i dovršen te su ukupno utrošena sredstava u iznosu od 161.958,20 kuna.</w:t>
      </w:r>
    </w:p>
    <w:p w:rsidR="00157B11" w:rsidRPr="00157B11" w:rsidRDefault="00157B11" w:rsidP="00157B11">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b/>
          <w:noProof/>
          <w:spacing w:val="-2"/>
          <w:sz w:val="24"/>
          <w:szCs w:val="24"/>
          <w:u w:val="single"/>
          <w:lang w:val="en-GB" w:eastAsia="ar-SA"/>
        </w:rPr>
      </w:pPr>
      <w:r w:rsidRPr="00157B11">
        <w:rPr>
          <w:rFonts w:ascii="Times New Roman" w:eastAsia="Times New Roman" w:hAnsi="Times New Roman" w:cs="Times New Roman"/>
          <w:b/>
          <w:noProof/>
          <w:spacing w:val="-2"/>
          <w:sz w:val="24"/>
          <w:szCs w:val="24"/>
          <w:u w:val="single"/>
          <w:lang w:val="en-GB" w:eastAsia="ar-SA"/>
        </w:rPr>
        <w:t>Prijave na natječaje/dodjela potpora/sufinanciranje:</w:t>
      </w:r>
    </w:p>
    <w:p w:rsidR="00157B11" w:rsidRPr="00157B11" w:rsidRDefault="00157B11" w:rsidP="00157B11">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b/>
          <w:noProof/>
          <w:spacing w:val="-2"/>
          <w:sz w:val="24"/>
          <w:szCs w:val="24"/>
          <w:u w:val="single"/>
          <w:lang w:val="en-GB" w:eastAsia="ar-SA"/>
        </w:rPr>
      </w:pPr>
      <w:r w:rsidRPr="00157B11">
        <w:rPr>
          <w:rFonts w:ascii="Times New Roman" w:eastAsia="Times New Roman" w:hAnsi="Times New Roman" w:cs="Times New Roman"/>
          <w:noProof/>
          <w:spacing w:val="-2"/>
          <w:sz w:val="24"/>
          <w:szCs w:val="24"/>
          <w:lang w:val="en-GB" w:eastAsia="ar-SA"/>
        </w:rPr>
        <w:t xml:space="preserve">Općina Šodolovci je u izvještajnom razdoblju prijavila dva projekta </w:t>
      </w:r>
      <w:r w:rsidRPr="00157B11">
        <w:rPr>
          <w:rFonts w:ascii="Times New Roman" w:eastAsia="Times New Roman" w:hAnsi="Times New Roman" w:cs="Times New Roman"/>
          <w:bCs/>
          <w:noProof/>
          <w:spacing w:val="-2"/>
          <w:sz w:val="24"/>
          <w:szCs w:val="24"/>
          <w:lang w:val="en-GB" w:eastAsia="ar-SA"/>
        </w:rPr>
        <w:t>na natječaj Osječko-baranjske županije za dodjelu potpora jedinicama lokalne samouprave za ulaganja u komunalnu, društvenu i povezanu  infrastrukturu za podizanje kvalitete života stanovnika na području osječko-baranjske županije u 2017. godini i to projekt „Opremanje dječjeg igrališta u naselju Ada“ s zatraženim iznosom financiranja od 30.000,00 kuna te projekt „Opremanje društvenog doma u naselju Paulin Dvor“ sa zatraženim iznosom financiranja od 30.000,00 kuna. Osječko-baranjska županija nije dodijelila financijska sredstva općini Šodolovci niti za jedan predloženi projekt.</w:t>
      </w:r>
    </w:p>
    <w:p w:rsidR="00157B11" w:rsidRPr="00157B11" w:rsidRDefault="00157B11" w:rsidP="00157B11">
      <w:pPr>
        <w:widowControl w:val="0"/>
        <w:tabs>
          <w:tab w:val="left" w:pos="993"/>
          <w:tab w:val="left" w:pos="8789"/>
          <w:tab w:val="left" w:pos="9072"/>
        </w:tabs>
        <w:suppressAutoHyphens/>
        <w:spacing w:before="120" w:after="0" w:line="240" w:lineRule="auto"/>
        <w:jc w:val="both"/>
        <w:rPr>
          <w:rFonts w:ascii="Times New Roman" w:eastAsia="Times New Roman" w:hAnsi="Times New Roman" w:cs="Times New Roman"/>
          <w:b/>
          <w:noProof/>
          <w:spacing w:val="-2"/>
          <w:sz w:val="24"/>
          <w:szCs w:val="24"/>
          <w:u w:val="single"/>
          <w:lang w:val="en-GB" w:eastAsia="ar-SA"/>
        </w:rPr>
      </w:pPr>
    </w:p>
    <w:p w:rsidR="00157B11" w:rsidRPr="00157B11" w:rsidRDefault="00157B11" w:rsidP="00157B11">
      <w:pPr>
        <w:spacing w:after="0" w:line="240" w:lineRule="auto"/>
        <w:jc w:val="both"/>
        <w:rPr>
          <w:rFonts w:ascii="Times New Roman" w:eastAsia="Calibri" w:hAnsi="Times New Roman" w:cs="Times New Roman"/>
          <w:b/>
          <w:sz w:val="24"/>
          <w:szCs w:val="24"/>
          <w:lang w:eastAsia="ar-SA"/>
        </w:rPr>
      </w:pPr>
      <w:r w:rsidRPr="00157B11">
        <w:rPr>
          <w:rFonts w:ascii="Times New Roman" w:eastAsia="Calibri" w:hAnsi="Times New Roman" w:cs="Times New Roman"/>
          <w:b/>
          <w:sz w:val="24"/>
          <w:szCs w:val="24"/>
          <w:lang w:eastAsia="ar-SA"/>
        </w:rPr>
        <w:t>IV. SOCIJALNA SKRB</w:t>
      </w:r>
    </w:p>
    <w:p w:rsidR="00157B11" w:rsidRPr="00157B11" w:rsidRDefault="00157B11" w:rsidP="00157B11">
      <w:pPr>
        <w:spacing w:after="0" w:line="240" w:lineRule="auto"/>
        <w:jc w:val="both"/>
        <w:rPr>
          <w:rFonts w:ascii="Times New Roman" w:eastAsia="Calibri" w:hAnsi="Times New Roman" w:cs="Times New Roman"/>
          <w:sz w:val="24"/>
          <w:szCs w:val="24"/>
          <w:lang w:eastAsia="ar-SA"/>
        </w:rPr>
      </w:pPr>
    </w:p>
    <w:p w:rsidR="00157B11" w:rsidRPr="00157B11" w:rsidRDefault="00157B11" w:rsidP="00157B11">
      <w:pPr>
        <w:spacing w:after="0" w:line="240" w:lineRule="auto"/>
        <w:jc w:val="both"/>
        <w:rPr>
          <w:rFonts w:ascii="Times New Roman" w:eastAsia="Calibri" w:hAnsi="Times New Roman" w:cs="Times New Roman"/>
          <w:sz w:val="24"/>
          <w:szCs w:val="24"/>
          <w:lang w:eastAsia="ar-SA"/>
        </w:rPr>
      </w:pPr>
      <w:r w:rsidRPr="00157B11">
        <w:rPr>
          <w:rFonts w:ascii="Times New Roman" w:eastAsia="Calibri" w:hAnsi="Times New Roman" w:cs="Times New Roman"/>
          <w:sz w:val="24"/>
          <w:szCs w:val="24"/>
          <w:lang w:eastAsia="ar-SA"/>
        </w:rPr>
        <w:t>U izvještajnom razdoblju na ime socijalnih davanja isplaćena su sredstva u iznosu od 100.948,45 kuna. Što obuhvaća sredstava za jednokratne pomoći stanovništvu 32.000,00 kuna, sredstava troškova stanovanja u iznosu od 10.250,00 kuna, sredstva troškova za ogrjev (koja su doznačena od strane Osječko-baranjske županije) a općina je samo vršila transfer navedenih sredstava prema krajnjim korisnicima u iznosu od 950,00 kuna po korisniku. Navedenu masu sredstava za socijalan davanja čine i rashodi za poklon paketiće djeci povodom novogodišnjih i božićnih blagdana u iznosu od 16.136,75 kuna te pomoć za novorođenu djecu u iznosu od 4.000,00 kuna i ostale naknade u naravi u iznosu od 1.511,70 kuna.</w:t>
      </w:r>
    </w:p>
    <w:p w:rsidR="00157B11" w:rsidRPr="00157B11" w:rsidRDefault="00157B11" w:rsidP="00157B11">
      <w:pPr>
        <w:spacing w:after="0" w:line="240" w:lineRule="auto"/>
        <w:jc w:val="both"/>
        <w:rPr>
          <w:rFonts w:ascii="Times New Roman" w:eastAsia="Calibri" w:hAnsi="Times New Roman" w:cs="Times New Roman"/>
          <w:sz w:val="24"/>
          <w:szCs w:val="24"/>
          <w:lang w:eastAsia="ar-SA"/>
        </w:rPr>
      </w:pPr>
    </w:p>
    <w:p w:rsidR="00157B11" w:rsidRPr="00157B11" w:rsidRDefault="00157B11" w:rsidP="00157B11">
      <w:pPr>
        <w:spacing w:after="0" w:line="240" w:lineRule="auto"/>
        <w:jc w:val="both"/>
        <w:rPr>
          <w:rFonts w:ascii="Times New Roman" w:eastAsia="Calibri" w:hAnsi="Times New Roman" w:cs="Times New Roman"/>
          <w:b/>
          <w:sz w:val="24"/>
          <w:szCs w:val="24"/>
          <w:lang w:eastAsia="ar-SA"/>
        </w:rPr>
      </w:pPr>
      <w:r w:rsidRPr="00157B11">
        <w:rPr>
          <w:rFonts w:ascii="Times New Roman" w:eastAsia="Calibri" w:hAnsi="Times New Roman" w:cs="Times New Roman"/>
          <w:b/>
          <w:sz w:val="24"/>
          <w:szCs w:val="24"/>
          <w:lang w:eastAsia="ar-SA"/>
        </w:rPr>
        <w:t>V. OBRAZOVANJE, KULTURA I SPORT</w:t>
      </w:r>
    </w:p>
    <w:p w:rsidR="00157B11" w:rsidRPr="00157B11" w:rsidRDefault="00157B11" w:rsidP="00157B11">
      <w:pPr>
        <w:spacing w:after="0" w:line="240" w:lineRule="auto"/>
        <w:jc w:val="both"/>
        <w:rPr>
          <w:rFonts w:ascii="Times New Roman" w:eastAsia="Calibri" w:hAnsi="Times New Roman" w:cs="Times New Roman"/>
          <w:sz w:val="24"/>
          <w:szCs w:val="24"/>
          <w:lang w:eastAsia="ar-SA"/>
        </w:rPr>
      </w:pPr>
    </w:p>
    <w:p w:rsidR="00157B11" w:rsidRPr="00157B11" w:rsidRDefault="00157B11" w:rsidP="00157B11">
      <w:pPr>
        <w:spacing w:after="0" w:line="360" w:lineRule="auto"/>
        <w:jc w:val="both"/>
        <w:rPr>
          <w:rFonts w:ascii="Times New Roman" w:eastAsia="Calibri" w:hAnsi="Times New Roman" w:cs="Times New Roman"/>
          <w:b/>
          <w:sz w:val="24"/>
          <w:szCs w:val="24"/>
          <w:u w:val="single"/>
          <w:lang w:eastAsia="ar-SA"/>
        </w:rPr>
      </w:pPr>
      <w:r w:rsidRPr="00157B11">
        <w:rPr>
          <w:rFonts w:ascii="Times New Roman" w:eastAsia="Calibri" w:hAnsi="Times New Roman" w:cs="Times New Roman"/>
          <w:b/>
          <w:sz w:val="24"/>
          <w:szCs w:val="24"/>
          <w:u w:val="single"/>
          <w:lang w:eastAsia="ar-SA"/>
        </w:rPr>
        <w:t>Obrazovanje:</w:t>
      </w:r>
    </w:p>
    <w:p w:rsidR="00157B11" w:rsidRPr="00157B11" w:rsidRDefault="00157B11" w:rsidP="00157B11">
      <w:pPr>
        <w:spacing w:after="0" w:line="240" w:lineRule="auto"/>
        <w:jc w:val="both"/>
        <w:rPr>
          <w:rFonts w:ascii="Times New Roman" w:eastAsia="Calibri" w:hAnsi="Times New Roman" w:cs="Times New Roman"/>
          <w:sz w:val="24"/>
          <w:szCs w:val="24"/>
          <w:lang w:eastAsia="ar-SA"/>
        </w:rPr>
      </w:pPr>
      <w:r w:rsidRPr="00157B11">
        <w:rPr>
          <w:rFonts w:ascii="Times New Roman" w:eastAsia="Calibri" w:hAnsi="Times New Roman" w:cs="Times New Roman"/>
          <w:sz w:val="24"/>
          <w:szCs w:val="24"/>
          <w:lang w:eastAsia="ar-SA"/>
        </w:rPr>
        <w:lastRenderedPageBreak/>
        <w:t>U izvještajnom razdoblju sufinancirani su troškovi dječjeg vrtića za svu djecu s područja općine koja iste i pohađaju u iznosu od 350,00 kuna po djetetu što je u konačnici ukupno za navedeno razdoblje iznosilo 8.350,00 kuna.</w:t>
      </w:r>
    </w:p>
    <w:p w:rsidR="00157B11" w:rsidRPr="00157B11" w:rsidRDefault="00157B11" w:rsidP="00157B11">
      <w:pPr>
        <w:spacing w:after="0" w:line="240" w:lineRule="auto"/>
        <w:jc w:val="both"/>
        <w:rPr>
          <w:rFonts w:ascii="Times New Roman" w:eastAsia="Calibri" w:hAnsi="Times New Roman" w:cs="Times New Roman"/>
          <w:sz w:val="24"/>
          <w:szCs w:val="24"/>
          <w:lang w:eastAsia="ar-SA"/>
        </w:rPr>
      </w:pPr>
      <w:r w:rsidRPr="00157B11">
        <w:rPr>
          <w:rFonts w:ascii="Times New Roman" w:eastAsia="Calibri" w:hAnsi="Times New Roman" w:cs="Times New Roman"/>
          <w:sz w:val="24"/>
          <w:szCs w:val="24"/>
          <w:lang w:eastAsia="ar-SA"/>
        </w:rPr>
        <w:t>Za prijevoz učenika srednjih škola koji općina sufinancirana, na način da plaća preostali iznos mjesečne karte kao razliku od ukupne cijene i iznosa koji se sufinancira od strane Republike Hrvatske ukupno je u izvještajnom razdoblju utrošeno 19.815,72 kuna.</w:t>
      </w:r>
    </w:p>
    <w:p w:rsidR="00157B11" w:rsidRPr="00157B11" w:rsidRDefault="00157B11" w:rsidP="00157B11">
      <w:pPr>
        <w:spacing w:after="0" w:line="360" w:lineRule="auto"/>
        <w:jc w:val="both"/>
        <w:rPr>
          <w:rFonts w:ascii="Times New Roman" w:eastAsia="Calibri" w:hAnsi="Times New Roman" w:cs="Times New Roman"/>
          <w:b/>
          <w:sz w:val="24"/>
          <w:szCs w:val="24"/>
          <w:u w:val="single"/>
          <w:lang w:eastAsia="ar-SA"/>
        </w:rPr>
      </w:pPr>
      <w:r w:rsidRPr="00157B11">
        <w:rPr>
          <w:rFonts w:ascii="Times New Roman" w:eastAsia="Calibri" w:hAnsi="Times New Roman" w:cs="Times New Roman"/>
          <w:b/>
          <w:sz w:val="24"/>
          <w:szCs w:val="24"/>
          <w:u w:val="single"/>
          <w:lang w:eastAsia="ar-SA"/>
        </w:rPr>
        <w:t>Sport:</w:t>
      </w:r>
    </w:p>
    <w:p w:rsidR="00157B11" w:rsidRPr="00157B11" w:rsidRDefault="00157B11" w:rsidP="00157B11">
      <w:pPr>
        <w:spacing w:after="0" w:line="240" w:lineRule="auto"/>
        <w:jc w:val="both"/>
        <w:rPr>
          <w:rFonts w:ascii="Times New Roman" w:eastAsia="Calibri" w:hAnsi="Times New Roman" w:cs="Times New Roman"/>
          <w:sz w:val="24"/>
          <w:szCs w:val="24"/>
          <w:lang w:eastAsia="ar-SA"/>
        </w:rPr>
      </w:pPr>
      <w:r w:rsidRPr="00157B11">
        <w:rPr>
          <w:rFonts w:ascii="Times New Roman" w:eastAsia="Calibri" w:hAnsi="Times New Roman" w:cs="Times New Roman"/>
          <w:sz w:val="24"/>
          <w:szCs w:val="24"/>
          <w:lang w:eastAsia="ar-SA"/>
        </w:rPr>
        <w:t>Vezano uz Program financiranja sporta na području općine ukupno je za djelovanje sportskih udruga na području općine u izvještajnom razdoblju isplaćeno 7.500,00 kuna i to NK Palača.</w:t>
      </w:r>
    </w:p>
    <w:p w:rsidR="00157B11" w:rsidRPr="00157B11" w:rsidRDefault="00157B11" w:rsidP="00157B11">
      <w:pPr>
        <w:spacing w:after="0" w:line="360" w:lineRule="auto"/>
        <w:jc w:val="both"/>
        <w:rPr>
          <w:rFonts w:ascii="Times New Roman" w:eastAsia="Calibri" w:hAnsi="Times New Roman" w:cs="Times New Roman"/>
          <w:b/>
          <w:sz w:val="24"/>
          <w:szCs w:val="24"/>
          <w:u w:val="single"/>
          <w:lang w:eastAsia="ar-SA"/>
        </w:rPr>
      </w:pPr>
      <w:r w:rsidRPr="00157B11">
        <w:rPr>
          <w:rFonts w:ascii="Times New Roman" w:eastAsia="Calibri" w:hAnsi="Times New Roman" w:cs="Times New Roman"/>
          <w:b/>
          <w:sz w:val="24"/>
          <w:szCs w:val="24"/>
          <w:u w:val="single"/>
          <w:lang w:eastAsia="ar-SA"/>
        </w:rPr>
        <w:t>Kultura:</w:t>
      </w:r>
    </w:p>
    <w:p w:rsidR="00157B11" w:rsidRPr="00157B11" w:rsidRDefault="00157B11" w:rsidP="00157B11">
      <w:pPr>
        <w:spacing w:after="0" w:line="240" w:lineRule="auto"/>
        <w:jc w:val="both"/>
        <w:rPr>
          <w:rFonts w:ascii="Times New Roman" w:eastAsia="Calibri" w:hAnsi="Times New Roman" w:cs="Times New Roman"/>
          <w:sz w:val="24"/>
          <w:szCs w:val="24"/>
          <w:lang w:eastAsia="ar-SA"/>
        </w:rPr>
      </w:pPr>
      <w:r w:rsidRPr="00157B11">
        <w:rPr>
          <w:rFonts w:ascii="Times New Roman" w:eastAsia="Calibri" w:hAnsi="Times New Roman" w:cs="Times New Roman"/>
          <w:sz w:val="24"/>
          <w:szCs w:val="24"/>
          <w:lang w:eastAsia="ar-SA"/>
        </w:rPr>
        <w:t xml:space="preserve">U izvještajnom razdoblju doznačena su sredstva udrugama kulture koje djeluju na području općine i to KUD “Zora“ </w:t>
      </w:r>
      <w:proofErr w:type="spellStart"/>
      <w:r w:rsidRPr="00157B11">
        <w:rPr>
          <w:rFonts w:ascii="Times New Roman" w:eastAsia="Calibri" w:hAnsi="Times New Roman" w:cs="Times New Roman"/>
          <w:sz w:val="24"/>
          <w:szCs w:val="24"/>
          <w:lang w:eastAsia="ar-SA"/>
        </w:rPr>
        <w:t>Silaš</w:t>
      </w:r>
      <w:proofErr w:type="spellEnd"/>
      <w:r w:rsidRPr="00157B11">
        <w:rPr>
          <w:rFonts w:ascii="Times New Roman" w:eastAsia="Calibri" w:hAnsi="Times New Roman" w:cs="Times New Roman"/>
          <w:sz w:val="24"/>
          <w:szCs w:val="24"/>
          <w:lang w:eastAsia="ar-SA"/>
        </w:rPr>
        <w:t xml:space="preserve"> u iznosu od 20.000,00 kuna i Udruga „Seoska Idila“ Ada u iznosu od 11.000,00 kuna.</w:t>
      </w:r>
    </w:p>
    <w:p w:rsidR="00157B11" w:rsidRPr="00157B11" w:rsidRDefault="00157B11" w:rsidP="00157B11">
      <w:pPr>
        <w:spacing w:after="0" w:line="240" w:lineRule="auto"/>
        <w:jc w:val="both"/>
        <w:rPr>
          <w:rFonts w:ascii="Times New Roman" w:eastAsia="Calibri" w:hAnsi="Times New Roman" w:cs="Times New Roman"/>
          <w:sz w:val="24"/>
          <w:szCs w:val="24"/>
          <w:lang w:eastAsia="ar-SA"/>
        </w:rPr>
      </w:pPr>
      <w:r w:rsidRPr="00157B11">
        <w:rPr>
          <w:rFonts w:ascii="Times New Roman" w:eastAsia="Calibri" w:hAnsi="Times New Roman" w:cs="Times New Roman"/>
          <w:sz w:val="24"/>
          <w:szCs w:val="24"/>
          <w:lang w:eastAsia="ar-SA"/>
        </w:rPr>
        <w:t xml:space="preserve">09.09.2017. godine u naselju </w:t>
      </w:r>
      <w:proofErr w:type="spellStart"/>
      <w:r w:rsidRPr="00157B11">
        <w:rPr>
          <w:rFonts w:ascii="Times New Roman" w:eastAsia="Calibri" w:hAnsi="Times New Roman" w:cs="Times New Roman"/>
          <w:sz w:val="24"/>
          <w:szCs w:val="24"/>
          <w:lang w:eastAsia="ar-SA"/>
        </w:rPr>
        <w:t>Silaš</w:t>
      </w:r>
      <w:proofErr w:type="spellEnd"/>
      <w:r w:rsidRPr="00157B11">
        <w:rPr>
          <w:rFonts w:ascii="Times New Roman" w:eastAsia="Calibri" w:hAnsi="Times New Roman" w:cs="Times New Roman"/>
          <w:sz w:val="24"/>
          <w:szCs w:val="24"/>
          <w:lang w:eastAsia="ar-SA"/>
        </w:rPr>
        <w:t xml:space="preserve"> održana je tradicionalna manifestacija pod nazivom „</w:t>
      </w:r>
      <w:proofErr w:type="spellStart"/>
      <w:r w:rsidRPr="00157B11">
        <w:rPr>
          <w:rFonts w:ascii="Times New Roman" w:eastAsia="Calibri" w:hAnsi="Times New Roman" w:cs="Times New Roman"/>
          <w:sz w:val="24"/>
          <w:szCs w:val="24"/>
          <w:lang w:eastAsia="ar-SA"/>
        </w:rPr>
        <w:t>Silašijada</w:t>
      </w:r>
      <w:proofErr w:type="spellEnd"/>
      <w:r w:rsidRPr="00157B11">
        <w:rPr>
          <w:rFonts w:ascii="Times New Roman" w:eastAsia="Calibri" w:hAnsi="Times New Roman" w:cs="Times New Roman"/>
          <w:sz w:val="24"/>
          <w:szCs w:val="24"/>
          <w:lang w:eastAsia="ar-SA"/>
        </w:rPr>
        <w:t xml:space="preserve">“ koja predstavlja </w:t>
      </w:r>
      <w:r w:rsidRPr="00157B11">
        <w:rPr>
          <w:rFonts w:ascii="Times New Roman" w:eastAsia="Calibri" w:hAnsi="Times New Roman" w:cs="Times New Roman"/>
          <w:sz w:val="24"/>
          <w:szCs w:val="24"/>
          <w:shd w:val="clear" w:color="auto" w:fill="FFFFFF"/>
        </w:rPr>
        <w:t xml:space="preserve">smotru izvornog folklora, običaja, rukotvorina, starih sportova na kojoj osim domaćina i društava iz RH učestvuju društva iz susjednih država. Navedena manifestacija održava se u organizaciji KUD-a „Zora“ </w:t>
      </w:r>
      <w:proofErr w:type="spellStart"/>
      <w:r w:rsidRPr="00157B11">
        <w:rPr>
          <w:rFonts w:ascii="Times New Roman" w:eastAsia="Calibri" w:hAnsi="Times New Roman" w:cs="Times New Roman"/>
          <w:sz w:val="24"/>
          <w:szCs w:val="24"/>
          <w:shd w:val="clear" w:color="auto" w:fill="FFFFFF"/>
        </w:rPr>
        <w:t>Silaš</w:t>
      </w:r>
      <w:proofErr w:type="spellEnd"/>
      <w:r w:rsidRPr="00157B11">
        <w:rPr>
          <w:rFonts w:ascii="Times New Roman" w:eastAsia="Calibri" w:hAnsi="Times New Roman" w:cs="Times New Roman"/>
          <w:sz w:val="24"/>
          <w:szCs w:val="24"/>
          <w:shd w:val="clear" w:color="auto" w:fill="FFFFFF"/>
        </w:rPr>
        <w:t xml:space="preserve"> i pod pokroviteljstvom općine Šodolovci koja je 10. jubilarnu </w:t>
      </w:r>
      <w:proofErr w:type="spellStart"/>
      <w:r w:rsidRPr="00157B11">
        <w:rPr>
          <w:rFonts w:ascii="Times New Roman" w:eastAsia="Calibri" w:hAnsi="Times New Roman" w:cs="Times New Roman"/>
          <w:sz w:val="24"/>
          <w:szCs w:val="24"/>
          <w:shd w:val="clear" w:color="auto" w:fill="FFFFFF"/>
        </w:rPr>
        <w:t>Silašijadu</w:t>
      </w:r>
      <w:proofErr w:type="spellEnd"/>
      <w:r w:rsidRPr="00157B11">
        <w:rPr>
          <w:rFonts w:ascii="Times New Roman" w:eastAsia="Calibri" w:hAnsi="Times New Roman" w:cs="Times New Roman"/>
          <w:sz w:val="24"/>
          <w:szCs w:val="24"/>
          <w:shd w:val="clear" w:color="auto" w:fill="FFFFFF"/>
        </w:rPr>
        <w:t xml:space="preserve"> financirala direktno s 1.500,00 kuna te indirektno kroz financiranje rada </w:t>
      </w:r>
      <w:proofErr w:type="spellStart"/>
      <w:r w:rsidRPr="00157B11">
        <w:rPr>
          <w:rFonts w:ascii="Times New Roman" w:eastAsia="Calibri" w:hAnsi="Times New Roman" w:cs="Times New Roman"/>
          <w:sz w:val="24"/>
          <w:szCs w:val="24"/>
          <w:shd w:val="clear" w:color="auto" w:fill="FFFFFF"/>
        </w:rPr>
        <w:t>Kud-a</w:t>
      </w:r>
      <w:proofErr w:type="spellEnd"/>
      <w:r w:rsidRPr="00157B11">
        <w:rPr>
          <w:rFonts w:ascii="Times New Roman" w:eastAsia="Calibri" w:hAnsi="Times New Roman" w:cs="Times New Roman"/>
          <w:sz w:val="24"/>
          <w:szCs w:val="24"/>
          <w:shd w:val="clear" w:color="auto" w:fill="FFFFFF"/>
        </w:rPr>
        <w:t xml:space="preserve"> Zora.</w:t>
      </w:r>
    </w:p>
    <w:p w:rsidR="00157B11" w:rsidRPr="00157B11" w:rsidRDefault="00157B11" w:rsidP="00157B11">
      <w:pPr>
        <w:spacing w:after="0" w:line="360" w:lineRule="auto"/>
        <w:jc w:val="both"/>
        <w:rPr>
          <w:rFonts w:ascii="Times New Roman" w:eastAsia="Calibri" w:hAnsi="Times New Roman" w:cs="Times New Roman"/>
          <w:sz w:val="24"/>
          <w:szCs w:val="24"/>
          <w:lang w:eastAsia="ar-SA"/>
        </w:rPr>
      </w:pPr>
    </w:p>
    <w:p w:rsidR="00157B11" w:rsidRPr="00157B11" w:rsidRDefault="00157B11" w:rsidP="00157B11">
      <w:pPr>
        <w:spacing w:after="0" w:line="360" w:lineRule="auto"/>
        <w:jc w:val="both"/>
        <w:rPr>
          <w:rFonts w:ascii="Times New Roman" w:eastAsia="Calibri" w:hAnsi="Times New Roman" w:cs="Times New Roman"/>
          <w:b/>
          <w:sz w:val="24"/>
          <w:szCs w:val="24"/>
          <w:lang w:eastAsia="ar-SA"/>
        </w:rPr>
      </w:pPr>
      <w:r w:rsidRPr="00157B11">
        <w:rPr>
          <w:rFonts w:ascii="Times New Roman" w:eastAsia="Calibri" w:hAnsi="Times New Roman" w:cs="Times New Roman"/>
          <w:b/>
          <w:sz w:val="24"/>
          <w:szCs w:val="24"/>
          <w:lang w:eastAsia="ar-SA"/>
        </w:rPr>
        <w:t>VI. OSTALO</w:t>
      </w:r>
    </w:p>
    <w:p w:rsidR="00157B11" w:rsidRPr="00157B11" w:rsidRDefault="00157B11" w:rsidP="00157B11">
      <w:pPr>
        <w:spacing w:after="0" w:line="360" w:lineRule="auto"/>
        <w:jc w:val="both"/>
        <w:rPr>
          <w:rFonts w:ascii="Times New Roman" w:eastAsia="Calibri" w:hAnsi="Times New Roman" w:cs="Times New Roman"/>
          <w:b/>
          <w:sz w:val="24"/>
          <w:szCs w:val="24"/>
          <w:u w:val="single"/>
          <w:lang w:eastAsia="ar-SA"/>
        </w:rPr>
      </w:pPr>
      <w:r w:rsidRPr="00157B11">
        <w:rPr>
          <w:rFonts w:ascii="Times New Roman" w:eastAsia="Calibri" w:hAnsi="Times New Roman" w:cs="Times New Roman"/>
          <w:b/>
          <w:sz w:val="24"/>
          <w:szCs w:val="24"/>
          <w:u w:val="single"/>
          <w:lang w:eastAsia="ar-SA"/>
        </w:rPr>
        <w:t>Elementarna nepogoda:</w:t>
      </w:r>
    </w:p>
    <w:p w:rsidR="00157B11" w:rsidRPr="00157B11" w:rsidRDefault="00157B11" w:rsidP="00157B11">
      <w:pPr>
        <w:spacing w:after="0" w:line="240" w:lineRule="auto"/>
        <w:jc w:val="both"/>
        <w:rPr>
          <w:rFonts w:ascii="Times New Roman" w:eastAsia="Calibri" w:hAnsi="Times New Roman" w:cs="Times New Roman"/>
          <w:sz w:val="24"/>
          <w:szCs w:val="24"/>
          <w:lang w:eastAsia="ar-SA"/>
        </w:rPr>
      </w:pPr>
      <w:r w:rsidRPr="00157B11">
        <w:rPr>
          <w:rFonts w:ascii="Times New Roman" w:eastAsia="Calibri" w:hAnsi="Times New Roman" w:cs="Times New Roman"/>
          <w:sz w:val="24"/>
          <w:szCs w:val="24"/>
          <w:lang w:eastAsia="ar-SA"/>
        </w:rPr>
        <w:t>Župan Osječko-baranjske županije proglasio je 14.09.2017. godine stanje elementarne nepogode- suše na području Osječko- baranjske županije za obrtna sredstva i dugogodišnje nasade. Na temelju navedenog općina Šodolovci zaprimala je prijave građana o šteti od elementarne nepogode. Koncem godine (29.12.2017.) na žiro račun općine doznačena su sredstva u visini 230.569,00 kuna na ime štete od elementarne nepogode što predstavlja cca 5% od procijenjene štete i ne za sve kulture. Navedena sredstva općina je početkom 2018. godine doznačila na račune građana.</w:t>
      </w:r>
    </w:p>
    <w:p w:rsidR="00157B11" w:rsidRPr="00157B11" w:rsidRDefault="00157B11" w:rsidP="00157B11">
      <w:pPr>
        <w:spacing w:after="0" w:line="240" w:lineRule="auto"/>
        <w:jc w:val="both"/>
        <w:rPr>
          <w:rFonts w:ascii="Times New Roman" w:eastAsia="Calibri" w:hAnsi="Times New Roman" w:cs="Times New Roman"/>
          <w:sz w:val="24"/>
          <w:szCs w:val="24"/>
          <w:lang w:eastAsia="ar-SA"/>
        </w:rPr>
      </w:pPr>
    </w:p>
    <w:p w:rsidR="00157B11" w:rsidRPr="00157B11" w:rsidRDefault="00157B11" w:rsidP="00157B11">
      <w:pPr>
        <w:spacing w:after="0" w:line="360" w:lineRule="auto"/>
        <w:jc w:val="both"/>
        <w:rPr>
          <w:rFonts w:ascii="Times New Roman" w:eastAsia="Calibri" w:hAnsi="Times New Roman" w:cs="Times New Roman"/>
          <w:b/>
          <w:sz w:val="24"/>
          <w:szCs w:val="24"/>
          <w:u w:val="single"/>
          <w:lang w:eastAsia="ar-SA"/>
        </w:rPr>
      </w:pPr>
      <w:r w:rsidRPr="00157B11">
        <w:rPr>
          <w:rFonts w:ascii="Times New Roman" w:eastAsia="Calibri" w:hAnsi="Times New Roman" w:cs="Times New Roman"/>
          <w:b/>
          <w:sz w:val="24"/>
          <w:szCs w:val="24"/>
          <w:u w:val="single"/>
          <w:lang w:eastAsia="ar-SA"/>
        </w:rPr>
        <w:t>Normativne aktivnosti:</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lang w:eastAsia="ar-SA"/>
        </w:rPr>
        <w:t xml:space="preserve">Općinski načelnik uputio je općinskom vijeću na usvajanje odnosno sam je donio u izvještajnom razdoblju niz općih akata od kojih se kao bitniji mogu istaći: Odluka o porezima općine Šodolovci (sukladno zakonskim izmjenama); </w:t>
      </w:r>
      <w:r w:rsidRPr="00157B11">
        <w:rPr>
          <w:rFonts w:ascii="Times New Roman" w:eastAsia="Calibri" w:hAnsi="Times New Roman" w:cs="Times New Roman"/>
          <w:sz w:val="24"/>
          <w:szCs w:val="24"/>
        </w:rPr>
        <w:t>Odluka o osnivanju i imenovanju načelnika, zamjenika načelnika i članova stožera civilne zaštite Općine Šodolovci; Odluka o osnivanju i imenovanju Savjeta za zaštitu potrošača javnih usluga; Odluka o plaći i drugim pravima Općinskog načelnika i zamjenika općinskog načelnika; Odluka o koeficijentima za obračun plaće službenika Jedinstvenog upravnog odjela Općine Šodolovci; I. izmjene i dopune Proračuna općine Šodolovci za 2017. godinu i s njim povezane izmjene i dopune programa financiranja sporta, kulture, socijalne skrbi, gradnje i održavanja komunalne infrastrukture i ostalih djelatnosti iz Proračuna općine Šodolovci za 2017. godinu; Proračun općine Šodolovci za 2018. godinu i s njime povezane programe za financiranje sporta, kulture, socijalne skrbi, gradnje i održavanja komunalne infrastrukture i ostalih djelatnosti iz Proračuna općine Šodolovci za 2018. godinu.</w:t>
      </w:r>
    </w:p>
    <w:p w:rsidR="00157B11" w:rsidRPr="00157B11" w:rsidRDefault="00157B11" w:rsidP="00157B11">
      <w:pPr>
        <w:jc w:val="both"/>
        <w:rPr>
          <w:rFonts w:ascii="Times New Roman" w:eastAsia="Calibri" w:hAnsi="Times New Roman" w:cs="Times New Roman"/>
          <w:b/>
          <w:sz w:val="24"/>
          <w:szCs w:val="24"/>
          <w:u w:val="single"/>
        </w:rPr>
      </w:pPr>
      <w:r w:rsidRPr="00157B11">
        <w:rPr>
          <w:rFonts w:ascii="Times New Roman" w:eastAsia="Calibri" w:hAnsi="Times New Roman" w:cs="Times New Roman"/>
          <w:b/>
          <w:sz w:val="24"/>
          <w:szCs w:val="24"/>
          <w:u w:val="single"/>
        </w:rPr>
        <w:t>Koncesija:</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lastRenderedPageBreak/>
        <w:t>U izvještajnom razdoblju općinski načelnik, nakon isteka proteklog ugovora o koncesiji (od 2012. do 2017. godine) donio je Odluku o početku postupka davanja koncesije za obavljanje javne usluge prikupljanja, odvoza i zbrinjavanja miješanog komunalnog otpada s područja Općine Šodolovci objavom Obavijesti o namjeri davanja koncesije te objavom iste u elektroničkom oglasniku javne nabave.</w:t>
      </w:r>
    </w:p>
    <w:p w:rsidR="00157B11" w:rsidRPr="00157B11" w:rsidRDefault="00157B11" w:rsidP="00157B11">
      <w:pPr>
        <w:spacing w:line="240" w:lineRule="auto"/>
        <w:jc w:val="both"/>
        <w:rPr>
          <w:rFonts w:ascii="Times New Roman" w:eastAsia="Calibri" w:hAnsi="Times New Roman" w:cs="Times New Roman"/>
          <w:b/>
          <w:sz w:val="24"/>
          <w:szCs w:val="24"/>
          <w:u w:val="single"/>
        </w:rPr>
      </w:pPr>
      <w:r w:rsidRPr="00157B11">
        <w:rPr>
          <w:rFonts w:ascii="Times New Roman" w:eastAsia="Calibri" w:hAnsi="Times New Roman" w:cs="Times New Roman"/>
          <w:b/>
          <w:sz w:val="24"/>
          <w:szCs w:val="24"/>
          <w:u w:val="single"/>
        </w:rPr>
        <w:t xml:space="preserve">Protokolarne obveze: </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 xml:space="preserve">Tijekom srpnja i kolovoza za vrijeme proslava </w:t>
      </w:r>
      <w:proofErr w:type="spellStart"/>
      <w:r w:rsidRPr="00157B11">
        <w:rPr>
          <w:rFonts w:ascii="Times New Roman" w:eastAsia="Calibri" w:hAnsi="Times New Roman" w:cs="Times New Roman"/>
          <w:sz w:val="24"/>
          <w:szCs w:val="24"/>
        </w:rPr>
        <w:t>kirbaja</w:t>
      </w:r>
      <w:proofErr w:type="spellEnd"/>
      <w:r w:rsidRPr="00157B11">
        <w:rPr>
          <w:rFonts w:ascii="Times New Roman" w:eastAsia="Calibri" w:hAnsi="Times New Roman" w:cs="Times New Roman"/>
          <w:sz w:val="24"/>
          <w:szCs w:val="24"/>
        </w:rPr>
        <w:t xml:space="preserve"> u naseljima Ada, </w:t>
      </w:r>
      <w:proofErr w:type="spellStart"/>
      <w:r w:rsidRPr="00157B11">
        <w:rPr>
          <w:rFonts w:ascii="Times New Roman" w:eastAsia="Calibri" w:hAnsi="Times New Roman" w:cs="Times New Roman"/>
          <w:sz w:val="24"/>
          <w:szCs w:val="24"/>
        </w:rPr>
        <w:t>Silaš</w:t>
      </w:r>
      <w:proofErr w:type="spellEnd"/>
      <w:r w:rsidRPr="00157B11">
        <w:rPr>
          <w:rFonts w:ascii="Times New Roman" w:eastAsia="Calibri" w:hAnsi="Times New Roman" w:cs="Times New Roman"/>
          <w:sz w:val="24"/>
          <w:szCs w:val="24"/>
        </w:rPr>
        <w:t xml:space="preserve"> i Palača općinski načelnik je tijekom obilježavanja i protokola same manifestacije položio vijence u svim naseljima na postojećim spomenicima.</w:t>
      </w:r>
    </w:p>
    <w:p w:rsidR="00157B11" w:rsidRPr="00157B11" w:rsidRDefault="00157B11" w:rsidP="00157B11">
      <w:pPr>
        <w:spacing w:line="240" w:lineRule="auto"/>
        <w:jc w:val="both"/>
        <w:rPr>
          <w:rFonts w:ascii="Times New Roman" w:eastAsia="Calibri" w:hAnsi="Times New Roman" w:cs="Times New Roman"/>
          <w:b/>
          <w:sz w:val="24"/>
          <w:szCs w:val="24"/>
          <w:u w:val="single"/>
        </w:rPr>
      </w:pPr>
      <w:r w:rsidRPr="00157B11">
        <w:rPr>
          <w:rFonts w:ascii="Times New Roman" w:eastAsia="Calibri" w:hAnsi="Times New Roman" w:cs="Times New Roman"/>
          <w:b/>
          <w:sz w:val="24"/>
          <w:szCs w:val="24"/>
          <w:u w:val="single"/>
        </w:rPr>
        <w:t>Grb:</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 xml:space="preserve">Na inicijativu općinskog načelnika u izvještajnom razdoblju općina je intenzivno krenula s postupkom izrade idejnog rješenja i odobrenje službenog grba općine. </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 xml:space="preserve">Usluga izrade idejnog rješenja grba i pripadajućih usluga povjerena je tvrtki </w:t>
      </w:r>
      <w:proofErr w:type="spellStart"/>
      <w:r w:rsidRPr="00157B11">
        <w:rPr>
          <w:rFonts w:ascii="Times New Roman" w:eastAsia="Calibri" w:hAnsi="Times New Roman" w:cs="Times New Roman"/>
          <w:sz w:val="24"/>
          <w:szCs w:val="24"/>
        </w:rPr>
        <w:t>Heraldic</w:t>
      </w:r>
      <w:proofErr w:type="spellEnd"/>
      <w:r w:rsidRPr="00157B11">
        <w:rPr>
          <w:rFonts w:ascii="Times New Roman" w:eastAsia="Calibri" w:hAnsi="Times New Roman" w:cs="Times New Roman"/>
          <w:sz w:val="24"/>
          <w:szCs w:val="24"/>
        </w:rPr>
        <w:t xml:space="preserve"> Art d.o.o. iz Rijeke.</w:t>
      </w:r>
    </w:p>
    <w:p w:rsidR="00157B11" w:rsidRPr="00157B11" w:rsidRDefault="00157B11" w:rsidP="00157B11">
      <w:pPr>
        <w:jc w:val="both"/>
        <w:rPr>
          <w:rFonts w:ascii="Times New Roman" w:eastAsia="Calibri" w:hAnsi="Times New Roman" w:cs="Times New Roman"/>
          <w:b/>
          <w:sz w:val="24"/>
          <w:szCs w:val="24"/>
        </w:rPr>
      </w:pPr>
      <w:r w:rsidRPr="00157B11">
        <w:rPr>
          <w:rFonts w:ascii="Times New Roman" w:eastAsia="Calibri" w:hAnsi="Times New Roman" w:cs="Times New Roman"/>
          <w:b/>
          <w:sz w:val="24"/>
          <w:szCs w:val="24"/>
        </w:rPr>
        <w:t>VII. ZAKLJUČAK</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Izvješće o radu općinskog načelnika općine Šodolovci za razdoblje od 01. srpnja 2017. do 31. prosinca 2017. godine sadrži prikaz poslova i zadataka iz nadležnosti općinskog načelnika kao izvršnog tijela općine Šodolovci koji svoju dužnost obavlja profesionalno.</w:t>
      </w:r>
    </w:p>
    <w:p w:rsidR="00157B11" w:rsidRPr="00157B11" w:rsidRDefault="00157B11" w:rsidP="00157B11">
      <w:pPr>
        <w:spacing w:line="240" w:lineRule="auto"/>
        <w:jc w:val="both"/>
        <w:rPr>
          <w:rFonts w:ascii="Times New Roman" w:eastAsia="Calibri" w:hAnsi="Times New Roman" w:cs="Times New Roman"/>
          <w:sz w:val="24"/>
          <w:szCs w:val="24"/>
        </w:rPr>
      </w:pPr>
      <w:r w:rsidRPr="00157B11">
        <w:rPr>
          <w:rFonts w:ascii="Times New Roman" w:eastAsia="Calibri" w:hAnsi="Times New Roman" w:cs="Times New Roman"/>
          <w:sz w:val="24"/>
          <w:szCs w:val="24"/>
        </w:rPr>
        <w:t>Uz stručnu, tehničku i administrativnu pomoć službenika Jedinstvenog upravnog odjela općine Šodolovci te direktora i djelatnika Komunalnog trgovačkog društva Šodolovci d.o.o. (u sferi komunalnih djelatnosti) općinski načelnik općine Šodolovci je u okviru financijskih mogućnosti planiranih Proračunom, nastojao u izvještajnom razdoblju obavljati poslove iz svoga djelokruga i nadležnosti na način koji će osigurati uvjete za što kvalitetnije zadovoljavanje lokalnih potreba stanovnika općine Šodolovci te je stoga nastojao odgovorno i kvalitetno ispuniti svoju obvezu vođenja izvršnih poslova općine Šodolovci kao jedinice lokalne samouprave.</w:t>
      </w:r>
    </w:p>
    <w:p w:rsidR="00157B11" w:rsidRPr="00157B11" w:rsidRDefault="00157B11" w:rsidP="00157B11">
      <w:pPr>
        <w:spacing w:line="240" w:lineRule="auto"/>
        <w:jc w:val="both"/>
        <w:rPr>
          <w:rFonts w:ascii="Times New Roman" w:eastAsia="Calibri" w:hAnsi="Times New Roman" w:cs="Times New Roman"/>
          <w:sz w:val="24"/>
          <w:szCs w:val="24"/>
        </w:rPr>
      </w:pPr>
    </w:p>
    <w:p w:rsidR="00157B11" w:rsidRPr="00157B11" w:rsidRDefault="00157B11" w:rsidP="00157B11">
      <w:pPr>
        <w:rPr>
          <w:rFonts w:ascii="Times New Roman" w:eastAsia="Calibri" w:hAnsi="Times New Roman" w:cs="Times New Roman"/>
          <w:sz w:val="24"/>
          <w:szCs w:val="24"/>
        </w:rPr>
      </w:pPr>
      <w:r w:rsidRPr="00157B11">
        <w:rPr>
          <w:rFonts w:ascii="Times New Roman" w:eastAsia="Calibri" w:hAnsi="Times New Roman" w:cs="Times New Roman"/>
          <w:sz w:val="24"/>
          <w:szCs w:val="24"/>
        </w:rPr>
        <w:t xml:space="preserve">                                                                                                  OPĆINSKI NAČELNIK:</w:t>
      </w:r>
    </w:p>
    <w:p w:rsidR="00157B11" w:rsidRDefault="00157B11" w:rsidP="00157B11">
      <w:pPr>
        <w:rPr>
          <w:rFonts w:ascii="Times New Roman" w:eastAsia="Calibri" w:hAnsi="Times New Roman" w:cs="Times New Roman"/>
          <w:sz w:val="24"/>
          <w:szCs w:val="24"/>
        </w:rPr>
      </w:pPr>
      <w:r w:rsidRPr="00157B11">
        <w:rPr>
          <w:rFonts w:ascii="Times New Roman" w:eastAsia="Calibri" w:hAnsi="Times New Roman" w:cs="Times New Roman"/>
          <w:sz w:val="24"/>
          <w:szCs w:val="24"/>
        </w:rPr>
        <w:t xml:space="preserve">                                                                                                Dipl. ing. Mile </w:t>
      </w:r>
      <w:proofErr w:type="spellStart"/>
      <w:r w:rsidRPr="00157B11">
        <w:rPr>
          <w:rFonts w:ascii="Times New Roman" w:eastAsia="Calibri" w:hAnsi="Times New Roman" w:cs="Times New Roman"/>
          <w:sz w:val="24"/>
          <w:szCs w:val="24"/>
        </w:rPr>
        <w:t>Zlokapa</w:t>
      </w:r>
      <w:proofErr w:type="spellEnd"/>
      <w:r>
        <w:rPr>
          <w:rFonts w:ascii="Times New Roman" w:eastAsia="Calibri" w:hAnsi="Times New Roman" w:cs="Times New Roman"/>
          <w:sz w:val="24"/>
          <w:szCs w:val="24"/>
        </w:rPr>
        <w:t>, v.r.</w:t>
      </w:r>
    </w:p>
    <w:p w:rsidR="00157B11" w:rsidRDefault="00157B11">
      <w:r>
        <w:rPr>
          <w:rFonts w:ascii="Times New Roman" w:eastAsia="Calibri" w:hAnsi="Times New Roman" w:cs="Times New Roman"/>
          <w:sz w:val="24"/>
          <w:szCs w:val="24"/>
        </w:rPr>
        <w:t>___________________________________________________________________________</w:t>
      </w:r>
    </w:p>
    <w:p w:rsidR="002B40B3" w:rsidRPr="00157B11" w:rsidRDefault="002B40B3" w:rsidP="00157B11">
      <w:pPr>
        <w:spacing w:after="0" w:line="360" w:lineRule="auto"/>
        <w:jc w:val="both"/>
        <w:rPr>
          <w:rFonts w:ascii="Times New Roman" w:eastAsia="Calibri" w:hAnsi="Times New Roman" w:cs="Times New Roman"/>
          <w:sz w:val="24"/>
          <w:szCs w:val="24"/>
        </w:rPr>
      </w:pPr>
      <w:bookmarkStart w:id="1" w:name="_GoBack"/>
      <w:bookmarkEnd w:id="1"/>
    </w:p>
    <w:p w:rsidR="002B40B3" w:rsidRDefault="002B40B3" w:rsidP="00B62446">
      <w:pPr>
        <w:rPr>
          <w:rFonts w:ascii="Times New Roman" w:hAnsi="Times New Roman" w:cs="Times New Roman"/>
          <w:b/>
          <w:sz w:val="24"/>
          <w:szCs w:val="24"/>
        </w:rPr>
      </w:pPr>
    </w:p>
    <w:p w:rsidR="002B40B3" w:rsidRPr="00B62446" w:rsidRDefault="002B40B3" w:rsidP="00B62446">
      <w:pPr>
        <w:rPr>
          <w:rFonts w:ascii="Times New Roman" w:hAnsi="Times New Roman" w:cs="Times New Roman"/>
          <w:b/>
          <w:sz w:val="24"/>
          <w:szCs w:val="24"/>
        </w:rPr>
      </w:pPr>
    </w:p>
    <w:p w:rsidR="00B62446" w:rsidRPr="00C17600" w:rsidRDefault="00B62446" w:rsidP="008435FF">
      <w:pPr>
        <w:rPr>
          <w:rFonts w:ascii="Times New Roman" w:hAnsi="Times New Roman" w:cs="Times New Roman"/>
          <w:b/>
          <w:sz w:val="24"/>
          <w:szCs w:val="24"/>
        </w:rPr>
      </w:pPr>
    </w:p>
    <w:sectPr w:rsidR="00B62446" w:rsidRPr="00C17600" w:rsidSect="00157B11">
      <w:footerReference w:type="default" r:id="rId8"/>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E7D" w:rsidRDefault="00C95E7D" w:rsidP="00157B11">
      <w:pPr>
        <w:spacing w:after="0" w:line="240" w:lineRule="auto"/>
      </w:pPr>
      <w:r>
        <w:separator/>
      </w:r>
    </w:p>
  </w:endnote>
  <w:endnote w:type="continuationSeparator" w:id="0">
    <w:p w:rsidR="00C95E7D" w:rsidRDefault="00C95E7D" w:rsidP="0015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Bold">
    <w:altName w:val="Times New Roman"/>
    <w:panose1 w:val="00000000000000000000"/>
    <w:charset w:val="EE"/>
    <w:family w:val="auto"/>
    <w:notTrueType/>
    <w:pitch w:val="default"/>
    <w:sig w:usb0="00000001"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776514"/>
      <w:docPartObj>
        <w:docPartGallery w:val="Page Numbers (Bottom of Page)"/>
        <w:docPartUnique/>
      </w:docPartObj>
    </w:sdtPr>
    <w:sdtContent>
      <w:p w:rsidR="00157B11" w:rsidRDefault="00157B11">
        <w:pPr>
          <w:pStyle w:val="Podnoje"/>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157B11" w:rsidRDefault="00157B11">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JUNUfLGAgAAwwUAAA4AAAAAAAAAAAAAAAAALgIAAGRycy9lMm9Eb2MueG1sUEsBAi0AFAAG&#10;AAgAAAAhACPlevHbAAAAAwEAAA8AAAAAAAAAAAAAAAAAIAUAAGRycy9kb3ducmV2LnhtbFBLBQYA&#10;AAAABAAEAPMAAAAoBgAAAAA=&#10;" filled="f" fillcolor="#c0504d" stroked="f" strokecolor="#5c83b4" strokeweight="2.25pt">
                  <v:textbox inset=",0,,0">
                    <w:txbxContent>
                      <w:p w:rsidR="00157B11" w:rsidRDefault="00157B11">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E7D" w:rsidRDefault="00C95E7D" w:rsidP="00157B11">
      <w:pPr>
        <w:spacing w:after="0" w:line="240" w:lineRule="auto"/>
      </w:pPr>
      <w:r>
        <w:separator/>
      </w:r>
    </w:p>
  </w:footnote>
  <w:footnote w:type="continuationSeparator" w:id="0">
    <w:p w:rsidR="00C95E7D" w:rsidRDefault="00C95E7D" w:rsidP="00157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22D95"/>
    <w:multiLevelType w:val="hybridMultilevel"/>
    <w:tmpl w:val="58CC08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A8B4F72"/>
    <w:multiLevelType w:val="hybridMultilevel"/>
    <w:tmpl w:val="779283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3E210F8"/>
    <w:multiLevelType w:val="hybridMultilevel"/>
    <w:tmpl w:val="09E876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7985AE5"/>
    <w:multiLevelType w:val="hybridMultilevel"/>
    <w:tmpl w:val="003E9A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1643205"/>
    <w:multiLevelType w:val="hybridMultilevel"/>
    <w:tmpl w:val="2A6CBF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A997B8E"/>
    <w:multiLevelType w:val="hybridMultilevel"/>
    <w:tmpl w:val="DD523048"/>
    <w:lvl w:ilvl="0" w:tplc="2CAC2D2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5BDC5946"/>
    <w:multiLevelType w:val="hybridMultilevel"/>
    <w:tmpl w:val="5358D0F6"/>
    <w:lvl w:ilvl="0" w:tplc="0C16F020">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30307F0"/>
    <w:multiLevelType w:val="hybridMultilevel"/>
    <w:tmpl w:val="62EECFB6"/>
    <w:lvl w:ilvl="0" w:tplc="041A0001">
      <w:start w:val="1"/>
      <w:numFmt w:val="bullet"/>
      <w:lvlText w:val=""/>
      <w:lvlJc w:val="left"/>
      <w:pPr>
        <w:ind w:left="360" w:hanging="360"/>
      </w:pPr>
      <w:rPr>
        <w:rFonts w:ascii="Symbol" w:hAnsi="Symbol" w:hint="default"/>
        <w:b w:val="0"/>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8" w15:restartNumberingAfterBreak="0">
    <w:nsid w:val="7FE66366"/>
    <w:multiLevelType w:val="hybridMultilevel"/>
    <w:tmpl w:val="008EBEB6"/>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6"/>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8B"/>
    <w:rsid w:val="00011773"/>
    <w:rsid w:val="00157B11"/>
    <w:rsid w:val="00255B8B"/>
    <w:rsid w:val="002B40B3"/>
    <w:rsid w:val="005E1A6E"/>
    <w:rsid w:val="006256B3"/>
    <w:rsid w:val="008435FF"/>
    <w:rsid w:val="009C5FB4"/>
    <w:rsid w:val="00A42ECC"/>
    <w:rsid w:val="00A97B0E"/>
    <w:rsid w:val="00B62446"/>
    <w:rsid w:val="00B67D8B"/>
    <w:rsid w:val="00C17600"/>
    <w:rsid w:val="00C95E7D"/>
    <w:rsid w:val="00CB458E"/>
    <w:rsid w:val="00DD16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520CA"/>
  <w15:chartTrackingRefBased/>
  <w15:docId w15:val="{8190AF30-3FFF-46AC-B799-3E878449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B8B"/>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435FF"/>
    <w:pPr>
      <w:ind w:left="720"/>
      <w:contextualSpacing/>
    </w:pPr>
  </w:style>
  <w:style w:type="paragraph" w:styleId="Zaglavlje">
    <w:name w:val="header"/>
    <w:basedOn w:val="Normal"/>
    <w:link w:val="ZaglavljeChar"/>
    <w:uiPriority w:val="99"/>
    <w:unhideWhenUsed/>
    <w:rsid w:val="00157B1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57B11"/>
  </w:style>
  <w:style w:type="paragraph" w:styleId="Podnoje">
    <w:name w:val="footer"/>
    <w:basedOn w:val="Normal"/>
    <w:link w:val="PodnojeChar"/>
    <w:uiPriority w:val="99"/>
    <w:unhideWhenUsed/>
    <w:rsid w:val="00157B1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57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41</Pages>
  <Words>11175</Words>
  <Characters>63698</Characters>
  <Application>Microsoft Office Word</Application>
  <DocSecurity>0</DocSecurity>
  <Lines>530</Lines>
  <Paragraphs>149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2</cp:revision>
  <dcterms:created xsi:type="dcterms:W3CDTF">2018-04-20T07:04:00Z</dcterms:created>
  <dcterms:modified xsi:type="dcterms:W3CDTF">2018-04-20T11:04:00Z</dcterms:modified>
</cp:coreProperties>
</file>