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24025C73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55527DA4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D257B">
        <w:rPr>
          <w:rFonts w:ascii="Times New Roman" w:hAnsi="Times New Roman" w:cs="Times New Roman"/>
          <w:b/>
          <w:sz w:val="24"/>
          <w:szCs w:val="24"/>
        </w:rPr>
        <w:t>1</w:t>
      </w:r>
      <w:r w:rsidR="00C201CD">
        <w:rPr>
          <w:rFonts w:ascii="Times New Roman" w:hAnsi="Times New Roman" w:cs="Times New Roman"/>
          <w:b/>
          <w:sz w:val="24"/>
          <w:szCs w:val="24"/>
        </w:rPr>
        <w:t>9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C201CD">
        <w:rPr>
          <w:rFonts w:ascii="Times New Roman" w:hAnsi="Times New Roman" w:cs="Times New Roman"/>
          <w:b/>
          <w:sz w:val="24"/>
          <w:szCs w:val="24"/>
        </w:rPr>
        <w:t>15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201CD">
        <w:rPr>
          <w:rFonts w:ascii="Times New Roman" w:hAnsi="Times New Roman" w:cs="Times New Roman"/>
          <w:b/>
          <w:sz w:val="24"/>
          <w:szCs w:val="24"/>
        </w:rPr>
        <w:t>prosinca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231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 u Šodolovcima, Ive Andrića 3</w:t>
      </w:r>
    </w:p>
    <w:p w14:paraId="2DFF35F7" w14:textId="3BB2C20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AF2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7C18EDE1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C8753D">
        <w:rPr>
          <w:rFonts w:ascii="Times New Roman" w:hAnsi="Times New Roman" w:cs="Times New Roman"/>
          <w:sz w:val="24"/>
          <w:szCs w:val="24"/>
        </w:rPr>
        <w:t xml:space="preserve">Goran Kovačević, </w:t>
      </w:r>
      <w:r w:rsidR="00C201CD">
        <w:rPr>
          <w:rFonts w:ascii="Times New Roman" w:hAnsi="Times New Roman" w:cs="Times New Roman"/>
          <w:sz w:val="24"/>
          <w:szCs w:val="24"/>
        </w:rPr>
        <w:t xml:space="preserve">Slobodanka Bijelić, </w:t>
      </w:r>
      <w:r w:rsidR="00C8753D">
        <w:rPr>
          <w:rFonts w:ascii="Times New Roman" w:hAnsi="Times New Roman" w:cs="Times New Roman"/>
          <w:sz w:val="24"/>
          <w:szCs w:val="24"/>
        </w:rPr>
        <w:t xml:space="preserve">Đurđica Ratković, </w:t>
      </w:r>
      <w:r w:rsidR="00C201CD">
        <w:rPr>
          <w:rFonts w:ascii="Times New Roman" w:hAnsi="Times New Roman" w:cs="Times New Roman"/>
          <w:sz w:val="24"/>
          <w:szCs w:val="24"/>
        </w:rPr>
        <w:t xml:space="preserve">Goran Penava, </w:t>
      </w:r>
      <w:r w:rsidR="00C8753D">
        <w:rPr>
          <w:rFonts w:ascii="Times New Roman" w:hAnsi="Times New Roman" w:cs="Times New Roman"/>
          <w:sz w:val="24"/>
          <w:szCs w:val="24"/>
        </w:rPr>
        <w:t>Lazar Telenta,</w:t>
      </w:r>
      <w:r w:rsidR="00C201CD">
        <w:rPr>
          <w:rFonts w:ascii="Times New Roman" w:hAnsi="Times New Roman" w:cs="Times New Roman"/>
          <w:sz w:val="24"/>
          <w:szCs w:val="24"/>
        </w:rPr>
        <w:t xml:space="preserve"> </w:t>
      </w:r>
      <w:r w:rsidR="00C8753D">
        <w:rPr>
          <w:rFonts w:ascii="Times New Roman" w:hAnsi="Times New Roman" w:cs="Times New Roman"/>
          <w:sz w:val="24"/>
          <w:szCs w:val="24"/>
        </w:rPr>
        <w:t>Lejla Tešanović</w:t>
      </w:r>
      <w:r w:rsidR="00C201CD">
        <w:rPr>
          <w:rFonts w:ascii="Times New Roman" w:hAnsi="Times New Roman" w:cs="Times New Roman"/>
          <w:sz w:val="24"/>
          <w:szCs w:val="24"/>
        </w:rPr>
        <w:t>, Čedomir Janošević (19:04h) i Stevan Živković (19:08h)</w:t>
      </w:r>
      <w:r w:rsidR="00C8753D">
        <w:rPr>
          <w:rFonts w:ascii="Times New Roman" w:hAnsi="Times New Roman" w:cs="Times New Roman"/>
          <w:sz w:val="24"/>
          <w:szCs w:val="24"/>
        </w:rPr>
        <w:t>.</w:t>
      </w:r>
    </w:p>
    <w:p w14:paraId="72569DD3" w14:textId="7F043A0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 w:rsidR="00C8753D">
        <w:rPr>
          <w:rFonts w:ascii="Times New Roman" w:hAnsi="Times New Roman" w:cs="Times New Roman"/>
          <w:sz w:val="24"/>
          <w:szCs w:val="24"/>
        </w:rPr>
        <w:t xml:space="preserve"> Vjekoslav Brđanin (opravdano)</w:t>
      </w:r>
      <w:r w:rsidR="00C201CD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3F170F38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0837FA">
        <w:rPr>
          <w:rFonts w:ascii="Times New Roman" w:hAnsi="Times New Roman" w:cs="Times New Roman"/>
          <w:sz w:val="24"/>
          <w:szCs w:val="24"/>
        </w:rPr>
        <w:t xml:space="preserve">Dragan Zorić (općinski načelnik), </w:t>
      </w:r>
      <w:r w:rsidR="00C8753D">
        <w:rPr>
          <w:rFonts w:ascii="Times New Roman" w:hAnsi="Times New Roman" w:cs="Times New Roman"/>
          <w:sz w:val="24"/>
          <w:szCs w:val="24"/>
        </w:rPr>
        <w:t>Ksenija Katić (zamjenica općinskog načelnika iz reda pripadnika hrvatskog naroda)</w:t>
      </w:r>
      <w:r w:rsidR="00AF2311">
        <w:rPr>
          <w:rFonts w:ascii="Times New Roman" w:hAnsi="Times New Roman" w:cs="Times New Roman"/>
          <w:sz w:val="24"/>
          <w:szCs w:val="24"/>
        </w:rPr>
        <w:t xml:space="preserve"> </w:t>
      </w:r>
      <w:r w:rsidR="00C201CD">
        <w:rPr>
          <w:rFonts w:ascii="Times New Roman" w:hAnsi="Times New Roman" w:cs="Times New Roman"/>
          <w:sz w:val="24"/>
          <w:szCs w:val="24"/>
        </w:rPr>
        <w:t xml:space="preserve">Jovana Avrić (pročelnica Jedinstvenog upravnog odjela, ujedno i Zapisničar) </w:t>
      </w:r>
      <w:r w:rsidR="00AF2311">
        <w:rPr>
          <w:rFonts w:ascii="Times New Roman" w:hAnsi="Times New Roman" w:cs="Times New Roman"/>
          <w:sz w:val="24"/>
          <w:szCs w:val="24"/>
        </w:rPr>
        <w:t xml:space="preserve">i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5904EB8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9D257B">
        <w:rPr>
          <w:rFonts w:ascii="Times New Roman" w:hAnsi="Times New Roman" w:cs="Times New Roman"/>
          <w:sz w:val="24"/>
          <w:szCs w:val="24"/>
        </w:rPr>
        <w:t>1</w:t>
      </w:r>
      <w:r w:rsidR="00C201C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5DC6C7E8" w14:textId="4FF6D0A7" w:rsidR="004314A5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</w:t>
      </w:r>
      <w:r w:rsidR="00C8753D">
        <w:rPr>
          <w:rFonts w:ascii="Times New Roman" w:hAnsi="Times New Roman" w:cs="Times New Roman"/>
          <w:sz w:val="24"/>
          <w:szCs w:val="24"/>
        </w:rPr>
        <w:t xml:space="preserve">d te je upitao nazočne ima li primjedbi na predloženi dnevni red ili dopuna istoga. Kako se nitko nije javio za riječ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Prijedlog dnevnog reda stavio na glasovanje te je jednoglasno prihvaćen sljedeći dnevni red:</w:t>
      </w:r>
    </w:p>
    <w:p w14:paraId="17DE57DC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Razmatranje i usvajanje zapisnika sa 18. sjednice Općinskog Vijeća Općine Šodolovci,</w:t>
      </w:r>
    </w:p>
    <w:p w14:paraId="47DD4007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III. izmjena i dopuna Proračuna Općine Šodolovci za 2023. godinu,</w:t>
      </w:r>
    </w:p>
    <w:p w14:paraId="0DEE33B9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III. izmjena i dopuna Programa javnih potreba u sportu Općine Šodolovci za 2023. godinu,</w:t>
      </w:r>
    </w:p>
    <w:p w14:paraId="0642F842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III. izmjena i dopuna Programa održavanja objekata i uređaja komunalne infrastrukture Općine Šodolovci za 2023. godinu,</w:t>
      </w:r>
    </w:p>
    <w:p w14:paraId="523AAA5B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III. izmjena i dopuna Programa utroška sredstava šumskog doprinosa za 2023. godinu,</w:t>
      </w:r>
    </w:p>
    <w:p w14:paraId="2FA64F9C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Proračuna Općine Šodolovci za 2024. godinu s projekcijama za 2025. i 2026. godinu,</w:t>
      </w:r>
    </w:p>
    <w:p w14:paraId="1A48D264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2024. godinu,</w:t>
      </w:r>
    </w:p>
    <w:p w14:paraId="76BBFB13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2024. godinu,</w:t>
      </w:r>
    </w:p>
    <w:p w14:paraId="249C0350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javnih potreba u kulturi i religiji Općine Šodolovci u 2024. godini,</w:t>
      </w:r>
    </w:p>
    <w:p w14:paraId="1037CDD6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lastRenderedPageBreak/>
        <w:t>Prijedlog Programa javnih potreba u sportu Općine Šodolovci za 2024. godinu,</w:t>
      </w:r>
    </w:p>
    <w:p w14:paraId="47E03FF1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javnih potreba u predškolskom odgoju i obrazovanju Općine Šodolovci za 2024. godinu,</w:t>
      </w:r>
    </w:p>
    <w:p w14:paraId="0101D90C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održavanja objekata i uređaja komunalne infrastrukture Općine Šodolovci za 2024. godinu,</w:t>
      </w:r>
    </w:p>
    <w:p w14:paraId="3EF04254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Općine Šodolovci za 2024. godinu,</w:t>
      </w:r>
    </w:p>
    <w:p w14:paraId="222D675C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2024. godinu,</w:t>
      </w:r>
    </w:p>
    <w:p w14:paraId="42E3075E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2024. godinu,</w:t>
      </w:r>
    </w:p>
    <w:p w14:paraId="1A9E7DEA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na području Općine Šodolovci za 2024. godinu,</w:t>
      </w:r>
    </w:p>
    <w:p w14:paraId="4D51288A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Programa utroška sredstava vodnog doprinosa za 2024. godinu,</w:t>
      </w:r>
    </w:p>
    <w:p w14:paraId="3D8D0841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2024. godinu s financijskim učincima za razdoblje 2024.-2026. godina,</w:t>
      </w:r>
    </w:p>
    <w:p w14:paraId="66828273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Analize stanja sustava civilne zaštite na području Općine Šodolovci u 2023. godini,</w:t>
      </w:r>
    </w:p>
    <w:p w14:paraId="37D351A4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Odluke o raspoređivanju sredstava iz proračuna Općine Šodolovci za redovito godišnje financiranje političkih stranaka i nezavisnih vijećnika Općinskog vijeća Općine Šodolovci za 2024. godinu,</w:t>
      </w:r>
    </w:p>
    <w:p w14:paraId="40EFCE94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2024. godinu,</w:t>
      </w:r>
    </w:p>
    <w:p w14:paraId="4AD4E0FA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Odluke o donošenju Plana djelovanja u području prirodnih nepogoda za 2024. godinu,</w:t>
      </w:r>
    </w:p>
    <w:p w14:paraId="63C7AF29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2024. godinu,</w:t>
      </w:r>
    </w:p>
    <w:p w14:paraId="7E9797A6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Zaključka o usvajanju Procjene ugroženosti od požara i tehnoloških eksplozija za područje Općine Šodolovci (Usklađena),</w:t>
      </w:r>
    </w:p>
    <w:p w14:paraId="18A1C0C1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Prijedlog Odluke o izmjenama i dopunama Odluke o načinu pružanja javne usluge sakupljanja komunalnog otpada na području Općine Šodolovci,</w:t>
      </w:r>
    </w:p>
    <w:p w14:paraId="106C72EC" w14:textId="77777777" w:rsidR="00C201CD" w:rsidRPr="00C201CD" w:rsidRDefault="00C201CD" w:rsidP="00C201CD">
      <w:pPr>
        <w:numPr>
          <w:ilvl w:val="0"/>
          <w:numId w:val="37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 xml:space="preserve">Prijedlog Odluke o visini poreznih stopa godišnjeg poreza na dohodak na području Općine Šodolovci, </w:t>
      </w:r>
    </w:p>
    <w:p w14:paraId="2B81942A" w14:textId="77777777" w:rsidR="00C201CD" w:rsidRPr="00C201CD" w:rsidRDefault="00C201CD" w:rsidP="00C201CD">
      <w:pPr>
        <w:numPr>
          <w:ilvl w:val="0"/>
          <w:numId w:val="3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487EB142" w14:textId="77777777" w:rsidR="00C8753D" w:rsidRDefault="00C8753D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3F24E78" w14:textId="105DE77E" w:rsidR="006745B6" w:rsidRPr="00AE4767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Prije samog početka predloženo je i bez primjedbi usvojeno da se točke </w:t>
      </w:r>
      <w:r w:rsidR="00C8753D">
        <w:rPr>
          <w:rFonts w:ascii="Times New Roman" w:hAnsi="Times New Roman" w:cs="Times New Roman"/>
          <w:sz w:val="24"/>
          <w:szCs w:val="24"/>
        </w:rPr>
        <w:t xml:space="preserve">od </w:t>
      </w:r>
      <w:r w:rsidR="00C201CD">
        <w:rPr>
          <w:rFonts w:ascii="Times New Roman" w:hAnsi="Times New Roman" w:cs="Times New Roman"/>
          <w:sz w:val="24"/>
          <w:szCs w:val="24"/>
        </w:rPr>
        <w:t>2</w:t>
      </w:r>
      <w:r w:rsidRPr="00AE4767">
        <w:rPr>
          <w:rFonts w:ascii="Times New Roman" w:hAnsi="Times New Roman" w:cs="Times New Roman"/>
          <w:sz w:val="24"/>
          <w:szCs w:val="24"/>
        </w:rPr>
        <w:t xml:space="preserve">. do zaključno sa </w:t>
      </w:r>
      <w:r w:rsidR="00C201CD">
        <w:rPr>
          <w:rFonts w:ascii="Times New Roman" w:hAnsi="Times New Roman" w:cs="Times New Roman"/>
          <w:sz w:val="24"/>
          <w:szCs w:val="24"/>
        </w:rPr>
        <w:t>5</w:t>
      </w:r>
      <w:r w:rsidRPr="00AE4767">
        <w:rPr>
          <w:rFonts w:ascii="Times New Roman" w:hAnsi="Times New Roman" w:cs="Times New Roman"/>
          <w:sz w:val="24"/>
          <w:szCs w:val="24"/>
        </w:rPr>
        <w:t xml:space="preserve">. </w:t>
      </w:r>
      <w:r w:rsidR="00C201CD">
        <w:rPr>
          <w:rFonts w:ascii="Times New Roman" w:hAnsi="Times New Roman" w:cs="Times New Roman"/>
          <w:sz w:val="24"/>
          <w:szCs w:val="24"/>
        </w:rPr>
        <w:t xml:space="preserve">te točke od 6. do zaključno sa 19. </w:t>
      </w:r>
      <w:r w:rsidRPr="00AE4767">
        <w:rPr>
          <w:rFonts w:ascii="Times New Roman" w:hAnsi="Times New Roman" w:cs="Times New Roman"/>
          <w:sz w:val="24"/>
          <w:szCs w:val="24"/>
        </w:rPr>
        <w:t>objedine i zajedno obrazlože te da se o njima zajedno raspravlja i glasuje.</w:t>
      </w:r>
    </w:p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E5D2F" w14:textId="77777777" w:rsidR="008C3C3B" w:rsidRPr="00AE4767" w:rsidRDefault="008C3C3B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2D1DDB79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53390874"/>
      <w:r w:rsidRPr="0097260C">
        <w:rPr>
          <w:rFonts w:ascii="Times New Roman" w:eastAsia="Calibri" w:hAnsi="Times New Roman" w:cs="Times New Roman"/>
          <w:b/>
          <w:sz w:val="24"/>
          <w:szCs w:val="24"/>
        </w:rPr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1</w:t>
      </w:r>
      <w:r w:rsidR="00C201C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69C611AD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</w:t>
      </w:r>
      <w:r w:rsidR="00C201CD">
        <w:rPr>
          <w:rFonts w:ascii="Times New Roman" w:hAnsi="Times New Roman" w:cs="Times New Roman"/>
          <w:sz w:val="24"/>
          <w:szCs w:val="24"/>
        </w:rPr>
        <w:t>8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34B93EA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</w:t>
      </w:r>
      <w:r w:rsidR="00C201CD">
        <w:rPr>
          <w:rFonts w:ascii="Times New Roman" w:hAnsi="Times New Roman" w:cs="Times New Roman"/>
          <w:sz w:val="24"/>
          <w:szCs w:val="24"/>
        </w:rPr>
        <w:t>8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384F832D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8753D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753D">
        <w:rPr>
          <w:rFonts w:ascii="Times New Roman" w:hAnsi="Times New Roman" w:cs="Times New Roman"/>
          <w:sz w:val="24"/>
          <w:szCs w:val="24"/>
        </w:rPr>
        <w:t>6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656567D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53D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1D55989F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</w:t>
      </w:r>
      <w:r w:rsidR="00C201C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7846F38D" w14:textId="77777777" w:rsidR="006745B6" w:rsidRDefault="006745B6" w:rsidP="00674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bookmarkEnd w:id="2"/>
    <w:p w14:paraId="5F06A5D8" w14:textId="77777777" w:rsidR="00C201CD" w:rsidRDefault="00C201CD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D773A" w14:textId="1A8E4556" w:rsidR="008C3C3B" w:rsidRDefault="00C201CD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CD">
        <w:rPr>
          <w:rFonts w:ascii="Times New Roman" w:hAnsi="Times New Roman" w:cs="Times New Roman"/>
          <w:sz w:val="24"/>
          <w:szCs w:val="24"/>
        </w:rPr>
        <w:t>U 19.04 sati sjednici se pridružio vijećnik Čedomir Janošević.</w:t>
      </w:r>
    </w:p>
    <w:p w14:paraId="1E28B401" w14:textId="77777777" w:rsidR="00C201CD" w:rsidRPr="00C201CD" w:rsidRDefault="00C201CD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809E" w14:textId="0F42A835" w:rsidR="006745B6" w:rsidRDefault="00016115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B9B">
        <w:rPr>
          <w:rFonts w:ascii="Times New Roman" w:hAnsi="Times New Roman" w:cs="Times New Roman"/>
          <w:b/>
          <w:bCs/>
          <w:sz w:val="24"/>
          <w:szCs w:val="24"/>
        </w:rPr>
        <w:t xml:space="preserve">TOČKA 2. </w:t>
      </w:r>
      <w:r w:rsidR="00C201CD">
        <w:rPr>
          <w:rFonts w:ascii="Times New Roman" w:hAnsi="Times New Roman" w:cs="Times New Roman"/>
          <w:b/>
          <w:bCs/>
          <w:sz w:val="24"/>
          <w:szCs w:val="24"/>
        </w:rPr>
        <w:t>– 5.</w:t>
      </w:r>
    </w:p>
    <w:p w14:paraId="6B31896F" w14:textId="0B3BAE9B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9300241"/>
      <w:r w:rsidRPr="0048683A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C8753D">
        <w:rPr>
          <w:rFonts w:ascii="Times New Roman" w:hAnsi="Times New Roman" w:cs="Times New Roman"/>
          <w:sz w:val="24"/>
          <w:szCs w:val="24"/>
        </w:rPr>
        <w:t>I</w:t>
      </w:r>
      <w:r w:rsidR="00C201C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uz obrazloženje </w:t>
      </w:r>
      <w:r w:rsidR="00AE4767">
        <w:rPr>
          <w:rFonts w:ascii="Times New Roman" w:hAnsi="Times New Roman" w:cs="Times New Roman"/>
          <w:sz w:val="24"/>
          <w:szCs w:val="24"/>
        </w:rPr>
        <w:t>izmjena i dopuna</w:t>
      </w:r>
      <w:r w:rsidRPr="0048683A">
        <w:rPr>
          <w:rFonts w:ascii="Times New Roman" w:hAnsi="Times New Roman" w:cs="Times New Roman"/>
          <w:sz w:val="24"/>
          <w:szCs w:val="24"/>
        </w:rPr>
        <w:t xml:space="preserve"> pojedinih Programa iz Proračuna koji se donose i usvajaju zajedno s tekućim proračunom.</w:t>
      </w:r>
    </w:p>
    <w:p w14:paraId="5E911A5E" w14:textId="4776E504" w:rsidR="00094EC4" w:rsidRDefault="00094EC4" w:rsidP="00094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8B">
        <w:rPr>
          <w:rFonts w:ascii="Times New Roman" w:hAnsi="Times New Roman" w:cs="Times New Roman"/>
          <w:sz w:val="24"/>
          <w:szCs w:val="24"/>
        </w:rPr>
        <w:t>U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75C8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75C8B">
        <w:rPr>
          <w:rFonts w:ascii="Times New Roman" w:hAnsi="Times New Roman" w:cs="Times New Roman"/>
          <w:sz w:val="24"/>
          <w:szCs w:val="24"/>
        </w:rPr>
        <w:t>zmjenama i dopunama Proračuna Općine Šodolovci za 2023.g. predlažu se ukupni prihodi u iznosu od 1.</w:t>
      </w:r>
      <w:r>
        <w:rPr>
          <w:rFonts w:ascii="Times New Roman" w:hAnsi="Times New Roman" w:cs="Times New Roman"/>
          <w:sz w:val="24"/>
          <w:szCs w:val="24"/>
        </w:rPr>
        <w:t>192.248,35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eura, a odnose se na prihode poslovanja (</w:t>
      </w:r>
      <w:r>
        <w:rPr>
          <w:rFonts w:ascii="Times New Roman" w:hAnsi="Times New Roman" w:cs="Times New Roman"/>
          <w:sz w:val="24"/>
          <w:szCs w:val="24"/>
        </w:rPr>
        <w:t>1.158.748,35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eura), prihode od prodaje nefinancijske imovine (</w:t>
      </w:r>
      <w:r>
        <w:rPr>
          <w:rFonts w:ascii="Times New Roman" w:hAnsi="Times New Roman" w:cs="Times New Roman"/>
          <w:sz w:val="24"/>
          <w:szCs w:val="24"/>
        </w:rPr>
        <w:t>33.500,00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eura) i preneseni višak iz prethodnih godina (292.371,30 eura).</w:t>
      </w:r>
    </w:p>
    <w:p w14:paraId="1B4E367D" w14:textId="77777777" w:rsidR="00094EC4" w:rsidRPr="00675C8B" w:rsidRDefault="00094EC4" w:rsidP="00094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9BC47D" w14:textId="088080B0" w:rsidR="00094EC4" w:rsidRDefault="00094EC4" w:rsidP="00094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C8B">
        <w:rPr>
          <w:rFonts w:ascii="Times New Roman" w:hAnsi="Times New Roman" w:cs="Times New Roman"/>
          <w:sz w:val="24"/>
          <w:szCs w:val="24"/>
        </w:rPr>
        <w:t>U 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675C8B">
        <w:rPr>
          <w:rFonts w:ascii="Times New Roman" w:hAnsi="Times New Roman" w:cs="Times New Roman"/>
          <w:sz w:val="24"/>
          <w:szCs w:val="24"/>
        </w:rPr>
        <w:t xml:space="preserve">. Izmjenama i dopunama Proračuna Općine Šodolovci za 2023.g. predlažu se ukupni rashodi u iznosu od </w:t>
      </w:r>
      <w:r>
        <w:rPr>
          <w:rFonts w:ascii="Times New Roman" w:hAnsi="Times New Roman" w:cs="Times New Roman"/>
          <w:sz w:val="24"/>
          <w:szCs w:val="24"/>
        </w:rPr>
        <w:t>1.484.619,65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eura, a odnose se na rashode poslovanja (</w:t>
      </w:r>
      <w:r>
        <w:rPr>
          <w:rFonts w:ascii="Times New Roman" w:hAnsi="Times New Roman" w:cs="Times New Roman"/>
          <w:sz w:val="24"/>
          <w:szCs w:val="24"/>
        </w:rPr>
        <w:t>980.377,08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eura) i rashode za nabavu nefinancijske imovine (</w:t>
      </w:r>
      <w:r>
        <w:rPr>
          <w:rFonts w:ascii="Times New Roman" w:hAnsi="Times New Roman" w:cs="Times New Roman"/>
          <w:sz w:val="24"/>
          <w:szCs w:val="24"/>
        </w:rPr>
        <w:t>504.242,57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51AD2DDC" w14:textId="77777777" w:rsidR="00094EC4" w:rsidRDefault="00094EC4" w:rsidP="00094E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78B8E" w14:textId="228D0F96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</w:t>
      </w:r>
      <w:r w:rsidR="00AE4767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C201CD">
        <w:rPr>
          <w:rFonts w:ascii="Times New Roman" w:hAnsi="Times New Roman" w:cs="Times New Roman"/>
          <w:sz w:val="24"/>
          <w:szCs w:val="24"/>
        </w:rPr>
        <w:t>I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ali i</w:t>
      </w:r>
      <w:r w:rsidR="00AE4767">
        <w:rPr>
          <w:rFonts w:ascii="Times New Roman" w:hAnsi="Times New Roman" w:cs="Times New Roman"/>
          <w:sz w:val="24"/>
          <w:szCs w:val="24"/>
        </w:rPr>
        <w:t xml:space="preserve"> prijedloga izmjena i dopuna pojedinih </w:t>
      </w:r>
      <w:r w:rsidRPr="0048683A">
        <w:rPr>
          <w:rFonts w:ascii="Times New Roman" w:hAnsi="Times New Roman" w:cs="Times New Roman"/>
          <w:sz w:val="24"/>
          <w:szCs w:val="24"/>
        </w:rPr>
        <w:t>pojedinačnih Programa</w:t>
      </w:r>
      <w:r w:rsidR="00AE4767">
        <w:rPr>
          <w:rFonts w:ascii="Times New Roman" w:hAnsi="Times New Roman" w:cs="Times New Roman"/>
          <w:sz w:val="24"/>
          <w:szCs w:val="24"/>
        </w:rPr>
        <w:t xml:space="preserve"> koji se donose uz Proračunu</w:t>
      </w:r>
      <w:r w:rsidRPr="0048683A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stavlja 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C201C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Izmjene i dopune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te pripadajuće </w:t>
      </w:r>
      <w:r w:rsidR="00AE4767">
        <w:rPr>
          <w:rFonts w:ascii="Times New Roman" w:hAnsi="Times New Roman" w:cs="Times New Roman"/>
          <w:sz w:val="24"/>
          <w:szCs w:val="24"/>
        </w:rPr>
        <w:t>izmjene i dopune pojedinačnih</w:t>
      </w:r>
      <w:r w:rsidRPr="0048683A">
        <w:rPr>
          <w:rFonts w:ascii="Times New Roman" w:hAnsi="Times New Roman" w:cs="Times New Roman"/>
          <w:sz w:val="24"/>
          <w:szCs w:val="24"/>
        </w:rPr>
        <w:t xml:space="preserve"> Programa koji su usvojeni uz Proračun Općine Šodolovci za 202</w:t>
      </w:r>
      <w:r w:rsidR="00AE4767">
        <w:rPr>
          <w:rFonts w:ascii="Times New Roman" w:hAnsi="Times New Roman" w:cs="Times New Roman"/>
          <w:sz w:val="24"/>
          <w:szCs w:val="24"/>
        </w:rPr>
        <w:t>3</w:t>
      </w:r>
      <w:r w:rsidRPr="0048683A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76218EF7" w14:textId="65678326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lastRenderedPageBreak/>
        <w:t xml:space="preserve">ZA je glasovalo </w:t>
      </w:r>
      <w:r w:rsidR="00C201CD"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C201CD">
        <w:rPr>
          <w:rFonts w:ascii="Times New Roman" w:hAnsi="Times New Roman" w:cs="Times New Roman"/>
          <w:sz w:val="24"/>
          <w:szCs w:val="24"/>
        </w:rPr>
        <w:t>7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5AC8803C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C201CD"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bookmarkEnd w:id="3"/>
    <w:p w14:paraId="49ADC71F" w14:textId="148F698D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</w:t>
      </w:r>
      <w:r w:rsidR="00C201CD">
        <w:rPr>
          <w:rFonts w:ascii="Times New Roman" w:eastAsia="Calibri" w:hAnsi="Times New Roman" w:cs="Times New Roman"/>
          <w:sz w:val="24"/>
          <w:szCs w:val="24"/>
        </w:rPr>
        <w:t>I</w:t>
      </w:r>
      <w:r w:rsidRPr="00C8753D">
        <w:rPr>
          <w:rFonts w:ascii="Times New Roman" w:eastAsia="Calibri" w:hAnsi="Times New Roman" w:cs="Times New Roman"/>
          <w:sz w:val="24"/>
          <w:szCs w:val="24"/>
        </w:rPr>
        <w:t>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C201CD">
        <w:rPr>
          <w:rFonts w:ascii="Times New Roman" w:eastAsia="Calibri" w:hAnsi="Times New Roman" w:cs="Times New Roman"/>
          <w:sz w:val="24"/>
          <w:szCs w:val="24"/>
        </w:rPr>
        <w:t>2</w:t>
      </w:r>
      <w:r w:rsidR="008C3C3B">
        <w:rPr>
          <w:rFonts w:ascii="Times New Roman" w:eastAsia="Calibri" w:hAnsi="Times New Roman" w:cs="Times New Roman"/>
          <w:sz w:val="24"/>
          <w:szCs w:val="24"/>
        </w:rPr>
        <w:t>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B8EC93" w14:textId="579DBE7C" w:rsidR="00016115" w:rsidRPr="00C8753D" w:rsidRDefault="00C201CD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</w:t>
      </w:r>
      <w:r w:rsidR="00016115"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 w:rsidR="00016115">
        <w:rPr>
          <w:rFonts w:ascii="Times New Roman" w:eastAsia="Calibri" w:hAnsi="Times New Roman" w:cs="Times New Roman"/>
          <w:sz w:val="24"/>
          <w:szCs w:val="24"/>
        </w:rPr>
        <w:t>e</w:t>
      </w:r>
      <w:r w:rsidR="00016115"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016115">
        <w:rPr>
          <w:rFonts w:ascii="Times New Roman" w:eastAsia="Calibri" w:hAnsi="Times New Roman" w:cs="Times New Roman"/>
          <w:sz w:val="24"/>
          <w:szCs w:val="24"/>
        </w:rPr>
        <w:t>e</w:t>
      </w:r>
      <w:r w:rsidR="00016115" w:rsidRPr="00C8753D">
        <w:rPr>
          <w:rFonts w:ascii="Times New Roman" w:eastAsia="Calibri" w:hAnsi="Times New Roman" w:cs="Times New Roman"/>
          <w:sz w:val="24"/>
          <w:szCs w:val="24"/>
        </w:rPr>
        <w:t xml:space="preserve"> Programa javnih potreba u sportu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C3C3B">
        <w:rPr>
          <w:rFonts w:ascii="Times New Roman" w:eastAsia="Calibri" w:hAnsi="Times New Roman" w:cs="Times New Roman"/>
          <w:sz w:val="24"/>
          <w:szCs w:val="24"/>
        </w:rPr>
        <w:t>)</w:t>
      </w:r>
      <w:r w:rsidR="00016115"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19E1C7" w14:textId="20E9A99E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</w:t>
      </w:r>
      <w:r w:rsidR="00C201CD">
        <w:rPr>
          <w:rFonts w:ascii="Times New Roman" w:eastAsia="Calibri" w:hAnsi="Times New Roman" w:cs="Times New Roman"/>
          <w:sz w:val="24"/>
          <w:szCs w:val="24"/>
        </w:rPr>
        <w:t>I</w:t>
      </w:r>
      <w:r w:rsidRPr="00C8753D">
        <w:rPr>
          <w:rFonts w:ascii="Times New Roman" w:eastAsia="Calibri" w:hAnsi="Times New Roman" w:cs="Times New Roman"/>
          <w:sz w:val="24"/>
          <w:szCs w:val="24"/>
        </w:rPr>
        <w:t>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održavanja objekata i uređaja komunalne infrastrukture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C201CD">
        <w:rPr>
          <w:rFonts w:ascii="Times New Roman" w:eastAsia="Calibri" w:hAnsi="Times New Roman" w:cs="Times New Roman"/>
          <w:sz w:val="24"/>
          <w:szCs w:val="24"/>
        </w:rPr>
        <w:t>4</w:t>
      </w:r>
      <w:r w:rsidR="008C3C3B">
        <w:rPr>
          <w:rFonts w:ascii="Times New Roman" w:eastAsia="Calibri" w:hAnsi="Times New Roman" w:cs="Times New Roman"/>
          <w:sz w:val="24"/>
          <w:szCs w:val="24"/>
        </w:rPr>
        <w:t>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9C6840A" w14:textId="3613A102" w:rsidR="00930DFA" w:rsidRDefault="00016115" w:rsidP="00C201CD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201CD">
        <w:rPr>
          <w:rFonts w:ascii="Times New Roman" w:eastAsia="Calibri" w:hAnsi="Times New Roman" w:cs="Times New Roman"/>
          <w:sz w:val="24"/>
          <w:szCs w:val="24"/>
        </w:rPr>
        <w:t>I</w:t>
      </w:r>
      <w:r w:rsidR="00C201CD">
        <w:rPr>
          <w:rFonts w:ascii="Times New Roman" w:eastAsia="Calibri" w:hAnsi="Times New Roman" w:cs="Times New Roman"/>
          <w:sz w:val="24"/>
          <w:szCs w:val="24"/>
        </w:rPr>
        <w:t>I</w:t>
      </w:r>
      <w:r w:rsidRPr="00C201CD">
        <w:rPr>
          <w:rFonts w:ascii="Times New Roman" w:eastAsia="Calibri" w:hAnsi="Times New Roman" w:cs="Times New Roman"/>
          <w:sz w:val="24"/>
          <w:szCs w:val="24"/>
        </w:rPr>
        <w:t>I. izmjene i dopune Programa utroška sredstava šumskog doprinosa za 2023. godinu</w:t>
      </w:r>
      <w:r w:rsidR="008C3C3B" w:rsidRPr="00C201CD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C201CD">
        <w:rPr>
          <w:rFonts w:ascii="Times New Roman" w:eastAsia="Calibri" w:hAnsi="Times New Roman" w:cs="Times New Roman"/>
          <w:sz w:val="24"/>
          <w:szCs w:val="24"/>
        </w:rPr>
        <w:t>5</w:t>
      </w:r>
      <w:r w:rsidR="008C3C3B" w:rsidRPr="00C201CD">
        <w:rPr>
          <w:rFonts w:ascii="Times New Roman" w:eastAsia="Calibri" w:hAnsi="Times New Roman" w:cs="Times New Roman"/>
          <w:sz w:val="24"/>
          <w:szCs w:val="24"/>
        </w:rPr>
        <w:t>)</w:t>
      </w:r>
      <w:r w:rsidR="00C201C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246B3C" w14:textId="77777777" w:rsidR="00C201CD" w:rsidRDefault="00C201CD" w:rsidP="00C201CD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BB19911" w14:textId="77777777" w:rsidR="00C201CD" w:rsidRPr="00C201CD" w:rsidRDefault="00C201CD" w:rsidP="00C201CD">
      <w:pPr>
        <w:spacing w:after="160" w:line="259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662F3C4" w14:textId="376D8528" w:rsidR="00987E87" w:rsidRPr="00987E87" w:rsidRDefault="00A13EAD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C201CD">
        <w:rPr>
          <w:rFonts w:ascii="Times New Roman" w:hAnsi="Times New Roman" w:cs="Times New Roman"/>
          <w:b/>
          <w:bCs/>
          <w:sz w:val="24"/>
          <w:szCs w:val="24"/>
        </w:rPr>
        <w:t>6. - 19</w:t>
      </w:r>
      <w:r w:rsidR="000E2A69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E516A65" w14:textId="487437D2" w:rsidR="00BA6B9B" w:rsidRPr="00094EC4" w:rsidRDefault="00BA6B9B" w:rsidP="00C201CD">
      <w:pPr>
        <w:jc w:val="both"/>
        <w:rPr>
          <w:rFonts w:ascii="Times New Roman" w:hAnsi="Times New Roman" w:cs="Times New Roman"/>
          <w:sz w:val="24"/>
          <w:szCs w:val="24"/>
        </w:rPr>
      </w:pPr>
      <w:r w:rsidRPr="00094EC4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</w:t>
      </w:r>
      <w:r w:rsidR="00C201CD" w:rsidRPr="00094EC4">
        <w:rPr>
          <w:rFonts w:ascii="Times New Roman" w:hAnsi="Times New Roman" w:cs="Times New Roman"/>
          <w:sz w:val="24"/>
          <w:szCs w:val="24"/>
        </w:rPr>
        <w:t>Plan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Proračuna Općine Šodolovci za 2024. godinu sa projekcijama za 2025. i 2026. godinu. </w:t>
      </w:r>
    </w:p>
    <w:p w14:paraId="39FF45FD" w14:textId="735651D6" w:rsidR="00094EC4" w:rsidRPr="00094EC4" w:rsidRDefault="00094EC4" w:rsidP="00094EC4">
      <w:pPr>
        <w:jc w:val="both"/>
        <w:rPr>
          <w:rFonts w:ascii="Times New Roman" w:hAnsi="Times New Roman" w:cs="Times New Roman"/>
          <w:sz w:val="24"/>
          <w:szCs w:val="24"/>
        </w:rPr>
      </w:pPr>
      <w:r w:rsidRPr="00094EC4">
        <w:rPr>
          <w:rFonts w:ascii="Times New Roman" w:hAnsi="Times New Roman" w:cs="Times New Roman"/>
          <w:sz w:val="24"/>
          <w:szCs w:val="24"/>
        </w:rPr>
        <w:t>Plan</w:t>
      </w:r>
      <w:r w:rsidRPr="00094EC4">
        <w:rPr>
          <w:rFonts w:ascii="Times New Roman" w:hAnsi="Times New Roman" w:cs="Times New Roman"/>
          <w:sz w:val="24"/>
          <w:szCs w:val="24"/>
        </w:rPr>
        <w:t>om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Proračuna Općine Šodolovci za 2024.g. </w:t>
      </w:r>
      <w:r w:rsidRPr="00094EC4">
        <w:rPr>
          <w:rFonts w:ascii="Times New Roman" w:hAnsi="Times New Roman" w:cs="Times New Roman"/>
          <w:sz w:val="24"/>
          <w:szCs w:val="24"/>
        </w:rPr>
        <w:t>planirani su</w:t>
      </w:r>
      <w:r w:rsidRPr="00094EC4">
        <w:rPr>
          <w:rFonts w:ascii="Times New Roman" w:hAnsi="Times New Roman" w:cs="Times New Roman"/>
          <w:sz w:val="24"/>
          <w:szCs w:val="24"/>
        </w:rPr>
        <w:t xml:space="preserve"> ukupni prihodi u iznosu od 1.355.232,23 eura, a odnose se na prihode poslovanja (1.309.962,23 eura), prihode od prodaje nefinancijske imovine (45.270,00 eura) i preneseni višak iz prethodnih godina (161.583,58 eura)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96318E" w14:textId="5B1F471C" w:rsidR="00094EC4" w:rsidRDefault="00094EC4" w:rsidP="00094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Planom</w:t>
      </w:r>
      <w:r w:rsidRPr="00675C8B"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5C8B">
        <w:rPr>
          <w:rFonts w:ascii="Times New Roman" w:hAnsi="Times New Roman" w:cs="Times New Roman"/>
          <w:sz w:val="24"/>
          <w:szCs w:val="24"/>
        </w:rPr>
        <w:t>.g. predlažu se ukupni rashodi u iznosu od</w:t>
      </w:r>
      <w:r>
        <w:rPr>
          <w:rFonts w:ascii="Times New Roman" w:hAnsi="Times New Roman" w:cs="Times New Roman"/>
          <w:sz w:val="24"/>
          <w:szCs w:val="24"/>
        </w:rPr>
        <w:t xml:space="preserve"> 1.516.815,81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eura, a odnose se na rashode poslovanja (</w:t>
      </w:r>
      <w:r>
        <w:rPr>
          <w:rFonts w:ascii="Times New Roman" w:hAnsi="Times New Roman" w:cs="Times New Roman"/>
          <w:sz w:val="24"/>
          <w:szCs w:val="24"/>
        </w:rPr>
        <w:t>936.046,07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eura) i rashode za nabavu nefinancijske imovine (</w:t>
      </w:r>
      <w:r>
        <w:rPr>
          <w:rFonts w:ascii="Times New Roman" w:hAnsi="Times New Roman" w:cs="Times New Roman"/>
          <w:sz w:val="24"/>
          <w:szCs w:val="24"/>
        </w:rPr>
        <w:t>580.769,74</w:t>
      </w:r>
      <w:r w:rsidRPr="00675C8B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3FD31D6E" w14:textId="77777777" w:rsidR="00094EC4" w:rsidRDefault="00094EC4" w:rsidP="00094E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06263" w14:textId="7BC527D6" w:rsidR="00C201CD" w:rsidRPr="00094EC4" w:rsidRDefault="00C201CD" w:rsidP="00C201CD">
      <w:pPr>
        <w:jc w:val="both"/>
        <w:rPr>
          <w:rFonts w:ascii="Times New Roman" w:hAnsi="Times New Roman" w:cs="Times New Roman"/>
          <w:sz w:val="24"/>
          <w:szCs w:val="24"/>
        </w:rPr>
      </w:pPr>
      <w:r w:rsidRPr="00094EC4">
        <w:rPr>
          <w:rFonts w:ascii="Times New Roman" w:hAnsi="Times New Roman" w:cs="Times New Roman"/>
          <w:sz w:val="24"/>
          <w:szCs w:val="24"/>
        </w:rPr>
        <w:t>Nakon iznošenja obrazloženja Više stručne suradnice za računovodstvene i financijske poslove prijedloga Proračuna Općine Šodolovci za 202</w:t>
      </w:r>
      <w:r w:rsidR="00412168" w:rsidRPr="00094EC4">
        <w:rPr>
          <w:rFonts w:ascii="Times New Roman" w:hAnsi="Times New Roman" w:cs="Times New Roman"/>
          <w:sz w:val="24"/>
          <w:szCs w:val="24"/>
        </w:rPr>
        <w:t>4</w:t>
      </w:r>
      <w:r w:rsidRPr="00094EC4">
        <w:rPr>
          <w:rFonts w:ascii="Times New Roman" w:hAnsi="Times New Roman" w:cs="Times New Roman"/>
          <w:sz w:val="24"/>
          <w:szCs w:val="24"/>
        </w:rPr>
        <w:t xml:space="preserve">. godinu </w:t>
      </w:r>
      <w:r w:rsidR="00412168" w:rsidRPr="00094EC4">
        <w:rPr>
          <w:rFonts w:ascii="Times New Roman" w:hAnsi="Times New Roman" w:cs="Times New Roman"/>
          <w:sz w:val="24"/>
          <w:szCs w:val="24"/>
        </w:rPr>
        <w:t xml:space="preserve">sa projekcijama za 2025. i 2026. godinu </w:t>
      </w:r>
      <w:r w:rsidRPr="00094EC4">
        <w:rPr>
          <w:rFonts w:ascii="Times New Roman" w:hAnsi="Times New Roman" w:cs="Times New Roman"/>
          <w:sz w:val="24"/>
          <w:szCs w:val="24"/>
        </w:rPr>
        <w:t xml:space="preserve">ali i prijedloga pojedinačnih Programa koji se donose uz Proračunu, Predsjednik je otvorio raspravu. Kako se nitko nije javio za riječ Predsjednik stavlja </w:t>
      </w:r>
      <w:r w:rsidR="00412168" w:rsidRPr="00094EC4">
        <w:rPr>
          <w:rFonts w:ascii="Times New Roman" w:hAnsi="Times New Roman" w:cs="Times New Roman"/>
          <w:sz w:val="24"/>
          <w:szCs w:val="24"/>
        </w:rPr>
        <w:t>Prijedlog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 w:rsidR="00412168" w:rsidRPr="00094EC4">
        <w:rPr>
          <w:rFonts w:ascii="Times New Roman" w:hAnsi="Times New Roman" w:cs="Times New Roman"/>
          <w:sz w:val="24"/>
          <w:szCs w:val="24"/>
        </w:rPr>
        <w:t>4</w:t>
      </w:r>
      <w:r w:rsidRPr="00094EC4">
        <w:rPr>
          <w:rFonts w:ascii="Times New Roman" w:hAnsi="Times New Roman" w:cs="Times New Roman"/>
          <w:sz w:val="24"/>
          <w:szCs w:val="24"/>
        </w:rPr>
        <w:t>. godinu</w:t>
      </w:r>
      <w:r w:rsidR="00412168" w:rsidRPr="00094EC4">
        <w:rPr>
          <w:rFonts w:ascii="Times New Roman" w:hAnsi="Times New Roman" w:cs="Times New Roman"/>
          <w:sz w:val="24"/>
          <w:szCs w:val="24"/>
        </w:rPr>
        <w:t xml:space="preserve"> sa projekcijama za 2025. i 2026. godinu</w:t>
      </w:r>
      <w:r w:rsidRPr="00094EC4">
        <w:rPr>
          <w:rFonts w:ascii="Times New Roman" w:hAnsi="Times New Roman" w:cs="Times New Roman"/>
          <w:sz w:val="24"/>
          <w:szCs w:val="24"/>
        </w:rPr>
        <w:t xml:space="preserve"> te pripadajuće pojedinačn</w:t>
      </w:r>
      <w:r w:rsidR="00412168" w:rsidRPr="00094EC4">
        <w:rPr>
          <w:rFonts w:ascii="Times New Roman" w:hAnsi="Times New Roman" w:cs="Times New Roman"/>
          <w:sz w:val="24"/>
          <w:szCs w:val="24"/>
        </w:rPr>
        <w:t>e</w:t>
      </w:r>
      <w:r w:rsidRPr="00094EC4">
        <w:rPr>
          <w:rFonts w:ascii="Times New Roman" w:hAnsi="Times New Roman" w:cs="Times New Roman"/>
          <w:sz w:val="24"/>
          <w:szCs w:val="24"/>
        </w:rPr>
        <w:t xml:space="preserve"> Programa koji </w:t>
      </w:r>
      <w:r w:rsidR="00412168" w:rsidRPr="00094EC4">
        <w:rPr>
          <w:rFonts w:ascii="Times New Roman" w:hAnsi="Times New Roman" w:cs="Times New Roman"/>
          <w:sz w:val="24"/>
          <w:szCs w:val="24"/>
        </w:rPr>
        <w:t>se</w:t>
      </w:r>
      <w:r w:rsidRPr="00094EC4">
        <w:rPr>
          <w:rFonts w:ascii="Times New Roman" w:hAnsi="Times New Roman" w:cs="Times New Roman"/>
          <w:sz w:val="24"/>
          <w:szCs w:val="24"/>
        </w:rPr>
        <w:t xml:space="preserve"> </w:t>
      </w:r>
      <w:r w:rsidR="00412168" w:rsidRPr="00094EC4">
        <w:rPr>
          <w:rFonts w:ascii="Times New Roman" w:hAnsi="Times New Roman" w:cs="Times New Roman"/>
          <w:sz w:val="24"/>
          <w:szCs w:val="24"/>
        </w:rPr>
        <w:t>donose</w:t>
      </w:r>
      <w:r w:rsidRPr="00094EC4">
        <w:rPr>
          <w:rFonts w:ascii="Times New Roman" w:hAnsi="Times New Roman" w:cs="Times New Roman"/>
          <w:sz w:val="24"/>
          <w:szCs w:val="24"/>
        </w:rPr>
        <w:t xml:space="preserve"> uz Proračun Općine Šodolovci za 202</w:t>
      </w:r>
      <w:r w:rsidR="00412168" w:rsidRPr="00094EC4">
        <w:rPr>
          <w:rFonts w:ascii="Times New Roman" w:hAnsi="Times New Roman" w:cs="Times New Roman"/>
          <w:sz w:val="24"/>
          <w:szCs w:val="24"/>
        </w:rPr>
        <w:t>4</w:t>
      </w:r>
      <w:r w:rsidRPr="00094EC4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68EAD05A" w14:textId="77777777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13480D46" w14:textId="77777777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4E320494" w14:textId="77777777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6FE68CE9" w14:textId="77777777" w:rsidR="00412168" w:rsidRPr="0048683A" w:rsidRDefault="00412168" w:rsidP="00412168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>
        <w:rPr>
          <w:rFonts w:ascii="Times New Roman" w:hAnsi="Times New Roman" w:cs="Times New Roman"/>
          <w:sz w:val="24"/>
          <w:szCs w:val="24"/>
        </w:rPr>
        <w:t>sedam</w:t>
      </w:r>
      <w:r w:rsidRPr="0048683A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1936E384" w14:textId="5A0A3521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Proračun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Općine Šodolovci za 2024. godinu s projekcijama za 2025. i 2026.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6)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9C301DD" w14:textId="4FCA52E8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o izvršenju Proračuna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7)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2B5CFD" w14:textId="4785C3C1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socijalne skrbi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8)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F9B50B9" w14:textId="2C5C66A7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javnih potreba u kulturi i religiji Općine Šodolovci u 2024.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9)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4747198" w14:textId="62E4BBD0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javnih potreba u sportu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10)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236AA64" w14:textId="4EF447AA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javnih potreba u predškolskom odgoju i obrazovanju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11)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6336D75" w14:textId="5C7AA2B1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održavanja objekata i uređaja komunalne infrastrukture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12)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DFB0503" w14:textId="27CB4802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gradnje objekata i uređaja komunalne infrastrukture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13)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1FBFFF4" w14:textId="73B9964C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utroška sredstava naknade za zadržavanje nezakonito izgrađenih zgrada u prostoru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14)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B9738DC" w14:textId="2E4DBCF1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utroška sredstava šumskog doprinosa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15)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36D4EA1" w14:textId="10566CF2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utroška sredstava ostvarenih raspolaganjem poljoprivrednim zemljištem u vlasništvu Republike Hrvatske na području Općine Šodolovci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16)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36E2FF6" w14:textId="20EF71CF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Program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utroška sredstava vodnog doprinosa za 2024.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17)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532B00F" w14:textId="0A05EC89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razvoja sustava civilne zaštite na području Općine Šodolovci za 2024. godinu s financijskim učincima za razdoblje 2024.-2026. godina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18)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98F210" w14:textId="510A267E" w:rsidR="00412168" w:rsidRPr="00412168" w:rsidRDefault="00412168" w:rsidP="00412168">
      <w:pPr>
        <w:numPr>
          <w:ilvl w:val="0"/>
          <w:numId w:val="4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Analizu</w:t>
      </w:r>
      <w:r w:rsidRPr="00412168">
        <w:rPr>
          <w:rFonts w:ascii="Times New Roman" w:eastAsia="Calibri" w:hAnsi="Times New Roman" w:cs="Times New Roman"/>
          <w:sz w:val="24"/>
          <w:szCs w:val="24"/>
        </w:rPr>
        <w:t xml:space="preserve"> stanja sustava civilne zaštite na području Općine Šodolovci u 2023. godini</w:t>
      </w:r>
      <w:r>
        <w:rPr>
          <w:rFonts w:ascii="Times New Roman" w:eastAsia="Calibri" w:hAnsi="Times New Roman" w:cs="Times New Roman"/>
          <w:sz w:val="24"/>
          <w:szCs w:val="24"/>
        </w:rPr>
        <w:t xml:space="preserve"> (prilog 19)</w:t>
      </w:r>
      <w:r w:rsidRPr="00412168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A23C2A" w14:textId="77777777" w:rsidR="00412168" w:rsidRPr="0048683A" w:rsidRDefault="00412168" w:rsidP="00C20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C2B923" w14:textId="1DAACE0D" w:rsidR="00412168" w:rsidRDefault="00412168" w:rsidP="00412168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1CD">
        <w:rPr>
          <w:rFonts w:ascii="Times New Roman" w:hAnsi="Times New Roman" w:cs="Times New Roman"/>
          <w:sz w:val="24"/>
          <w:szCs w:val="24"/>
        </w:rPr>
        <w:t>U 19.0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201CD">
        <w:rPr>
          <w:rFonts w:ascii="Times New Roman" w:hAnsi="Times New Roman" w:cs="Times New Roman"/>
          <w:sz w:val="24"/>
          <w:szCs w:val="24"/>
        </w:rPr>
        <w:t xml:space="preserve"> sati sjednici se pridružio vijećnik Čedomir Janošević.</w:t>
      </w:r>
    </w:p>
    <w:p w14:paraId="462668B0" w14:textId="77777777" w:rsidR="00C201CD" w:rsidRDefault="00C201CD" w:rsidP="00C201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E4E387" w14:textId="56B4E72D" w:rsidR="00D53DE5" w:rsidRPr="00D53DE5" w:rsidRDefault="00D53DE5" w:rsidP="00D53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E5">
        <w:rPr>
          <w:rFonts w:ascii="Times New Roman" w:hAnsi="Times New Roman" w:cs="Times New Roman"/>
          <w:b/>
          <w:bCs/>
          <w:sz w:val="24"/>
          <w:szCs w:val="24"/>
        </w:rPr>
        <w:t xml:space="preserve">TOČKA 20. </w:t>
      </w:r>
      <w:r w:rsidRPr="00D53DE5">
        <w:rPr>
          <w:rFonts w:ascii="Times New Roman" w:eastAsia="Calibri" w:hAnsi="Times New Roman" w:cs="Times New Roman"/>
          <w:b/>
          <w:bCs/>
          <w:sz w:val="24"/>
          <w:szCs w:val="24"/>
        </w:rPr>
        <w:t>PRIJEDLOG ODLUKE O RASPOREĐIVANJU SREDSTAVA IZ PRORAČUNA OPĆINE ŠODOLOVCI ZA REDOVITO GODIŠNJE FINANCIRANJE POLITIČKIH STRANAKA I NEZAVISNIH VIJEĆNIKA OPĆINSKOG VIJEĆA OPĆINE ŠODOLOVCI ZA 2024. GODINU</w:t>
      </w:r>
    </w:p>
    <w:p w14:paraId="4691A4A2" w14:textId="2EC639D0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Pročelnica Jedinstvenog upravnog odjela navela je kako se redovito godišnje financiranje stranaka u 2024. godini predlaže u iznosu od 132,72 eura, uvećano za 10 % za podzastupljeni spol.</w:t>
      </w:r>
    </w:p>
    <w:p w14:paraId="5C65AC26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9302440"/>
      <w:r>
        <w:rPr>
          <w:rFonts w:ascii="Times New Roman" w:hAnsi="Times New Roman" w:cs="Times New Roman"/>
          <w:sz w:val="24"/>
          <w:szCs w:val="24"/>
        </w:rPr>
        <w:t xml:space="preserve">Predsjednik je otvori raspravu te upitao javlja li se tko za riječ. Kako se nitko nije javio, Prijedlog Odluke je stavljen na glasovanje: </w:t>
      </w:r>
    </w:p>
    <w:p w14:paraId="438A0AB7" w14:textId="6D5534CC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1C9F150" w14:textId="77777777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5B3B53F1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E102224" w14:textId="4946CBA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1BFA6D89" w14:textId="77777777" w:rsidR="00D53DE5" w:rsidRDefault="00D53DE5" w:rsidP="00D53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ODLUKU</w:t>
      </w:r>
    </w:p>
    <w:p w14:paraId="7148EBEC" w14:textId="65C8FBB7" w:rsidR="00D53DE5" w:rsidRDefault="00D53DE5" w:rsidP="00D53D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raspoređivanju sredstava iz Proračuna Općine Šodolovci za redovito godišnje financiranje političkih stranaka i nezavisnih vijećnika Općinskog vijeća Općine Šodolovci za 2024. godinu</w:t>
      </w:r>
    </w:p>
    <w:p w14:paraId="158F9DB2" w14:textId="729A6C58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20).</w:t>
      </w:r>
    </w:p>
    <w:p w14:paraId="06B5DFE2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59FF64" w14:textId="32D0C762" w:rsidR="00D53DE5" w:rsidRPr="00D53DE5" w:rsidRDefault="00D53DE5" w:rsidP="00D53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3DE5">
        <w:rPr>
          <w:rFonts w:ascii="Times New Roman" w:hAnsi="Times New Roman" w:cs="Times New Roman"/>
          <w:b/>
          <w:bCs/>
          <w:sz w:val="24"/>
          <w:szCs w:val="24"/>
        </w:rPr>
        <w:t xml:space="preserve">TOČKA 21. </w:t>
      </w:r>
      <w:r w:rsidR="00C629B9" w:rsidRPr="00C201CD">
        <w:rPr>
          <w:rFonts w:ascii="Times New Roman" w:eastAsia="Calibri" w:hAnsi="Times New Roman" w:cs="Times New Roman"/>
          <w:b/>
          <w:bCs/>
          <w:sz w:val="24"/>
          <w:szCs w:val="24"/>
        </w:rPr>
        <w:t>PRIJEDLOG ODLUKE O USVAJANJU GODIŠNJEG PLANA UPRAVLJANJA I RASPOLAGANJA IMOVINOM U VLASNIŠTVU OPĆINE ŠODOLOVCI ZA 2024. GODINU</w:t>
      </w:r>
    </w:p>
    <w:bookmarkEnd w:id="4"/>
    <w:p w14:paraId="14C89924" w14:textId="0233EFD9" w:rsidR="00D53DE5" w:rsidRDefault="00D53DE5" w:rsidP="00D53D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Pročelnica je obrazložila vijećnicima Plan upravljanja i raspolaganja imovinom u vlasništvu Općine Šodolovci za 2024. godinu donesen od strane općinskog temelja a koji je usklađen te prati smjernice i ciljeve iz Strategije raspolaganja imovinom Općine Šodolovci za razdoblje 2023. – 2028. godina. </w:t>
      </w:r>
    </w:p>
    <w:p w14:paraId="6EA7C12F" w14:textId="6279620E" w:rsidR="00D53DE5" w:rsidRDefault="00D53DE5" w:rsidP="00D53DE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 je nakon obrazloženja pročelnice otvorio raspravu. Kako se nakon otvaranja rasprave nitko nije javio za riječ niti je bilo dodatnih pitanja Predsjednik je stavio točku 21. Prijedlog Odluke o usvajanju Plana upravljanja i raspolaganja imovinom u vlasništvu Općine Šodolovci za 2024. godinu na glasovanje:</w:t>
      </w:r>
    </w:p>
    <w:p w14:paraId="34AB1060" w14:textId="38DB7240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1A006B9" w14:textId="77777777" w:rsidR="00D53DE5" w:rsidRPr="003E0E37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32EA480" w14:textId="77777777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F698C4D" w14:textId="4F53D810" w:rsidR="00D53DE5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1758D3B0" w14:textId="77777777" w:rsidR="00C629B9" w:rsidRDefault="00C629B9" w:rsidP="00C629B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14:paraId="01390396" w14:textId="2D5DCCDA" w:rsidR="00D53DE5" w:rsidRDefault="00D53DE5" w:rsidP="00C629B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B1">
        <w:rPr>
          <w:rFonts w:ascii="Times New Roman" w:eastAsia="Calibri" w:hAnsi="Times New Roman" w:cs="Times New Roman"/>
          <w:sz w:val="24"/>
          <w:szCs w:val="24"/>
        </w:rPr>
        <w:t>o usvajanju Godišnjeg Plana upravljanja i raspolaganja imovinom u vlasništvu Općine Šodolovci za 202</w:t>
      </w:r>
      <w:r w:rsidR="00C629B9">
        <w:rPr>
          <w:rFonts w:ascii="Times New Roman" w:eastAsia="Calibri" w:hAnsi="Times New Roman" w:cs="Times New Roman"/>
          <w:sz w:val="24"/>
          <w:szCs w:val="24"/>
        </w:rPr>
        <w:t>4</w:t>
      </w:r>
      <w:r w:rsidRPr="00CE09B1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D409755" w14:textId="77777777" w:rsidR="00C629B9" w:rsidRPr="00CE09B1" w:rsidRDefault="00C629B9" w:rsidP="00C629B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3882D45" w14:textId="7086AE66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dio- prilog 21).</w:t>
      </w:r>
    </w:p>
    <w:p w14:paraId="700BFDC4" w14:textId="77777777" w:rsidR="00987E87" w:rsidRDefault="00987E87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86EA1" w14:textId="40CF5A2D" w:rsidR="00C629B9" w:rsidRP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9B9">
        <w:rPr>
          <w:rFonts w:ascii="Times New Roman" w:hAnsi="Times New Roman" w:cs="Times New Roman"/>
          <w:b/>
          <w:bCs/>
          <w:sz w:val="24"/>
          <w:szCs w:val="24"/>
        </w:rPr>
        <w:t>TOČKA 22. PRIJEDLOG ODLUKE O DONOŠENJU PLANA DJELOVANJA U PODRUČJU PRIRODNIH NEPOGODA ZA 2024. GODINU</w:t>
      </w:r>
    </w:p>
    <w:p w14:paraId="75B8EEBB" w14:textId="5D3218D5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 u obrazloženju ove točke istakla kako se ovim Planom detaljno razrađuju mjere za slučaj bilo koje prirodne nepogode te aktivnosti koje je potrebno poduzimati i načini djelovanja. </w:t>
      </w:r>
    </w:p>
    <w:p w14:paraId="52AB6A3A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obrazloženja Predsjednik je upitao vijećnike javlja li se tko za riječ i ima li tko kakvih pitanja. Kako se nitko nije javio za riječ niti je bilo pitanja Predsjednik je stavio Prijedlog Odluke na glasovanje:</w:t>
      </w:r>
    </w:p>
    <w:p w14:paraId="15171B4C" w14:textId="7D121201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327EFF7D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D1C1FD2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4AFDAB15" w14:textId="577B170E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00991EC6" w14:textId="77777777" w:rsidR="00C629B9" w:rsidRPr="00D66E08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E08">
        <w:rPr>
          <w:rFonts w:ascii="Times New Roman" w:hAnsi="Times New Roman" w:cs="Times New Roman"/>
          <w:sz w:val="24"/>
          <w:szCs w:val="24"/>
        </w:rPr>
        <w:t>ODLUKU</w:t>
      </w:r>
    </w:p>
    <w:p w14:paraId="0D3E32C0" w14:textId="63382B97" w:rsidR="00C629B9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E08">
        <w:rPr>
          <w:rFonts w:ascii="Times New Roman" w:hAnsi="Times New Roman" w:cs="Times New Roman"/>
          <w:sz w:val="24"/>
          <w:szCs w:val="24"/>
        </w:rPr>
        <w:t>o donošenju Plana djelovanja u području prirodnih nepogoda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6E08">
        <w:rPr>
          <w:rFonts w:ascii="Times New Roman" w:hAnsi="Times New Roman" w:cs="Times New Roman"/>
          <w:sz w:val="24"/>
          <w:szCs w:val="24"/>
        </w:rPr>
        <w:t>. godinu</w:t>
      </w:r>
    </w:p>
    <w:p w14:paraId="262DB8A9" w14:textId="56231C8D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 – prilog 22).</w:t>
      </w:r>
    </w:p>
    <w:p w14:paraId="7A15AD2E" w14:textId="77777777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85E66" w14:textId="322B0154" w:rsidR="00C629B9" w:rsidRP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9B9">
        <w:rPr>
          <w:rFonts w:ascii="Times New Roman" w:hAnsi="Times New Roman" w:cs="Times New Roman"/>
          <w:b/>
          <w:bCs/>
          <w:sz w:val="24"/>
          <w:szCs w:val="24"/>
        </w:rPr>
        <w:t>TOČKA 23. PRIJEDLOG GODIŠNJEG PLANA DAVANJA KONCESIJA NA PODRUČJU OPĆINE ŠODOLOVCI ZA 2024. GODINU</w:t>
      </w:r>
    </w:p>
    <w:p w14:paraId="0190EDAA" w14:textId="135EBC00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istakla kako se tijekom 2024. godine ne planira davanje koncesije.</w:t>
      </w:r>
    </w:p>
    <w:p w14:paraId="2FFA4E8D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je, kako nije bilo pitanja niti javljanja vijećnika za riječ, stavio Prijedlog Plana na glasovanje:</w:t>
      </w:r>
    </w:p>
    <w:p w14:paraId="30A44F1E" w14:textId="6FC352F9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2A7BF35A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0337D6D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025FA9DD" w14:textId="36756872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2B042455" w14:textId="77777777" w:rsidR="00C629B9" w:rsidRPr="00D66E08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</w:t>
      </w:r>
    </w:p>
    <w:p w14:paraId="58F28854" w14:textId="6F5B5F4A" w:rsidR="00C629B9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davanja koncesija na području Općine Šodolovci za 2024. godinu</w:t>
      </w:r>
    </w:p>
    <w:p w14:paraId="6B64D8E0" w14:textId="4A493941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(Plan se prilaže zapisniku i njegov je sastavni dio – prilog 23).</w:t>
      </w:r>
    </w:p>
    <w:p w14:paraId="54AC03FE" w14:textId="77777777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6C6303" w14:textId="4597B0DD" w:rsidR="00C629B9" w:rsidRP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29B9">
        <w:rPr>
          <w:rFonts w:ascii="Times New Roman" w:hAnsi="Times New Roman" w:cs="Times New Roman"/>
          <w:b/>
          <w:bCs/>
          <w:sz w:val="24"/>
          <w:szCs w:val="24"/>
        </w:rPr>
        <w:t>TOČKA 24. PRIJEDLOG ZAKLJUČKA O USVAJANJU PROCJENE UGROŽENOSTI OD POŽARA I TEHNOLOŠKIH EKSPLOZIJA ZA PODRUČJE OPĆINE ŠODOLOVCI</w:t>
      </w:r>
    </w:p>
    <w:p w14:paraId="40F3CA66" w14:textId="462FF50A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navela kako je sukladno zakonu izvršenog usklađenje Procjene ugroženosti od požara i tehnoloških eksplozija za područje Općine Šodolovci s ažuriranim podacima i planovima.</w:t>
      </w:r>
    </w:p>
    <w:p w14:paraId="5E86CBF7" w14:textId="579094F0" w:rsidR="00C629B9" w:rsidRDefault="00C629B9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 otvorio raspravu te kako nije bilo javljanja za riječ, Predsjednik je stavio Prijedlog Zaključka o usvajanju Procjene ugroženosti od požara i tehnoloških eksplozija za područje Općine Šodolovci na glasovanje:</w:t>
      </w:r>
    </w:p>
    <w:p w14:paraId="0F97B1CE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498CDCC4" w14:textId="77777777" w:rsidR="00C629B9" w:rsidRPr="003E0E37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BFE1622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1DA3E268" w14:textId="77777777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33317145" w14:textId="4FFEF7FB" w:rsidR="00C629B9" w:rsidRPr="00D66E08" w:rsidRDefault="00C629B9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</w:p>
    <w:p w14:paraId="0AD33478" w14:textId="16E29F85" w:rsidR="00C629B9" w:rsidRDefault="00253A6E" w:rsidP="00C629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629B9">
        <w:rPr>
          <w:rFonts w:ascii="Times New Roman" w:hAnsi="Times New Roman" w:cs="Times New Roman"/>
          <w:sz w:val="24"/>
          <w:szCs w:val="24"/>
        </w:rPr>
        <w:t xml:space="preserve"> usvajanju Procjene ugroženosti od požara i tehnoloških eksplozija za područje Općine Šodolovci</w:t>
      </w:r>
    </w:p>
    <w:p w14:paraId="63908F3F" w14:textId="6449638A" w:rsidR="00C629B9" w:rsidRDefault="00C629B9" w:rsidP="00C629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53A6E">
        <w:rPr>
          <w:rFonts w:ascii="Times New Roman" w:hAnsi="Times New Roman" w:cs="Times New Roman"/>
          <w:sz w:val="24"/>
          <w:szCs w:val="24"/>
        </w:rPr>
        <w:t>Zaključak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 – prilog 2</w:t>
      </w:r>
      <w:r w:rsidR="00253A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3CFA271" w14:textId="6F96885B" w:rsidR="00C629B9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A6E">
        <w:rPr>
          <w:rFonts w:ascii="Times New Roman" w:hAnsi="Times New Roman" w:cs="Times New Roman"/>
          <w:b/>
          <w:bCs/>
          <w:sz w:val="24"/>
          <w:szCs w:val="24"/>
        </w:rPr>
        <w:t>TOČKA 25. PRIJEDLOG ODLUKE O IZMJENAMA I DOPUNAMA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3A6E">
        <w:rPr>
          <w:rFonts w:ascii="Times New Roman" w:hAnsi="Times New Roman" w:cs="Times New Roman"/>
          <w:b/>
          <w:bCs/>
          <w:sz w:val="24"/>
          <w:szCs w:val="24"/>
        </w:rPr>
        <w:t>ODLUKE O NAČINU PRUŽANJA JAVNE USLUGE SAKUPLJANJA KOMUNALNOG OTPADA NA PODRUČJU OPĆIN ŠODOLOVCI</w:t>
      </w:r>
    </w:p>
    <w:p w14:paraId="77B1C856" w14:textId="79E0C24F" w:rsid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obrazložila predložene izmjene i dopune Odluke o načinu pružanja javne usluge sakupljanja komunalnog otpada na području Općine Šodolovci. Posebno je istaknuto da se izmjene tiču potrebe za iskazivanje cijene obvezne  minimalne javne usluge u eurima bez promjene visine te usklađenje podataka o davatelju javne usluge s obzirom na izbor novog koncesionara.</w:t>
      </w:r>
    </w:p>
    <w:p w14:paraId="008ACC03" w14:textId="20AC4C60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je, kako nije bilo pitanja niti javljanja vijećnika za riječ, stavio Prijedlog Odluke na glasovanje:</w:t>
      </w:r>
    </w:p>
    <w:p w14:paraId="67C14F60" w14:textId="77777777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7E0F103B" w14:textId="77777777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22EEA47E" w14:textId="77777777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8292F65" w14:textId="77777777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1F0C0352" w14:textId="6893EE89" w:rsidR="00253A6E" w:rsidRPr="00D66E08" w:rsidRDefault="00253A6E" w:rsidP="00253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AE81B29" w14:textId="64B6CDFB" w:rsidR="00253A6E" w:rsidRDefault="00253A6E" w:rsidP="00253A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izmjenama i dopunama Odluke o načinu pružanja javne usluge sakupljanja komunalnog otpada na području Općine Šodolovci</w:t>
      </w:r>
    </w:p>
    <w:p w14:paraId="2566BA7B" w14:textId="7FC49FD1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 – prilog 25).</w:t>
      </w:r>
    </w:p>
    <w:p w14:paraId="00864CDC" w14:textId="77777777" w:rsid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20DBE" w14:textId="48E0F14D" w:rsidR="00253A6E" w:rsidRP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A6E">
        <w:rPr>
          <w:rFonts w:ascii="Times New Roman" w:hAnsi="Times New Roman" w:cs="Times New Roman"/>
          <w:b/>
          <w:bCs/>
          <w:sz w:val="24"/>
          <w:szCs w:val="24"/>
        </w:rPr>
        <w:t>TOČKA 26. PRIJEDLOG ODLUKE O VISINI POREZNIH STOPA GODIŠNJEG POREZA NA DOHODAK NA PODRUČJU OPĆINE ŠODOLOVCI</w:t>
      </w:r>
    </w:p>
    <w:p w14:paraId="0438845A" w14:textId="1D97B6AB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obrazložila prijedlog Odluke o visini poreznih stopa godišnjeg poreza na dohodak za obveznike na području Općine Šodolovci i to u visini kako slijedi:</w:t>
      </w:r>
    </w:p>
    <w:p w14:paraId="03ECD620" w14:textId="77777777" w:rsidR="00253A6E" w:rsidRPr="00253A6E" w:rsidRDefault="00253A6E" w:rsidP="00253A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6E">
        <w:rPr>
          <w:rFonts w:ascii="Times New Roman" w:hAnsi="Times New Roman" w:cs="Times New Roman"/>
          <w:sz w:val="24"/>
          <w:szCs w:val="24"/>
        </w:rPr>
        <w:lastRenderedPageBreak/>
        <w:t>- niža porezna stopa 20 %,</w:t>
      </w:r>
    </w:p>
    <w:p w14:paraId="2FDF304A" w14:textId="77777777" w:rsidR="00253A6E" w:rsidRPr="00253A6E" w:rsidRDefault="00253A6E" w:rsidP="00253A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A6E">
        <w:rPr>
          <w:rFonts w:ascii="Times New Roman" w:hAnsi="Times New Roman" w:cs="Times New Roman"/>
          <w:sz w:val="24"/>
          <w:szCs w:val="24"/>
        </w:rPr>
        <w:t>- viša porezna stopa 30 %.</w:t>
      </w:r>
    </w:p>
    <w:p w14:paraId="458C8A5B" w14:textId="65712800" w:rsidR="00253A6E" w:rsidRDefault="00253A6E" w:rsidP="00253A6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je otvorio raspravu te kako nije bilo javljanja za riječ, Predsjednik je stavio Prijedlog Odluke o visini poreznih stopa godišnjeg poreza na dohodak na području Opć</w:t>
      </w:r>
      <w:r w:rsidR="00B92F81">
        <w:rPr>
          <w:rFonts w:ascii="Times New Roman" w:hAnsi="Times New Roman" w:cs="Times New Roman"/>
          <w:sz w:val="24"/>
          <w:szCs w:val="24"/>
        </w:rPr>
        <w:t>ine Šodolovci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3BA4A6C4" w14:textId="77777777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 (8)</w:t>
      </w:r>
      <w:r w:rsidRPr="003E0E37">
        <w:rPr>
          <w:rFonts w:ascii="Times New Roman" w:hAnsi="Times New Roman" w:cs="Times New Roman"/>
          <w:sz w:val="24"/>
          <w:szCs w:val="24"/>
        </w:rPr>
        <w:t xml:space="preserve"> vijećnika</w:t>
      </w:r>
    </w:p>
    <w:p w14:paraId="369E81A6" w14:textId="77777777" w:rsidR="00253A6E" w:rsidRPr="003E0E37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79E08BFA" w14:textId="77777777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14:paraId="3666EB62" w14:textId="77777777" w:rsidR="00253A6E" w:rsidRDefault="00253A6E" w:rsidP="0025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sa osam glasova ZA općinsko vijeće Općine Šodolovci usvojilo i donijelo:</w:t>
      </w:r>
    </w:p>
    <w:p w14:paraId="6251058A" w14:textId="6C5E2647" w:rsidR="00B92F81" w:rsidRDefault="00B92F81" w:rsidP="00B92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654308D6" w14:textId="5EB71792" w:rsidR="00B92F81" w:rsidRDefault="00B92F81" w:rsidP="00B92F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visini poreznih stopa godišnjeg poreza na dohodak na području Općine Šodolovci</w:t>
      </w:r>
    </w:p>
    <w:p w14:paraId="51D66264" w14:textId="3D83DD91" w:rsidR="00B92F81" w:rsidRDefault="00B92F81" w:rsidP="00B92F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(Odluka se prilaže zapisniku i njegov je sastavni dio – prilog 26).</w:t>
      </w:r>
    </w:p>
    <w:p w14:paraId="72332D44" w14:textId="77777777" w:rsidR="00253A6E" w:rsidRPr="00253A6E" w:rsidRDefault="00253A6E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ABFD1" w14:textId="05C91A1F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412168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3B08B1ED" w14:textId="579EA158" w:rsidR="00D24BFD" w:rsidRDefault="00042E9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konkretnih</w:t>
      </w:r>
      <w:r w:rsidR="00D24BFD">
        <w:rPr>
          <w:rFonts w:ascii="Times New Roman" w:hAnsi="Times New Roman" w:cs="Times New Roman"/>
          <w:sz w:val="24"/>
          <w:szCs w:val="24"/>
        </w:rPr>
        <w:t xml:space="preserve"> i pojedinačnih</w:t>
      </w:r>
      <w:r>
        <w:rPr>
          <w:rFonts w:ascii="Times New Roman" w:hAnsi="Times New Roman" w:cs="Times New Roman"/>
          <w:sz w:val="24"/>
          <w:szCs w:val="24"/>
        </w:rPr>
        <w:t xml:space="preserve"> vijećničkih pitanj</w:t>
      </w:r>
      <w:r w:rsidR="002F4192">
        <w:rPr>
          <w:rFonts w:ascii="Times New Roman" w:hAnsi="Times New Roman" w:cs="Times New Roman"/>
          <w:sz w:val="24"/>
          <w:szCs w:val="24"/>
        </w:rPr>
        <w:t>a</w:t>
      </w:r>
      <w:r w:rsidR="00AD634D">
        <w:rPr>
          <w:rFonts w:ascii="Times New Roman" w:hAnsi="Times New Roman" w:cs="Times New Roman"/>
          <w:sz w:val="24"/>
          <w:szCs w:val="24"/>
        </w:rPr>
        <w:t>.</w:t>
      </w:r>
    </w:p>
    <w:p w14:paraId="013BCFF4" w14:textId="2203A682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042E95">
        <w:rPr>
          <w:rFonts w:ascii="Times New Roman" w:hAnsi="Times New Roman" w:cs="Times New Roman"/>
          <w:sz w:val="24"/>
          <w:szCs w:val="24"/>
        </w:rPr>
        <w:t>19.</w:t>
      </w:r>
      <w:r w:rsidR="00016115">
        <w:rPr>
          <w:rFonts w:ascii="Times New Roman" w:hAnsi="Times New Roman" w:cs="Times New Roman"/>
          <w:sz w:val="24"/>
          <w:szCs w:val="24"/>
        </w:rPr>
        <w:t>2</w:t>
      </w:r>
      <w:r w:rsidR="00B92F81">
        <w:rPr>
          <w:rFonts w:ascii="Times New Roman" w:hAnsi="Times New Roman" w:cs="Times New Roman"/>
          <w:sz w:val="24"/>
          <w:szCs w:val="24"/>
        </w:rPr>
        <w:t>5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78E137EA" w:rsidR="008161C8" w:rsidRPr="002E256E" w:rsidRDefault="00B92F81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Jovana Avrić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Lazar Telenta</w:t>
      </w:r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5643BC92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B92F81">
        <w:rPr>
          <w:rFonts w:ascii="Times New Roman" w:hAnsi="Times New Roman" w:cs="Times New Roman"/>
          <w:sz w:val="24"/>
          <w:szCs w:val="24"/>
        </w:rPr>
        <w:t>8</w:t>
      </w:r>
    </w:p>
    <w:p w14:paraId="35F4432F" w14:textId="1D7444C0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6FDD743F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B92F81">
        <w:rPr>
          <w:rFonts w:ascii="Times New Roman" w:hAnsi="Times New Roman" w:cs="Times New Roman"/>
          <w:sz w:val="24"/>
          <w:szCs w:val="24"/>
        </w:rPr>
        <w:t>15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B92F81">
        <w:rPr>
          <w:rFonts w:ascii="Times New Roman" w:hAnsi="Times New Roman" w:cs="Times New Roman"/>
          <w:sz w:val="24"/>
          <w:szCs w:val="24"/>
        </w:rPr>
        <w:t>prosinca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D7265" w14:textId="77777777" w:rsidR="00900558" w:rsidRDefault="00900558">
      <w:pPr>
        <w:spacing w:after="0" w:line="240" w:lineRule="auto"/>
      </w:pPr>
      <w:r>
        <w:separator/>
      </w:r>
    </w:p>
  </w:endnote>
  <w:endnote w:type="continuationSeparator" w:id="0">
    <w:p w14:paraId="2F73B82C" w14:textId="77777777" w:rsidR="00900558" w:rsidRDefault="0090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695B2" w14:textId="77777777" w:rsidR="00900558" w:rsidRDefault="00900558">
      <w:pPr>
        <w:spacing w:after="0" w:line="240" w:lineRule="auto"/>
      </w:pPr>
      <w:r>
        <w:separator/>
      </w:r>
    </w:p>
  </w:footnote>
  <w:footnote w:type="continuationSeparator" w:id="0">
    <w:p w14:paraId="1B06CA3D" w14:textId="77777777" w:rsidR="00900558" w:rsidRDefault="0090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DE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01B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3C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F6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2DD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878"/>
    <w:multiLevelType w:val="hybridMultilevel"/>
    <w:tmpl w:val="383CB712"/>
    <w:lvl w:ilvl="0" w:tplc="1286D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E7587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4C5E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BDF"/>
    <w:multiLevelType w:val="hybridMultilevel"/>
    <w:tmpl w:val="8F205090"/>
    <w:lvl w:ilvl="0" w:tplc="7AEE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34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2734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72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40B63"/>
    <w:multiLevelType w:val="hybridMultilevel"/>
    <w:tmpl w:val="196EECEA"/>
    <w:lvl w:ilvl="0" w:tplc="F7F2C65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36D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62C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5D3"/>
    <w:multiLevelType w:val="hybridMultilevel"/>
    <w:tmpl w:val="FDF66302"/>
    <w:lvl w:ilvl="0" w:tplc="6D04CCAC">
      <w:start w:val="2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2E96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B1D7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15AFB"/>
    <w:multiLevelType w:val="hybridMultilevel"/>
    <w:tmpl w:val="E56AB9BA"/>
    <w:lvl w:ilvl="0" w:tplc="51967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159A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2A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70B5E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16A25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C503F"/>
    <w:multiLevelType w:val="hybridMultilevel"/>
    <w:tmpl w:val="70E0E43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9E483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F0FE7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1B22D1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D694F"/>
    <w:multiLevelType w:val="hybridMultilevel"/>
    <w:tmpl w:val="70E0E430"/>
    <w:lvl w:ilvl="0" w:tplc="9F3E96F6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1A3085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F7B21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6579">
    <w:abstractNumId w:val="11"/>
  </w:num>
  <w:num w:numId="2" w16cid:durableId="443698219">
    <w:abstractNumId w:val="6"/>
  </w:num>
  <w:num w:numId="3" w16cid:durableId="2107269353">
    <w:abstractNumId w:val="46"/>
  </w:num>
  <w:num w:numId="4" w16cid:durableId="821312003">
    <w:abstractNumId w:val="38"/>
  </w:num>
  <w:num w:numId="5" w16cid:durableId="1967421207">
    <w:abstractNumId w:val="44"/>
  </w:num>
  <w:num w:numId="6" w16cid:durableId="7026764">
    <w:abstractNumId w:val="0"/>
  </w:num>
  <w:num w:numId="7" w16cid:durableId="1127163749">
    <w:abstractNumId w:val="29"/>
  </w:num>
  <w:num w:numId="8" w16cid:durableId="1678117413">
    <w:abstractNumId w:val="14"/>
  </w:num>
  <w:num w:numId="9" w16cid:durableId="867789831">
    <w:abstractNumId w:val="43"/>
  </w:num>
  <w:num w:numId="10" w16cid:durableId="1394623303">
    <w:abstractNumId w:val="23"/>
  </w:num>
  <w:num w:numId="11" w16cid:durableId="1524516125">
    <w:abstractNumId w:val="20"/>
  </w:num>
  <w:num w:numId="12" w16cid:durableId="700713773">
    <w:abstractNumId w:val="48"/>
  </w:num>
  <w:num w:numId="13" w16cid:durableId="2058778718">
    <w:abstractNumId w:val="32"/>
  </w:num>
  <w:num w:numId="14" w16cid:durableId="113718825">
    <w:abstractNumId w:val="2"/>
  </w:num>
  <w:num w:numId="15" w16cid:durableId="1678850768">
    <w:abstractNumId w:val="12"/>
  </w:num>
  <w:num w:numId="16" w16cid:durableId="417292522">
    <w:abstractNumId w:val="25"/>
  </w:num>
  <w:num w:numId="17" w16cid:durableId="174423030">
    <w:abstractNumId w:val="35"/>
  </w:num>
  <w:num w:numId="18" w16cid:durableId="533420961">
    <w:abstractNumId w:val="8"/>
  </w:num>
  <w:num w:numId="19" w16cid:durableId="1167091170">
    <w:abstractNumId w:val="7"/>
  </w:num>
  <w:num w:numId="20" w16cid:durableId="365565528">
    <w:abstractNumId w:val="45"/>
  </w:num>
  <w:num w:numId="21" w16cid:durableId="1303658254">
    <w:abstractNumId w:val="19"/>
  </w:num>
  <w:num w:numId="22" w16cid:durableId="1046298267">
    <w:abstractNumId w:val="39"/>
  </w:num>
  <w:num w:numId="23" w16cid:durableId="1338001469">
    <w:abstractNumId w:val="21"/>
  </w:num>
  <w:num w:numId="24" w16cid:durableId="1707674075">
    <w:abstractNumId w:val="1"/>
  </w:num>
  <w:num w:numId="25" w16cid:durableId="799567638">
    <w:abstractNumId w:val="17"/>
  </w:num>
  <w:num w:numId="26" w16cid:durableId="2138332402">
    <w:abstractNumId w:val="42"/>
  </w:num>
  <w:num w:numId="27" w16cid:durableId="1477724287">
    <w:abstractNumId w:val="36"/>
  </w:num>
  <w:num w:numId="28" w16cid:durableId="1041323281">
    <w:abstractNumId w:val="37"/>
  </w:num>
  <w:num w:numId="29" w16cid:durableId="410198743">
    <w:abstractNumId w:val="4"/>
  </w:num>
  <w:num w:numId="30" w16cid:durableId="2143037689">
    <w:abstractNumId w:val="18"/>
  </w:num>
  <w:num w:numId="31" w16cid:durableId="1570185636">
    <w:abstractNumId w:val="41"/>
  </w:num>
  <w:num w:numId="32" w16cid:durableId="774404395">
    <w:abstractNumId w:val="24"/>
  </w:num>
  <w:num w:numId="33" w16cid:durableId="74397002">
    <w:abstractNumId w:val="28"/>
  </w:num>
  <w:num w:numId="34" w16cid:durableId="777873955">
    <w:abstractNumId w:val="22"/>
  </w:num>
  <w:num w:numId="35" w16cid:durableId="2015716270">
    <w:abstractNumId w:val="10"/>
  </w:num>
  <w:num w:numId="36" w16cid:durableId="1546602311">
    <w:abstractNumId w:val="15"/>
  </w:num>
  <w:num w:numId="37" w16cid:durableId="336274280">
    <w:abstractNumId w:val="40"/>
  </w:num>
  <w:num w:numId="38" w16cid:durableId="1608804391">
    <w:abstractNumId w:val="16"/>
  </w:num>
  <w:num w:numId="39" w16cid:durableId="1505516491">
    <w:abstractNumId w:val="3"/>
  </w:num>
  <w:num w:numId="40" w16cid:durableId="2111852445">
    <w:abstractNumId w:val="9"/>
  </w:num>
  <w:num w:numId="41" w16cid:durableId="631062851">
    <w:abstractNumId w:val="5"/>
  </w:num>
  <w:num w:numId="42" w16cid:durableId="54358047">
    <w:abstractNumId w:val="27"/>
  </w:num>
  <w:num w:numId="43" w16cid:durableId="1869028620">
    <w:abstractNumId w:val="26"/>
  </w:num>
  <w:num w:numId="44" w16cid:durableId="1396394268">
    <w:abstractNumId w:val="13"/>
  </w:num>
  <w:num w:numId="45" w16cid:durableId="239029119">
    <w:abstractNumId w:val="30"/>
  </w:num>
  <w:num w:numId="46" w16cid:durableId="1619752589">
    <w:abstractNumId w:val="31"/>
  </w:num>
  <w:num w:numId="47" w16cid:durableId="1410468996">
    <w:abstractNumId w:val="34"/>
  </w:num>
  <w:num w:numId="48" w16cid:durableId="1724937438">
    <w:abstractNumId w:val="47"/>
  </w:num>
  <w:num w:numId="49" w16cid:durableId="116990211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6115"/>
    <w:rsid w:val="000252FB"/>
    <w:rsid w:val="00042E95"/>
    <w:rsid w:val="0004544B"/>
    <w:rsid w:val="0006239F"/>
    <w:rsid w:val="000837FA"/>
    <w:rsid w:val="00086394"/>
    <w:rsid w:val="00094EC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36D8"/>
    <w:rsid w:val="00235D07"/>
    <w:rsid w:val="00236696"/>
    <w:rsid w:val="00253A6E"/>
    <w:rsid w:val="00272693"/>
    <w:rsid w:val="002A5608"/>
    <w:rsid w:val="002B075B"/>
    <w:rsid w:val="002C02D7"/>
    <w:rsid w:val="002E256E"/>
    <w:rsid w:val="002F4192"/>
    <w:rsid w:val="00305BA2"/>
    <w:rsid w:val="00305D31"/>
    <w:rsid w:val="00311A4A"/>
    <w:rsid w:val="00337587"/>
    <w:rsid w:val="00347AB5"/>
    <w:rsid w:val="003616D5"/>
    <w:rsid w:val="00377C30"/>
    <w:rsid w:val="003944FF"/>
    <w:rsid w:val="003B128A"/>
    <w:rsid w:val="003B3F63"/>
    <w:rsid w:val="00412168"/>
    <w:rsid w:val="004314A5"/>
    <w:rsid w:val="00435CFF"/>
    <w:rsid w:val="00440E5E"/>
    <w:rsid w:val="0048683A"/>
    <w:rsid w:val="004B2BA1"/>
    <w:rsid w:val="004E269E"/>
    <w:rsid w:val="00533E5F"/>
    <w:rsid w:val="005376E8"/>
    <w:rsid w:val="00541268"/>
    <w:rsid w:val="00541801"/>
    <w:rsid w:val="005635C4"/>
    <w:rsid w:val="005734C3"/>
    <w:rsid w:val="005749E9"/>
    <w:rsid w:val="0059647C"/>
    <w:rsid w:val="005A0582"/>
    <w:rsid w:val="005D7398"/>
    <w:rsid w:val="0060237A"/>
    <w:rsid w:val="006276AC"/>
    <w:rsid w:val="00673320"/>
    <w:rsid w:val="006745B6"/>
    <w:rsid w:val="006A4737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F18E6"/>
    <w:rsid w:val="007F5CA5"/>
    <w:rsid w:val="007F6AB8"/>
    <w:rsid w:val="008161C8"/>
    <w:rsid w:val="00831376"/>
    <w:rsid w:val="0083367D"/>
    <w:rsid w:val="00835F77"/>
    <w:rsid w:val="00846BD7"/>
    <w:rsid w:val="0087554D"/>
    <w:rsid w:val="00895CC0"/>
    <w:rsid w:val="008C0FFA"/>
    <w:rsid w:val="008C3C3B"/>
    <w:rsid w:val="008E15A2"/>
    <w:rsid w:val="008E173E"/>
    <w:rsid w:val="008E2C46"/>
    <w:rsid w:val="008F60D4"/>
    <w:rsid w:val="00900558"/>
    <w:rsid w:val="009134F5"/>
    <w:rsid w:val="00920056"/>
    <w:rsid w:val="00930DFA"/>
    <w:rsid w:val="00971DF3"/>
    <w:rsid w:val="00987E87"/>
    <w:rsid w:val="009A399B"/>
    <w:rsid w:val="009B5077"/>
    <w:rsid w:val="009C5FB4"/>
    <w:rsid w:val="009D257B"/>
    <w:rsid w:val="009E0B80"/>
    <w:rsid w:val="00A13EAD"/>
    <w:rsid w:val="00A1460A"/>
    <w:rsid w:val="00A3470F"/>
    <w:rsid w:val="00A64713"/>
    <w:rsid w:val="00A71510"/>
    <w:rsid w:val="00A73A1D"/>
    <w:rsid w:val="00A81F87"/>
    <w:rsid w:val="00A86789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92F81"/>
    <w:rsid w:val="00BA6B9B"/>
    <w:rsid w:val="00BB2008"/>
    <w:rsid w:val="00BC2DA1"/>
    <w:rsid w:val="00BD5C65"/>
    <w:rsid w:val="00BE00E3"/>
    <w:rsid w:val="00C16403"/>
    <w:rsid w:val="00C16DCC"/>
    <w:rsid w:val="00C20042"/>
    <w:rsid w:val="00C201CD"/>
    <w:rsid w:val="00C22DFD"/>
    <w:rsid w:val="00C360EB"/>
    <w:rsid w:val="00C50417"/>
    <w:rsid w:val="00C629B9"/>
    <w:rsid w:val="00C8753D"/>
    <w:rsid w:val="00C90C64"/>
    <w:rsid w:val="00C95720"/>
    <w:rsid w:val="00CB12EA"/>
    <w:rsid w:val="00CB458E"/>
    <w:rsid w:val="00CB6098"/>
    <w:rsid w:val="00CC2CDA"/>
    <w:rsid w:val="00CE09B1"/>
    <w:rsid w:val="00CE120B"/>
    <w:rsid w:val="00D22D7A"/>
    <w:rsid w:val="00D22D8A"/>
    <w:rsid w:val="00D24BFD"/>
    <w:rsid w:val="00D32C85"/>
    <w:rsid w:val="00D449AD"/>
    <w:rsid w:val="00D44A10"/>
    <w:rsid w:val="00D53DE5"/>
    <w:rsid w:val="00D56AEE"/>
    <w:rsid w:val="00D60CF9"/>
    <w:rsid w:val="00D66E08"/>
    <w:rsid w:val="00D70C6E"/>
    <w:rsid w:val="00D755D5"/>
    <w:rsid w:val="00D975A0"/>
    <w:rsid w:val="00DE46EF"/>
    <w:rsid w:val="00DF3A5E"/>
    <w:rsid w:val="00E43300"/>
    <w:rsid w:val="00E70051"/>
    <w:rsid w:val="00E804CD"/>
    <w:rsid w:val="00E8096D"/>
    <w:rsid w:val="00EB6570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4455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6059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34</cp:revision>
  <cp:lastPrinted>2023-01-26T13:06:00Z</cp:lastPrinted>
  <dcterms:created xsi:type="dcterms:W3CDTF">2021-03-30T05:45:00Z</dcterms:created>
  <dcterms:modified xsi:type="dcterms:W3CDTF">2024-01-02T10:50:00Z</dcterms:modified>
</cp:coreProperties>
</file>