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5D4E475"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634D318C" w14:textId="77777777" w:rsidR="00F7292A"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2372A7EB" w14:textId="77777777" w:rsidR="00F7292A" w:rsidRDefault="00F7292A" w:rsidP="00F72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00A0B6F8" w14:textId="77777777" w:rsidR="00F7292A" w:rsidRDefault="00F7292A" w:rsidP="00F7292A">
      <w:pPr>
        <w:jc w:val="both"/>
        <w:rPr>
          <w:rFonts w:ascii="Times New Roman" w:hAnsi="Times New Roman" w:cs="Times New Roman"/>
          <w:b/>
          <w:sz w:val="24"/>
          <w:szCs w:val="24"/>
        </w:rPr>
      </w:pPr>
    </w:p>
    <w:p w14:paraId="3097FE58" w14:textId="77777777" w:rsidR="00F7292A" w:rsidRDefault="00F7292A" w:rsidP="00F7292A">
      <w:pPr>
        <w:jc w:val="center"/>
        <w:rPr>
          <w:rFonts w:ascii="Times New Roman" w:hAnsi="Times New Roman" w:cs="Times New Roman"/>
          <w:b/>
          <w:sz w:val="24"/>
          <w:szCs w:val="24"/>
        </w:rPr>
      </w:pPr>
      <w:r>
        <w:rPr>
          <w:rFonts w:ascii="Times New Roman" w:hAnsi="Times New Roman" w:cs="Times New Roman"/>
          <w:b/>
          <w:sz w:val="24"/>
          <w:szCs w:val="24"/>
        </w:rPr>
        <w:t>ZAPISNIK</w:t>
      </w:r>
    </w:p>
    <w:p w14:paraId="52053CED" w14:textId="2C2C5BD2" w:rsidR="00F7292A" w:rsidRDefault="00F7292A" w:rsidP="00F7292A">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9D257B">
        <w:rPr>
          <w:rFonts w:ascii="Times New Roman" w:hAnsi="Times New Roman" w:cs="Times New Roman"/>
          <w:b/>
          <w:sz w:val="24"/>
          <w:szCs w:val="24"/>
        </w:rPr>
        <w:t>10</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sidR="00136C9C">
        <w:rPr>
          <w:rFonts w:ascii="Times New Roman" w:hAnsi="Times New Roman" w:cs="Times New Roman"/>
          <w:b/>
          <w:sz w:val="24"/>
          <w:szCs w:val="24"/>
        </w:rPr>
        <w:t>1</w:t>
      </w:r>
      <w:r w:rsidR="009D257B">
        <w:rPr>
          <w:rFonts w:ascii="Times New Roman" w:hAnsi="Times New Roman" w:cs="Times New Roman"/>
          <w:b/>
          <w:sz w:val="24"/>
          <w:szCs w:val="24"/>
        </w:rPr>
        <w:t>1</w:t>
      </w:r>
      <w:r w:rsidR="007F5CA5">
        <w:rPr>
          <w:rFonts w:ascii="Times New Roman" w:hAnsi="Times New Roman" w:cs="Times New Roman"/>
          <w:b/>
          <w:sz w:val="24"/>
          <w:szCs w:val="24"/>
        </w:rPr>
        <w:t xml:space="preserve">. </w:t>
      </w:r>
      <w:r w:rsidR="009D257B">
        <w:rPr>
          <w:rFonts w:ascii="Times New Roman" w:hAnsi="Times New Roman" w:cs="Times New Roman"/>
          <w:b/>
          <w:sz w:val="24"/>
          <w:szCs w:val="24"/>
        </w:rPr>
        <w:t>studenog</w:t>
      </w:r>
      <w:r>
        <w:rPr>
          <w:rFonts w:ascii="Times New Roman" w:hAnsi="Times New Roman" w:cs="Times New Roman"/>
          <w:b/>
          <w:sz w:val="24"/>
          <w:szCs w:val="24"/>
        </w:rPr>
        <w:t xml:space="preserve"> 202</w:t>
      </w:r>
      <w:r w:rsidR="003616D5">
        <w:rPr>
          <w:rFonts w:ascii="Times New Roman" w:hAnsi="Times New Roman" w:cs="Times New Roman"/>
          <w:b/>
          <w:sz w:val="24"/>
          <w:szCs w:val="24"/>
        </w:rPr>
        <w:t>2</w:t>
      </w:r>
      <w:r>
        <w:rPr>
          <w:rFonts w:ascii="Times New Roman" w:hAnsi="Times New Roman" w:cs="Times New Roman"/>
          <w:b/>
          <w:sz w:val="24"/>
          <w:szCs w:val="24"/>
        </w:rPr>
        <w:t>. godine u Šodolovcima, Ive Andrića 3</w:t>
      </w:r>
    </w:p>
    <w:p w14:paraId="2DFF35F7" w14:textId="3BD6D5AA"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sidR="00F049DD">
        <w:rPr>
          <w:rFonts w:ascii="Times New Roman" w:hAnsi="Times New Roman" w:cs="Times New Roman"/>
          <w:sz w:val="24"/>
          <w:szCs w:val="24"/>
        </w:rPr>
        <w:t>1</w:t>
      </w:r>
      <w:r w:rsidR="003616D5">
        <w:rPr>
          <w:rFonts w:ascii="Times New Roman" w:hAnsi="Times New Roman" w:cs="Times New Roman"/>
          <w:sz w:val="24"/>
          <w:szCs w:val="24"/>
        </w:rPr>
        <w:t>9</w:t>
      </w:r>
      <w:r>
        <w:rPr>
          <w:rFonts w:ascii="Times New Roman" w:hAnsi="Times New Roman" w:cs="Times New Roman"/>
          <w:sz w:val="24"/>
          <w:szCs w:val="24"/>
        </w:rPr>
        <w:t>.</w:t>
      </w:r>
      <w:r w:rsidR="007F18E6">
        <w:rPr>
          <w:rFonts w:ascii="Times New Roman" w:hAnsi="Times New Roman" w:cs="Times New Roman"/>
          <w:sz w:val="24"/>
          <w:szCs w:val="24"/>
        </w:rPr>
        <w:t>00</w:t>
      </w:r>
      <w:r>
        <w:rPr>
          <w:rFonts w:ascii="Times New Roman" w:hAnsi="Times New Roman" w:cs="Times New Roman"/>
          <w:sz w:val="24"/>
          <w:szCs w:val="24"/>
        </w:rPr>
        <w:t xml:space="preserve"> sati.</w:t>
      </w:r>
    </w:p>
    <w:p w14:paraId="4BA67B6C" w14:textId="7DEB3617" w:rsidR="00136C9C"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Lazar Telenta, </w:t>
      </w:r>
      <w:r w:rsidR="00136C9C">
        <w:rPr>
          <w:rFonts w:ascii="Times New Roman" w:hAnsi="Times New Roman" w:cs="Times New Roman"/>
          <w:sz w:val="24"/>
          <w:szCs w:val="24"/>
        </w:rPr>
        <w:t xml:space="preserve">Vjekoslav Brđanin, Čedomir Janošević, Đurđica Ratković, </w:t>
      </w:r>
      <w:r w:rsidR="009D257B">
        <w:rPr>
          <w:rFonts w:ascii="Times New Roman" w:hAnsi="Times New Roman" w:cs="Times New Roman"/>
          <w:sz w:val="24"/>
          <w:szCs w:val="24"/>
        </w:rPr>
        <w:t>Goran Penava</w:t>
      </w:r>
      <w:r w:rsidR="00136C9C">
        <w:rPr>
          <w:rFonts w:ascii="Times New Roman" w:hAnsi="Times New Roman" w:cs="Times New Roman"/>
          <w:sz w:val="24"/>
          <w:szCs w:val="24"/>
        </w:rPr>
        <w:t>, Goran Kovačević, Stevan Živković i Lejla Tešanović.</w:t>
      </w:r>
    </w:p>
    <w:p w14:paraId="72569DD3" w14:textId="56B97067"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w:t>
      </w:r>
      <w:r w:rsidR="009D257B">
        <w:rPr>
          <w:rFonts w:ascii="Times New Roman" w:hAnsi="Times New Roman" w:cs="Times New Roman"/>
          <w:sz w:val="24"/>
          <w:szCs w:val="24"/>
        </w:rPr>
        <w:t>Slobodanka Bijelić</w:t>
      </w:r>
      <w:r w:rsidR="004B2BA1">
        <w:rPr>
          <w:rFonts w:ascii="Times New Roman" w:hAnsi="Times New Roman" w:cs="Times New Roman"/>
          <w:sz w:val="24"/>
          <w:szCs w:val="24"/>
        </w:rPr>
        <w:t xml:space="preserve"> (opravd</w:t>
      </w:r>
      <w:r w:rsidR="009D257B">
        <w:rPr>
          <w:rFonts w:ascii="Times New Roman" w:hAnsi="Times New Roman" w:cs="Times New Roman"/>
          <w:sz w:val="24"/>
          <w:szCs w:val="24"/>
        </w:rPr>
        <w:t>ala</w:t>
      </w:r>
      <w:r w:rsidR="004B2BA1">
        <w:rPr>
          <w:rFonts w:ascii="Times New Roman" w:hAnsi="Times New Roman" w:cs="Times New Roman"/>
          <w:sz w:val="24"/>
          <w:szCs w:val="24"/>
        </w:rPr>
        <w:t xml:space="preserve"> izostanak</w:t>
      </w:r>
      <w:r w:rsidR="00136C9C">
        <w:rPr>
          <w:rFonts w:ascii="Times New Roman" w:hAnsi="Times New Roman" w:cs="Times New Roman"/>
          <w:sz w:val="24"/>
          <w:szCs w:val="24"/>
        </w:rPr>
        <w:t>).</w:t>
      </w:r>
    </w:p>
    <w:p w14:paraId="7FF1A0E2" w14:textId="64D71E40"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Ostali prisutni:</w:t>
      </w:r>
      <w:r w:rsidR="009D257B" w:rsidRPr="009D257B">
        <w:rPr>
          <w:rFonts w:ascii="Times New Roman" w:hAnsi="Times New Roman" w:cs="Times New Roman"/>
          <w:sz w:val="24"/>
          <w:szCs w:val="24"/>
        </w:rPr>
        <w:t xml:space="preserve"> </w:t>
      </w:r>
      <w:r w:rsidR="009D257B">
        <w:rPr>
          <w:rFonts w:ascii="Times New Roman" w:hAnsi="Times New Roman" w:cs="Times New Roman"/>
          <w:sz w:val="24"/>
          <w:szCs w:val="24"/>
        </w:rPr>
        <w:t>Ksenija Katić (zamjenica općinskog načelnika Općine Šodolovci iz reda pripadnika hrvatskog naroda)</w:t>
      </w:r>
      <w:r w:rsidR="004B2BA1">
        <w:rPr>
          <w:rFonts w:ascii="Times New Roman" w:hAnsi="Times New Roman" w:cs="Times New Roman"/>
          <w:sz w:val="24"/>
          <w:szCs w:val="24"/>
        </w:rPr>
        <w:t xml:space="preserve">, </w:t>
      </w:r>
      <w:r>
        <w:rPr>
          <w:rFonts w:ascii="Times New Roman" w:hAnsi="Times New Roman" w:cs="Times New Roman"/>
          <w:sz w:val="24"/>
          <w:szCs w:val="24"/>
        </w:rPr>
        <w:t>Jovana Avrić (pročelnica Jedinstvenog upravnog odjela- u daljnjem tekstu: pročelnica, ujedno i zapisničar)</w:t>
      </w:r>
      <w:r w:rsidR="004B2BA1">
        <w:rPr>
          <w:rFonts w:ascii="Times New Roman" w:hAnsi="Times New Roman" w:cs="Times New Roman"/>
          <w:sz w:val="24"/>
          <w:szCs w:val="24"/>
        </w:rPr>
        <w:t xml:space="preserve">, </w:t>
      </w:r>
      <w:r w:rsidR="007F18E6">
        <w:rPr>
          <w:rFonts w:ascii="Times New Roman" w:hAnsi="Times New Roman" w:cs="Times New Roman"/>
          <w:sz w:val="24"/>
          <w:szCs w:val="24"/>
        </w:rPr>
        <w:t>Darija Ćeran (viši stručni suradnik za računovodstvene i financijske poslove)</w:t>
      </w:r>
      <w:r w:rsidR="009D257B">
        <w:rPr>
          <w:rFonts w:ascii="Times New Roman" w:hAnsi="Times New Roman" w:cs="Times New Roman"/>
          <w:sz w:val="24"/>
          <w:szCs w:val="24"/>
        </w:rPr>
        <w:t>.</w:t>
      </w:r>
    </w:p>
    <w:p w14:paraId="2BB06C85" w14:textId="212BBB42" w:rsidR="00175C4A" w:rsidRDefault="00175C4A" w:rsidP="00F7292A">
      <w:pPr>
        <w:jc w:val="both"/>
        <w:rPr>
          <w:rFonts w:ascii="Times New Roman" w:hAnsi="Times New Roman" w:cs="Times New Roman"/>
          <w:sz w:val="24"/>
          <w:szCs w:val="24"/>
        </w:rPr>
      </w:pPr>
      <w:r>
        <w:rPr>
          <w:rFonts w:ascii="Times New Roman" w:hAnsi="Times New Roman" w:cs="Times New Roman"/>
          <w:sz w:val="24"/>
          <w:szCs w:val="24"/>
        </w:rPr>
        <w:t xml:space="preserve">Pročelnica je prije formalnog početka sjednica istaknula kako svim vijećnicima dostavlja pisano očitovanje na vijećničko pitanje g. Stevana Živkovića postavljeno na 9. sjednici Općinskog vijeća, te ih moli da uzmu svoj primjerak i ukoliko bude dodatnih pitanja </w:t>
      </w:r>
      <w:r w:rsidR="00F20D8E">
        <w:rPr>
          <w:rFonts w:ascii="Times New Roman" w:hAnsi="Times New Roman" w:cs="Times New Roman"/>
          <w:sz w:val="24"/>
          <w:szCs w:val="24"/>
        </w:rPr>
        <w:t xml:space="preserve">unutar točke Pitanja i prijedlozi vijećnika isto se može prokomentirati. </w:t>
      </w:r>
    </w:p>
    <w:p w14:paraId="73B5FA68" w14:textId="673C8583"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pozdravio je sve prisutne, utvrdio kvorum i otvorio </w:t>
      </w:r>
      <w:r w:rsidR="009D257B">
        <w:rPr>
          <w:rFonts w:ascii="Times New Roman" w:hAnsi="Times New Roman" w:cs="Times New Roman"/>
          <w:sz w:val="24"/>
          <w:szCs w:val="24"/>
        </w:rPr>
        <w:t>10</w:t>
      </w:r>
      <w:r>
        <w:rPr>
          <w:rFonts w:ascii="Times New Roman" w:hAnsi="Times New Roman" w:cs="Times New Roman"/>
          <w:sz w:val="24"/>
          <w:szCs w:val="24"/>
        </w:rPr>
        <w:t>. sjednicu Općinskog vijeća Općine Šodolovci.</w:t>
      </w:r>
    </w:p>
    <w:p w14:paraId="27544ECF" w14:textId="36D8C4CC"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red i upitao prisutne ima li tko primjedbu ili dopunu za predloženi dnevni red današnje sjednice.</w:t>
      </w:r>
    </w:p>
    <w:p w14:paraId="5DC6C7E8" w14:textId="7A5909CE" w:rsidR="004314A5" w:rsidRDefault="007F5CA5" w:rsidP="00F7292A">
      <w:pPr>
        <w:jc w:val="both"/>
        <w:rPr>
          <w:rFonts w:ascii="Times New Roman" w:hAnsi="Times New Roman" w:cs="Times New Roman"/>
          <w:sz w:val="24"/>
          <w:szCs w:val="24"/>
        </w:rPr>
      </w:pPr>
      <w:r>
        <w:rPr>
          <w:rFonts w:ascii="Times New Roman" w:hAnsi="Times New Roman" w:cs="Times New Roman"/>
          <w:sz w:val="24"/>
          <w:szCs w:val="24"/>
        </w:rPr>
        <w:t xml:space="preserve">Kako se nitko </w:t>
      </w:r>
      <w:r w:rsidR="006B6FC8">
        <w:rPr>
          <w:rFonts w:ascii="Times New Roman" w:hAnsi="Times New Roman" w:cs="Times New Roman"/>
          <w:sz w:val="24"/>
          <w:szCs w:val="24"/>
        </w:rPr>
        <w:t xml:space="preserve">više </w:t>
      </w:r>
      <w:r>
        <w:rPr>
          <w:rFonts w:ascii="Times New Roman" w:hAnsi="Times New Roman" w:cs="Times New Roman"/>
          <w:sz w:val="24"/>
          <w:szCs w:val="24"/>
        </w:rPr>
        <w:t>nije javio za riječ niti je bilo primjedbi na predloženi dnevni red Predsjednik je Prijedlog dnevnog reda stavio na glasovanje te je jednoglasno prihvaćen sljedeći dnevni red:</w:t>
      </w:r>
    </w:p>
    <w:p w14:paraId="4C7B2257" w14:textId="77777777" w:rsidR="00F7292A" w:rsidRDefault="00F7292A" w:rsidP="00F7292A">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2AE14949" w14:textId="47918D65" w:rsidR="00F7292A" w:rsidRDefault="00F7292A" w:rsidP="00F7292A">
      <w:pPr>
        <w:numPr>
          <w:ilvl w:val="0"/>
          <w:numId w:val="1"/>
        </w:numPr>
        <w:spacing w:after="0" w:line="240" w:lineRule="auto"/>
        <w:contextualSpacing/>
        <w:jc w:val="both"/>
        <w:rPr>
          <w:rFonts w:ascii="Times New Roman" w:eastAsia="Calibri" w:hAnsi="Times New Roman" w:cs="Times New Roman"/>
          <w:sz w:val="24"/>
          <w:szCs w:val="24"/>
        </w:rPr>
      </w:pPr>
      <w:r w:rsidRPr="0088542A">
        <w:rPr>
          <w:rFonts w:ascii="Times New Roman" w:eastAsia="Calibri" w:hAnsi="Times New Roman" w:cs="Times New Roman"/>
          <w:sz w:val="24"/>
          <w:szCs w:val="24"/>
        </w:rPr>
        <w:t>Razmatranje i usvajanje zapisnika s</w:t>
      </w:r>
      <w:r w:rsidR="005D7398">
        <w:rPr>
          <w:rFonts w:ascii="Times New Roman" w:eastAsia="Calibri" w:hAnsi="Times New Roman" w:cs="Times New Roman"/>
          <w:sz w:val="24"/>
          <w:szCs w:val="24"/>
        </w:rPr>
        <w:t>a</w:t>
      </w:r>
      <w:r w:rsidRPr="0088542A">
        <w:rPr>
          <w:rFonts w:ascii="Times New Roman" w:eastAsia="Calibri" w:hAnsi="Times New Roman" w:cs="Times New Roman"/>
          <w:sz w:val="24"/>
          <w:szCs w:val="24"/>
        </w:rPr>
        <w:t xml:space="preserve"> </w:t>
      </w:r>
      <w:r w:rsidR="009D257B">
        <w:rPr>
          <w:rFonts w:ascii="Times New Roman" w:eastAsia="Calibri" w:hAnsi="Times New Roman" w:cs="Times New Roman"/>
          <w:sz w:val="24"/>
          <w:szCs w:val="24"/>
        </w:rPr>
        <w:t>9</w:t>
      </w:r>
      <w:r w:rsidRPr="0088542A">
        <w:rPr>
          <w:rFonts w:ascii="Times New Roman" w:eastAsia="Calibri" w:hAnsi="Times New Roman" w:cs="Times New Roman"/>
          <w:sz w:val="24"/>
          <w:szCs w:val="24"/>
        </w:rPr>
        <w:t>.</w:t>
      </w:r>
      <w:r w:rsidR="00EF3751">
        <w:rPr>
          <w:rFonts w:ascii="Times New Roman" w:eastAsia="Calibri" w:hAnsi="Times New Roman" w:cs="Times New Roman"/>
          <w:sz w:val="24"/>
          <w:szCs w:val="24"/>
        </w:rPr>
        <w:t xml:space="preserve"> </w:t>
      </w:r>
      <w:r w:rsidRPr="0088542A">
        <w:rPr>
          <w:rFonts w:ascii="Times New Roman" w:eastAsia="Calibri" w:hAnsi="Times New Roman" w:cs="Times New Roman"/>
          <w:sz w:val="24"/>
          <w:szCs w:val="24"/>
        </w:rPr>
        <w:t>sjednice Općinskog vijeća Općine Šodolovci</w:t>
      </w:r>
      <w:r w:rsidR="00136C9C">
        <w:rPr>
          <w:rFonts w:ascii="Times New Roman" w:eastAsia="Calibri" w:hAnsi="Times New Roman" w:cs="Times New Roman"/>
          <w:sz w:val="24"/>
          <w:szCs w:val="24"/>
        </w:rPr>
        <w:t>,</w:t>
      </w:r>
    </w:p>
    <w:p w14:paraId="65CA5EA3" w14:textId="4DBCF2AF" w:rsidR="009D257B" w:rsidRPr="00D43CD7" w:rsidRDefault="009D257B" w:rsidP="009D257B">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Nacrt Plana Proračuna Općine Šodolovci za 2023. godinu i projekcije za 2024. i 2025. godinu</w:t>
      </w:r>
      <w:r w:rsidRPr="00D43CD7">
        <w:rPr>
          <w:rFonts w:ascii="Times New Roman" w:eastAsia="Calibri" w:hAnsi="Times New Roman" w:cs="Times New Roman"/>
          <w:sz w:val="24"/>
          <w:szCs w:val="24"/>
        </w:rPr>
        <w:t>,</w:t>
      </w:r>
    </w:p>
    <w:p w14:paraId="1F9D9332" w14:textId="039DE90A" w:rsidR="009D257B" w:rsidRDefault="009D257B" w:rsidP="009D257B">
      <w:pPr>
        <w:pStyle w:val="Odlomakpopisa"/>
        <w:numPr>
          <w:ilvl w:val="0"/>
          <w:numId w:val="1"/>
        </w:numPr>
        <w:spacing w:after="160" w:line="259" w:lineRule="auto"/>
        <w:rPr>
          <w:rFonts w:ascii="Times New Roman" w:eastAsia="Calibri" w:hAnsi="Times New Roman" w:cs="Times New Roman"/>
          <w:sz w:val="24"/>
          <w:szCs w:val="24"/>
        </w:rPr>
      </w:pPr>
      <w:bookmarkStart w:id="0" w:name="_Hlk119184579"/>
      <w:r>
        <w:rPr>
          <w:rFonts w:ascii="Times New Roman" w:eastAsia="Calibri" w:hAnsi="Times New Roman" w:cs="Times New Roman"/>
          <w:sz w:val="24"/>
          <w:szCs w:val="24"/>
        </w:rPr>
        <w:t>Prijedlog II. izmjena i dopuna Proračuna Općine Šodolovci za 2022. godinu</w:t>
      </w:r>
      <w:r w:rsidRPr="00D43CD7">
        <w:rPr>
          <w:rFonts w:ascii="Times New Roman" w:eastAsia="Calibri" w:hAnsi="Times New Roman" w:cs="Times New Roman"/>
          <w:sz w:val="24"/>
          <w:szCs w:val="24"/>
        </w:rPr>
        <w:t>,</w:t>
      </w:r>
    </w:p>
    <w:p w14:paraId="7B24A1ED" w14:textId="3E9E886C" w:rsidR="009D257B" w:rsidRPr="00E93B13" w:rsidRDefault="009D257B" w:rsidP="009D257B">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I. izmjena i dopuna Programa socijalne skrbi Općine Šodolovci za 2022. godinu, </w:t>
      </w:r>
    </w:p>
    <w:p w14:paraId="47650D37" w14:textId="6FFF61EE" w:rsidR="009D257B" w:rsidRPr="003A1ED4" w:rsidRDefault="009D257B" w:rsidP="009D257B">
      <w:pPr>
        <w:pStyle w:val="Odlomakpopisa"/>
        <w:numPr>
          <w:ilvl w:val="0"/>
          <w:numId w:val="1"/>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lastRenderedPageBreak/>
        <w:t>Prijedlog I</w:t>
      </w:r>
      <w:r>
        <w:rPr>
          <w:rFonts w:ascii="Times New Roman" w:eastAsia="Calibri" w:hAnsi="Times New Roman" w:cs="Times New Roman"/>
          <w:sz w:val="24"/>
          <w:szCs w:val="24"/>
        </w:rPr>
        <w:t>I</w:t>
      </w:r>
      <w:r w:rsidRPr="003A1ED4">
        <w:rPr>
          <w:rFonts w:ascii="Times New Roman" w:eastAsia="Calibri" w:hAnsi="Times New Roman" w:cs="Times New Roman"/>
          <w:sz w:val="24"/>
          <w:szCs w:val="24"/>
        </w:rPr>
        <w:t>. izmjena i dopuna Programa javnih potreba u kulturi i religiji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0AB8C43C" w14:textId="2DFF08E2" w:rsidR="009D257B" w:rsidRDefault="009D257B" w:rsidP="009D257B">
      <w:pPr>
        <w:pStyle w:val="Odlomakpopisa"/>
        <w:numPr>
          <w:ilvl w:val="0"/>
          <w:numId w:val="1"/>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w:t>
      </w:r>
      <w:r>
        <w:rPr>
          <w:rFonts w:ascii="Times New Roman" w:eastAsia="Calibri" w:hAnsi="Times New Roman" w:cs="Times New Roman"/>
          <w:sz w:val="24"/>
          <w:szCs w:val="24"/>
        </w:rPr>
        <w:t>I</w:t>
      </w:r>
      <w:r w:rsidRPr="003A1ED4">
        <w:rPr>
          <w:rFonts w:ascii="Times New Roman" w:eastAsia="Calibri" w:hAnsi="Times New Roman" w:cs="Times New Roman"/>
          <w:sz w:val="24"/>
          <w:szCs w:val="24"/>
        </w:rPr>
        <w:t>. izmjena i dopuna Programa javnih potreba u predškolskom odgoju i obrazovanju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6D4CEFAF" w14:textId="7E450DEB" w:rsidR="009D257B" w:rsidRDefault="009D257B" w:rsidP="009D257B">
      <w:pPr>
        <w:pStyle w:val="Odlomakpopisa"/>
        <w:numPr>
          <w:ilvl w:val="0"/>
          <w:numId w:val="1"/>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w:t>
      </w:r>
      <w:r>
        <w:rPr>
          <w:rFonts w:ascii="Times New Roman" w:eastAsia="Calibri" w:hAnsi="Times New Roman" w:cs="Times New Roman"/>
          <w:sz w:val="24"/>
          <w:szCs w:val="24"/>
        </w:rPr>
        <w:t>I</w:t>
      </w:r>
      <w:r w:rsidRPr="003A1ED4">
        <w:rPr>
          <w:rFonts w:ascii="Times New Roman" w:eastAsia="Calibri" w:hAnsi="Times New Roman" w:cs="Times New Roman"/>
          <w:sz w:val="24"/>
          <w:szCs w:val="24"/>
        </w:rPr>
        <w:t>. izmjena i dopuna Programa održavanja objekata i uređaja komunalne infrastrukture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3B940E20" w14:textId="19AB9643" w:rsidR="009D257B" w:rsidRPr="003A1ED4" w:rsidRDefault="009D257B" w:rsidP="009D257B">
      <w:pPr>
        <w:pStyle w:val="Odlomakpopisa"/>
        <w:numPr>
          <w:ilvl w:val="0"/>
          <w:numId w:val="1"/>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w:t>
      </w:r>
      <w:r>
        <w:rPr>
          <w:rFonts w:ascii="Times New Roman" w:eastAsia="Calibri" w:hAnsi="Times New Roman" w:cs="Times New Roman"/>
          <w:sz w:val="24"/>
          <w:szCs w:val="24"/>
        </w:rPr>
        <w:t>I</w:t>
      </w:r>
      <w:r w:rsidRPr="003A1ED4">
        <w:rPr>
          <w:rFonts w:ascii="Times New Roman" w:eastAsia="Calibri" w:hAnsi="Times New Roman" w:cs="Times New Roman"/>
          <w:sz w:val="24"/>
          <w:szCs w:val="24"/>
        </w:rPr>
        <w:t>. izmjena i dopuna Programa gradnje objekata i uređaja komunalne infrastrukture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39EEBDB6" w14:textId="5C4D6B78" w:rsidR="009D257B" w:rsidRPr="003A1ED4" w:rsidRDefault="009D257B" w:rsidP="009D257B">
      <w:pPr>
        <w:pStyle w:val="Odlomakpopisa"/>
        <w:numPr>
          <w:ilvl w:val="0"/>
          <w:numId w:val="1"/>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Prijedlog I</w:t>
      </w:r>
      <w:r>
        <w:rPr>
          <w:rFonts w:ascii="Times New Roman" w:eastAsia="Calibri" w:hAnsi="Times New Roman" w:cs="Times New Roman"/>
          <w:sz w:val="24"/>
          <w:szCs w:val="24"/>
        </w:rPr>
        <w:t>I</w:t>
      </w:r>
      <w:r w:rsidRPr="003A1ED4">
        <w:rPr>
          <w:rFonts w:ascii="Times New Roman" w:eastAsia="Calibri" w:hAnsi="Times New Roman" w:cs="Times New Roman"/>
          <w:sz w:val="24"/>
          <w:szCs w:val="24"/>
        </w:rPr>
        <w:t>. izmjena i dopuna Programa utroška sredstava ostvarenih raspolaganjem poljoprivrednim zemljištem u vlasništvu Republike Hrvatske na području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p>
    <w:p w14:paraId="16F0D206" w14:textId="7E7043B6" w:rsidR="009D257B" w:rsidRDefault="009D257B" w:rsidP="009D257B">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Prijedlog II. izmjena i dopuna </w:t>
      </w:r>
      <w:r w:rsidRPr="00617CEC">
        <w:rPr>
          <w:rFonts w:ascii="Times New Roman" w:eastAsia="Calibri" w:hAnsi="Times New Roman" w:cs="Times New Roman"/>
          <w:sz w:val="24"/>
          <w:szCs w:val="24"/>
        </w:rPr>
        <w:t>Program</w:t>
      </w:r>
      <w:r>
        <w:rPr>
          <w:rFonts w:ascii="Times New Roman" w:eastAsia="Calibri" w:hAnsi="Times New Roman" w:cs="Times New Roman"/>
          <w:sz w:val="24"/>
          <w:szCs w:val="24"/>
        </w:rPr>
        <w:t>a</w:t>
      </w:r>
      <w:r w:rsidRPr="00617CEC">
        <w:rPr>
          <w:rFonts w:ascii="Times New Roman" w:eastAsia="Calibri" w:hAnsi="Times New Roman" w:cs="Times New Roman"/>
          <w:sz w:val="24"/>
          <w:szCs w:val="24"/>
        </w:rPr>
        <w:t xml:space="preserve"> utroška sredstava šumskog doprinosa za 2022. godinu</w:t>
      </w:r>
      <w:r>
        <w:rPr>
          <w:rFonts w:ascii="Times New Roman" w:eastAsia="Calibri" w:hAnsi="Times New Roman" w:cs="Times New Roman"/>
          <w:sz w:val="24"/>
          <w:szCs w:val="24"/>
        </w:rPr>
        <w:t>,</w:t>
      </w:r>
    </w:p>
    <w:p w14:paraId="2FB60107" w14:textId="67D04387" w:rsidR="009D257B" w:rsidRDefault="009D257B" w:rsidP="009D257B">
      <w:pPr>
        <w:pStyle w:val="Odlomakpopisa"/>
        <w:numPr>
          <w:ilvl w:val="0"/>
          <w:numId w:val="1"/>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Prijedlog I. izmjena Odluke o raspodjeli rezultata poslovanja Općine Šodolovci za 2022. godinu,</w:t>
      </w:r>
      <w:bookmarkEnd w:id="0"/>
    </w:p>
    <w:p w14:paraId="74524301" w14:textId="5CE5DFCC" w:rsidR="009D257B" w:rsidRDefault="009D257B" w:rsidP="009D257B">
      <w:pPr>
        <w:pStyle w:val="Odlomakpopisa"/>
        <w:numPr>
          <w:ilvl w:val="0"/>
          <w:numId w:val="1"/>
        </w:numPr>
        <w:spacing w:after="160" w:line="259" w:lineRule="auto"/>
        <w:rPr>
          <w:rFonts w:ascii="Times New Roman" w:eastAsia="Calibri" w:hAnsi="Times New Roman" w:cs="Times New Roman"/>
          <w:sz w:val="24"/>
          <w:szCs w:val="24"/>
        </w:rPr>
      </w:pPr>
      <w:bookmarkStart w:id="1" w:name="_Hlk119169858"/>
      <w:r>
        <w:rPr>
          <w:rFonts w:ascii="Times New Roman" w:eastAsia="Calibri" w:hAnsi="Times New Roman" w:cs="Times New Roman"/>
          <w:sz w:val="24"/>
          <w:szCs w:val="24"/>
        </w:rPr>
        <w:t>Prijedlog Odluk</w:t>
      </w:r>
      <w:r w:rsidR="000252FB">
        <w:rPr>
          <w:rFonts w:ascii="Times New Roman" w:eastAsia="Calibri" w:hAnsi="Times New Roman" w:cs="Times New Roman"/>
          <w:sz w:val="24"/>
          <w:szCs w:val="24"/>
        </w:rPr>
        <w:t>e</w:t>
      </w:r>
      <w:r>
        <w:rPr>
          <w:rFonts w:ascii="Times New Roman" w:eastAsia="Calibri" w:hAnsi="Times New Roman" w:cs="Times New Roman"/>
          <w:sz w:val="24"/>
          <w:szCs w:val="24"/>
        </w:rPr>
        <w:t xml:space="preserve"> o izmjeni i dopuni Odluke o osnivanju i imenovanju načelnika, zamjenika načelnika i članova Stožera civilne zaštite Općine Šodolovci</w:t>
      </w:r>
      <w:bookmarkEnd w:id="1"/>
      <w:r>
        <w:rPr>
          <w:rFonts w:ascii="Times New Roman" w:eastAsia="Calibri" w:hAnsi="Times New Roman" w:cs="Times New Roman"/>
          <w:sz w:val="24"/>
          <w:szCs w:val="24"/>
        </w:rPr>
        <w:t>,</w:t>
      </w:r>
    </w:p>
    <w:p w14:paraId="12E178EC" w14:textId="4BEAF572" w:rsidR="009D257B" w:rsidRDefault="009D257B" w:rsidP="009D257B">
      <w:pPr>
        <w:pStyle w:val="Odlomakpopisa"/>
        <w:numPr>
          <w:ilvl w:val="0"/>
          <w:numId w:val="1"/>
        </w:numPr>
        <w:spacing w:after="160" w:line="259" w:lineRule="auto"/>
        <w:rPr>
          <w:rFonts w:ascii="Times New Roman" w:eastAsia="Calibri" w:hAnsi="Times New Roman" w:cs="Times New Roman"/>
          <w:sz w:val="24"/>
          <w:szCs w:val="24"/>
        </w:rPr>
      </w:pPr>
      <w:bookmarkStart w:id="2" w:name="_Hlk119170093"/>
      <w:r>
        <w:rPr>
          <w:rFonts w:ascii="Times New Roman" w:eastAsia="Calibri" w:hAnsi="Times New Roman" w:cs="Times New Roman"/>
          <w:sz w:val="24"/>
          <w:szCs w:val="24"/>
        </w:rPr>
        <w:t>Prijedlog Odluke o suglasnosti za provedbu ulaganja na području Općine Šodolovci za projekt „Izgradnja pješačke staze u naselju Palača – ulica Miroslava Odavića (dio prema groblju)“</w:t>
      </w:r>
      <w:bookmarkEnd w:id="2"/>
      <w:r>
        <w:rPr>
          <w:rFonts w:ascii="Times New Roman" w:eastAsia="Calibri" w:hAnsi="Times New Roman" w:cs="Times New Roman"/>
          <w:sz w:val="24"/>
          <w:szCs w:val="24"/>
        </w:rPr>
        <w:t>,</w:t>
      </w:r>
    </w:p>
    <w:p w14:paraId="6EE8BD70" w14:textId="77777777" w:rsidR="009D257B" w:rsidRDefault="009D257B" w:rsidP="009D257B">
      <w:pPr>
        <w:pStyle w:val="Odlomakpopisa"/>
        <w:numPr>
          <w:ilvl w:val="0"/>
          <w:numId w:val="1"/>
        </w:numPr>
        <w:spacing w:after="160" w:line="259" w:lineRule="auto"/>
        <w:rPr>
          <w:rFonts w:ascii="Times New Roman" w:eastAsia="Calibri" w:hAnsi="Times New Roman" w:cs="Times New Roman"/>
          <w:sz w:val="24"/>
          <w:szCs w:val="24"/>
        </w:rPr>
      </w:pPr>
      <w:bookmarkStart w:id="3" w:name="_Hlk119172792"/>
      <w:r>
        <w:rPr>
          <w:rFonts w:ascii="Times New Roman" w:eastAsia="Calibri" w:hAnsi="Times New Roman" w:cs="Times New Roman"/>
          <w:sz w:val="24"/>
          <w:szCs w:val="24"/>
        </w:rPr>
        <w:t xml:space="preserve">Informacija o razrješenju i imenovanju uprave Komunalnog trgovačkog društva Šodolovci d.o.o., </w:t>
      </w:r>
    </w:p>
    <w:bookmarkEnd w:id="3"/>
    <w:p w14:paraId="55E14EB3" w14:textId="24997AC0" w:rsidR="00305D31" w:rsidRPr="009D257B" w:rsidRDefault="009D257B" w:rsidP="009D257B">
      <w:pPr>
        <w:pStyle w:val="Odlomakpopisa"/>
        <w:numPr>
          <w:ilvl w:val="0"/>
          <w:numId w:val="1"/>
        </w:numPr>
        <w:spacing w:after="160" w:line="259" w:lineRule="auto"/>
        <w:rPr>
          <w:rFonts w:ascii="Times New Roman" w:hAnsi="Times New Roman" w:cs="Times New Roman"/>
          <w:sz w:val="24"/>
          <w:szCs w:val="24"/>
        </w:rPr>
      </w:pPr>
      <w:r w:rsidRPr="00D43CD7">
        <w:rPr>
          <w:rFonts w:ascii="Times New Roman" w:hAnsi="Times New Roman" w:cs="Times New Roman"/>
          <w:sz w:val="24"/>
          <w:szCs w:val="24"/>
        </w:rPr>
        <w:t>Pitanja i prijedlozi vijećnika</w:t>
      </w:r>
    </w:p>
    <w:p w14:paraId="07F386CF" w14:textId="1084CD82" w:rsidR="000252FB" w:rsidRDefault="000252FB" w:rsidP="000252FB">
      <w:pPr>
        <w:spacing w:after="0"/>
        <w:contextualSpacing/>
        <w:jc w:val="both"/>
        <w:rPr>
          <w:rFonts w:ascii="Times New Roman" w:hAnsi="Times New Roman" w:cs="Times New Roman"/>
          <w:sz w:val="24"/>
          <w:szCs w:val="24"/>
        </w:rPr>
      </w:pPr>
      <w:r>
        <w:rPr>
          <w:rFonts w:ascii="Times New Roman" w:hAnsi="Times New Roman" w:cs="Times New Roman"/>
          <w:sz w:val="24"/>
          <w:szCs w:val="24"/>
        </w:rPr>
        <w:t>Prije samog početka predloženo je i bez primjedbi usvojeno da se od točke 3. do zaključno sa 11. objedine i zajedno obrazlože te da se o njima zajedno raspravlja i glasuje.</w:t>
      </w:r>
    </w:p>
    <w:p w14:paraId="0DACB264" w14:textId="02EAE22D" w:rsidR="00F7292A" w:rsidRPr="00305D31" w:rsidRDefault="00F7292A" w:rsidP="000252FB">
      <w:pPr>
        <w:spacing w:after="0"/>
        <w:contextualSpacing/>
        <w:jc w:val="both"/>
        <w:rPr>
          <w:rFonts w:ascii="Times New Roman" w:hAnsi="Times New Roman" w:cs="Times New Roman"/>
          <w:sz w:val="24"/>
          <w:szCs w:val="24"/>
        </w:rPr>
      </w:pPr>
      <w:r w:rsidRPr="00305D31">
        <w:rPr>
          <w:rFonts w:ascii="Times New Roman" w:hAnsi="Times New Roman" w:cs="Times New Roman"/>
          <w:sz w:val="24"/>
          <w:szCs w:val="24"/>
        </w:rPr>
        <w:t>Prelazi se na rad prema utvrđenom dnevnom redu</w:t>
      </w:r>
      <w:r w:rsidR="005D7398" w:rsidRPr="00305D31">
        <w:rPr>
          <w:rFonts w:ascii="Times New Roman" w:hAnsi="Times New Roman" w:cs="Times New Roman"/>
          <w:sz w:val="24"/>
          <w:szCs w:val="24"/>
        </w:rPr>
        <w:t>.</w:t>
      </w:r>
      <w:r w:rsidR="00305D31">
        <w:rPr>
          <w:rFonts w:ascii="Times New Roman" w:hAnsi="Times New Roman" w:cs="Times New Roman"/>
          <w:sz w:val="24"/>
          <w:szCs w:val="24"/>
        </w:rPr>
        <w:t xml:space="preserve"> </w:t>
      </w:r>
    </w:p>
    <w:p w14:paraId="354453F6" w14:textId="77777777" w:rsidR="00F7292A" w:rsidRDefault="00F7292A" w:rsidP="00F7292A">
      <w:pPr>
        <w:jc w:val="both"/>
        <w:rPr>
          <w:rFonts w:ascii="Times New Roman" w:hAnsi="Times New Roman" w:cs="Times New Roman"/>
          <w:sz w:val="24"/>
          <w:szCs w:val="24"/>
        </w:rPr>
      </w:pPr>
    </w:p>
    <w:p w14:paraId="1955CF99" w14:textId="35418421" w:rsidR="00F7292A" w:rsidRDefault="00F7292A" w:rsidP="00F7292A">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RAZMATRANJE I USVAJANJE ZAPISNIKA S</w:t>
      </w:r>
      <w:r w:rsidR="00D449AD">
        <w:rPr>
          <w:rFonts w:ascii="Times New Roman" w:hAnsi="Times New Roman" w:cs="Times New Roman"/>
          <w:b/>
          <w:sz w:val="24"/>
          <w:szCs w:val="24"/>
        </w:rPr>
        <w:t>A</w:t>
      </w:r>
      <w:r w:rsidRPr="00BF624D">
        <w:rPr>
          <w:rFonts w:ascii="Times New Roman" w:hAnsi="Times New Roman" w:cs="Times New Roman"/>
          <w:b/>
          <w:sz w:val="24"/>
          <w:szCs w:val="24"/>
        </w:rPr>
        <w:t xml:space="preserve"> </w:t>
      </w:r>
      <w:r w:rsidR="009D257B">
        <w:rPr>
          <w:rFonts w:ascii="Times New Roman" w:hAnsi="Times New Roman" w:cs="Times New Roman"/>
          <w:b/>
          <w:sz w:val="24"/>
          <w:szCs w:val="24"/>
        </w:rPr>
        <w:t>9</w:t>
      </w:r>
      <w:r w:rsidR="00305D31">
        <w:rPr>
          <w:rFonts w:ascii="Times New Roman" w:hAnsi="Times New Roman" w:cs="Times New Roman"/>
          <w:b/>
          <w:sz w:val="24"/>
          <w:szCs w:val="24"/>
        </w:rPr>
        <w:t>.</w:t>
      </w:r>
      <w:r w:rsidR="00EF3751">
        <w:rPr>
          <w:rFonts w:ascii="Times New Roman" w:hAnsi="Times New Roman" w:cs="Times New Roman"/>
          <w:b/>
          <w:sz w:val="24"/>
          <w:szCs w:val="24"/>
        </w:rPr>
        <w:t xml:space="preserve"> </w:t>
      </w:r>
      <w:r w:rsidRPr="00BF624D">
        <w:rPr>
          <w:rFonts w:ascii="Times New Roman" w:hAnsi="Times New Roman" w:cs="Times New Roman"/>
          <w:b/>
          <w:sz w:val="24"/>
          <w:szCs w:val="24"/>
        </w:rPr>
        <w:t>SJEDNICE OPĆINSKOG VIJEĆA OPĆINE ŠODOLOVCI</w:t>
      </w:r>
    </w:p>
    <w:p w14:paraId="0C09E226" w14:textId="3C26422B"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9D257B">
        <w:rPr>
          <w:rFonts w:ascii="Times New Roman" w:hAnsi="Times New Roman" w:cs="Times New Roman"/>
          <w:sz w:val="24"/>
          <w:szCs w:val="24"/>
        </w:rPr>
        <w:t>9</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 Općine Šodolovci.</w:t>
      </w:r>
    </w:p>
    <w:p w14:paraId="72357CCE" w14:textId="02CA8B4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9D257B">
        <w:rPr>
          <w:rFonts w:ascii="Times New Roman" w:hAnsi="Times New Roman" w:cs="Times New Roman"/>
          <w:sz w:val="24"/>
          <w:szCs w:val="24"/>
        </w:rPr>
        <w:t>9</w:t>
      </w:r>
      <w:r w:rsidR="00305BA2">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0901E319" w14:textId="1851DA3D"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136C9C">
        <w:rPr>
          <w:rFonts w:ascii="Times New Roman" w:hAnsi="Times New Roman" w:cs="Times New Roman"/>
          <w:sz w:val="24"/>
          <w:szCs w:val="24"/>
        </w:rPr>
        <w:t>osam</w:t>
      </w:r>
      <w:r>
        <w:rPr>
          <w:rFonts w:ascii="Times New Roman" w:hAnsi="Times New Roman" w:cs="Times New Roman"/>
          <w:sz w:val="24"/>
          <w:szCs w:val="24"/>
        </w:rPr>
        <w:t xml:space="preserve"> (</w:t>
      </w:r>
      <w:r w:rsidR="00136C9C">
        <w:rPr>
          <w:rFonts w:ascii="Times New Roman" w:hAnsi="Times New Roman" w:cs="Times New Roman"/>
          <w:sz w:val="24"/>
          <w:szCs w:val="24"/>
        </w:rPr>
        <w:t>8</w:t>
      </w:r>
      <w:r w:rsidR="00305BA2">
        <w:rPr>
          <w:rFonts w:ascii="Times New Roman" w:hAnsi="Times New Roman" w:cs="Times New Roman"/>
          <w:sz w:val="24"/>
          <w:szCs w:val="24"/>
        </w:rPr>
        <w:t>)</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71FE17"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82D8130"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4C1D731" w14:textId="4BE9B4BF"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sidR="009A399B">
        <w:rPr>
          <w:rFonts w:ascii="Times New Roman" w:hAnsi="Times New Roman" w:cs="Times New Roman"/>
          <w:sz w:val="24"/>
          <w:szCs w:val="24"/>
        </w:rPr>
        <w:t>a</w:t>
      </w:r>
      <w:r>
        <w:rPr>
          <w:rFonts w:ascii="Times New Roman" w:hAnsi="Times New Roman" w:cs="Times New Roman"/>
          <w:sz w:val="24"/>
          <w:szCs w:val="24"/>
        </w:rPr>
        <w:t xml:space="preserve"> </w:t>
      </w:r>
      <w:r w:rsidR="00136C9C">
        <w:rPr>
          <w:rFonts w:ascii="Times New Roman" w:hAnsi="Times New Roman" w:cs="Times New Roman"/>
          <w:sz w:val="24"/>
          <w:szCs w:val="24"/>
        </w:rPr>
        <w:t>osam</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5B695AF3" w14:textId="77777777" w:rsidR="00F7292A" w:rsidRDefault="00F7292A" w:rsidP="00F7292A">
      <w:pPr>
        <w:jc w:val="center"/>
        <w:rPr>
          <w:rFonts w:ascii="Times New Roman" w:hAnsi="Times New Roman" w:cs="Times New Roman"/>
          <w:sz w:val="24"/>
          <w:szCs w:val="24"/>
        </w:rPr>
      </w:pPr>
      <w:bookmarkStart w:id="4" w:name="OLE_LINK1"/>
      <w:bookmarkStart w:id="5" w:name="OLE_LINK2"/>
      <w:r>
        <w:rPr>
          <w:rFonts w:ascii="Times New Roman" w:hAnsi="Times New Roman" w:cs="Times New Roman"/>
          <w:sz w:val="24"/>
          <w:szCs w:val="24"/>
        </w:rPr>
        <w:t>ZAKLJUČAK</w:t>
      </w:r>
    </w:p>
    <w:p w14:paraId="73D3088C" w14:textId="5A3B6E8E" w:rsidR="00F7292A" w:rsidRDefault="00F7292A" w:rsidP="00F7292A">
      <w:pPr>
        <w:jc w:val="center"/>
        <w:rPr>
          <w:rFonts w:ascii="Times New Roman" w:hAnsi="Times New Roman" w:cs="Times New Roman"/>
          <w:sz w:val="24"/>
          <w:szCs w:val="24"/>
        </w:rPr>
      </w:pPr>
      <w:r>
        <w:rPr>
          <w:rFonts w:ascii="Times New Roman" w:hAnsi="Times New Roman" w:cs="Times New Roman"/>
          <w:sz w:val="24"/>
          <w:szCs w:val="24"/>
        </w:rPr>
        <w:lastRenderedPageBreak/>
        <w:t>o usvajanju zapisnika s</w:t>
      </w:r>
      <w:r w:rsidR="00305BA2">
        <w:rPr>
          <w:rFonts w:ascii="Times New Roman" w:hAnsi="Times New Roman" w:cs="Times New Roman"/>
          <w:sz w:val="24"/>
          <w:szCs w:val="24"/>
        </w:rPr>
        <w:t>a</w:t>
      </w:r>
      <w:r>
        <w:rPr>
          <w:rFonts w:ascii="Times New Roman" w:hAnsi="Times New Roman" w:cs="Times New Roman"/>
          <w:sz w:val="24"/>
          <w:szCs w:val="24"/>
        </w:rPr>
        <w:t xml:space="preserve"> </w:t>
      </w:r>
      <w:r w:rsidR="009D257B">
        <w:rPr>
          <w:rFonts w:ascii="Times New Roman" w:hAnsi="Times New Roman" w:cs="Times New Roman"/>
          <w:sz w:val="24"/>
          <w:szCs w:val="24"/>
        </w:rPr>
        <w:t>9</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1DA151A9" w14:textId="3419C308" w:rsidR="00DF3A5E" w:rsidRDefault="00F7292A" w:rsidP="00F7292A">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4"/>
    <w:bookmarkEnd w:id="5"/>
    <w:p w14:paraId="4B7EB7A8" w14:textId="38F9D8A3" w:rsidR="00AE6B65" w:rsidRPr="00AE6B65" w:rsidRDefault="00F7292A" w:rsidP="00AE6B65">
      <w:pPr>
        <w:jc w:val="both"/>
        <w:rPr>
          <w:rFonts w:ascii="Times New Roman" w:hAnsi="Times New Roman" w:cs="Times New Roman"/>
          <w:b/>
          <w:bCs/>
          <w:sz w:val="24"/>
          <w:szCs w:val="24"/>
        </w:rPr>
      </w:pPr>
      <w:r w:rsidRPr="004A2BA3">
        <w:rPr>
          <w:rFonts w:ascii="Times New Roman" w:hAnsi="Times New Roman" w:cs="Times New Roman"/>
          <w:b/>
          <w:bCs/>
          <w:sz w:val="24"/>
          <w:szCs w:val="24"/>
        </w:rPr>
        <w:t xml:space="preserve">TOČKA </w:t>
      </w:r>
      <w:r w:rsidR="00EF3751">
        <w:rPr>
          <w:rFonts w:ascii="Times New Roman" w:hAnsi="Times New Roman" w:cs="Times New Roman"/>
          <w:b/>
          <w:bCs/>
          <w:sz w:val="24"/>
          <w:szCs w:val="24"/>
        </w:rPr>
        <w:t>2</w:t>
      </w:r>
      <w:r w:rsidR="00DF3A5E">
        <w:rPr>
          <w:rFonts w:ascii="Times New Roman" w:hAnsi="Times New Roman" w:cs="Times New Roman"/>
          <w:b/>
          <w:bCs/>
          <w:sz w:val="24"/>
          <w:szCs w:val="24"/>
        </w:rPr>
        <w:t>.</w:t>
      </w:r>
      <w:r w:rsidR="00136C9C">
        <w:rPr>
          <w:rFonts w:ascii="Times New Roman" w:hAnsi="Times New Roman" w:cs="Times New Roman"/>
          <w:b/>
          <w:bCs/>
          <w:sz w:val="24"/>
          <w:szCs w:val="24"/>
        </w:rPr>
        <w:t xml:space="preserve"> </w:t>
      </w:r>
      <w:bookmarkStart w:id="6" w:name="_Hlk109300241"/>
      <w:r w:rsidR="009D257B">
        <w:rPr>
          <w:rFonts w:ascii="Times New Roman" w:hAnsi="Times New Roman" w:cs="Times New Roman"/>
          <w:b/>
          <w:bCs/>
          <w:sz w:val="24"/>
          <w:szCs w:val="24"/>
        </w:rPr>
        <w:t>NACRT PLANA PRORAČUNA OPĆINE ŠODOLOVCI ZA 2023. GODINU I PROJEKCIJE ZA 2024. I 2025. GODINU</w:t>
      </w:r>
    </w:p>
    <w:p w14:paraId="7A623FFA" w14:textId="6E59A757" w:rsidR="00F20D8E" w:rsidRDefault="00F20D8E" w:rsidP="00F20D8E">
      <w:pPr>
        <w:jc w:val="both"/>
        <w:rPr>
          <w:rFonts w:ascii="Times New Roman" w:hAnsi="Times New Roman" w:cs="Times New Roman"/>
          <w:sz w:val="24"/>
          <w:szCs w:val="24"/>
        </w:rPr>
      </w:pPr>
      <w:r>
        <w:rPr>
          <w:rFonts w:ascii="Times New Roman" w:hAnsi="Times New Roman" w:cs="Times New Roman"/>
          <w:sz w:val="24"/>
          <w:szCs w:val="24"/>
        </w:rPr>
        <w:t>Viša stručna suradnica za računovodstvene i financijske poslove Darija Ćeran obrazložila je Nacrt Plana Proračuna Općine Šodolovci za 2023. godinu sa projekcijama za 2024. i 2025. godinu. Imenovana je navela kako je sukladno odredbama Zakona o proračuna općinski načelnik utvrdio Prijedlog plana proračuna za 2023. godinu te ga je sukladno zakonskoj obvezi podnio općinskom vijeću do 15. studenog tekuće godine na donošenje.</w:t>
      </w:r>
    </w:p>
    <w:p w14:paraId="263D4126" w14:textId="77777777" w:rsidR="00F20D8E" w:rsidRPr="00E113EE" w:rsidRDefault="00F20D8E" w:rsidP="00F20D8E">
      <w:pPr>
        <w:jc w:val="both"/>
        <w:rPr>
          <w:rFonts w:ascii="Times New Roman" w:hAnsi="Times New Roman" w:cs="Times New Roman"/>
          <w:sz w:val="24"/>
          <w:szCs w:val="24"/>
        </w:rPr>
      </w:pPr>
      <w:r>
        <w:rPr>
          <w:rFonts w:ascii="Times New Roman" w:hAnsi="Times New Roman" w:cs="Times New Roman"/>
          <w:sz w:val="24"/>
          <w:szCs w:val="24"/>
        </w:rPr>
        <w:t>Pobliže je objašnjen nacrt proračuna po planiranim prihodima i rashodima.</w:t>
      </w:r>
    </w:p>
    <w:p w14:paraId="404BF3A0" w14:textId="26646B7C" w:rsidR="00706B2E" w:rsidRDefault="00F20D8E" w:rsidP="00F20D8E">
      <w:pPr>
        <w:jc w:val="both"/>
        <w:rPr>
          <w:rFonts w:ascii="Times New Roman" w:hAnsi="Times New Roman" w:cs="Times New Roman"/>
          <w:sz w:val="24"/>
          <w:szCs w:val="24"/>
        </w:rPr>
      </w:pPr>
      <w:r>
        <w:rPr>
          <w:rFonts w:ascii="Times New Roman" w:hAnsi="Times New Roman" w:cs="Times New Roman"/>
          <w:sz w:val="24"/>
        </w:rPr>
        <w:t>Vijećnici su upoznati da se o Nacrtu ne glasa te su pozvani da daju svoje prijedloge na dostavljeni Nacrt, koji je dostupan i na mrežnoj stranici općine radi sudjelovanja zainteresirane javnosti sa svojim prijedlozima.</w:t>
      </w:r>
      <w:bookmarkEnd w:id="6"/>
    </w:p>
    <w:p w14:paraId="757C29B1" w14:textId="77777777" w:rsidR="00F20D8E" w:rsidRPr="00F20D8E" w:rsidRDefault="00F20D8E" w:rsidP="00F20D8E">
      <w:pPr>
        <w:jc w:val="both"/>
        <w:rPr>
          <w:rFonts w:ascii="Times New Roman" w:hAnsi="Times New Roman" w:cs="Times New Roman"/>
          <w:sz w:val="24"/>
          <w:szCs w:val="24"/>
        </w:rPr>
      </w:pPr>
    </w:p>
    <w:p w14:paraId="629F026D" w14:textId="326D0C8B" w:rsidR="00706B2E" w:rsidRPr="00706B2E" w:rsidRDefault="00706B2E" w:rsidP="00706B2E">
      <w:pPr>
        <w:spacing w:after="160" w:line="259" w:lineRule="auto"/>
        <w:jc w:val="both"/>
        <w:rPr>
          <w:rFonts w:ascii="Times New Roman" w:eastAsia="Calibri" w:hAnsi="Times New Roman" w:cs="Times New Roman"/>
          <w:b/>
          <w:bCs/>
          <w:sz w:val="24"/>
          <w:szCs w:val="24"/>
        </w:rPr>
      </w:pPr>
      <w:r w:rsidRPr="00706B2E">
        <w:rPr>
          <w:rFonts w:ascii="Times New Roman" w:eastAsia="Calibri" w:hAnsi="Times New Roman" w:cs="Times New Roman"/>
          <w:b/>
          <w:bCs/>
          <w:sz w:val="24"/>
          <w:szCs w:val="24"/>
        </w:rPr>
        <w:t xml:space="preserve">TOČKA </w:t>
      </w:r>
      <w:r w:rsidR="00920056">
        <w:rPr>
          <w:rFonts w:ascii="Times New Roman" w:eastAsia="Calibri" w:hAnsi="Times New Roman" w:cs="Times New Roman"/>
          <w:b/>
          <w:bCs/>
          <w:sz w:val="24"/>
          <w:szCs w:val="24"/>
        </w:rPr>
        <w:t>3</w:t>
      </w:r>
      <w:r w:rsidRPr="00706B2E">
        <w:rPr>
          <w:rFonts w:ascii="Times New Roman" w:eastAsia="Calibri" w:hAnsi="Times New Roman" w:cs="Times New Roman"/>
          <w:b/>
          <w:bCs/>
          <w:sz w:val="24"/>
          <w:szCs w:val="24"/>
        </w:rPr>
        <w:t xml:space="preserve">. </w:t>
      </w:r>
      <w:r w:rsidR="009D257B">
        <w:rPr>
          <w:rFonts w:ascii="Times New Roman" w:eastAsia="Calibri" w:hAnsi="Times New Roman" w:cs="Times New Roman"/>
          <w:b/>
          <w:bCs/>
          <w:sz w:val="24"/>
          <w:szCs w:val="24"/>
        </w:rPr>
        <w:t>– 11.</w:t>
      </w:r>
    </w:p>
    <w:p w14:paraId="2CE9A54B" w14:textId="77777777" w:rsidR="00196568" w:rsidRDefault="000252FB" w:rsidP="000252FB">
      <w:pPr>
        <w:jc w:val="both"/>
        <w:rPr>
          <w:rFonts w:ascii="Times New Roman" w:hAnsi="Times New Roman" w:cs="Times New Roman"/>
          <w:color w:val="FF0000"/>
          <w:sz w:val="24"/>
          <w:szCs w:val="24"/>
        </w:rPr>
      </w:pPr>
      <w:r w:rsidRPr="00196568">
        <w:rPr>
          <w:rFonts w:ascii="Times New Roman" w:hAnsi="Times New Roman" w:cs="Times New Roman"/>
          <w:color w:val="000000" w:themeColor="text1"/>
          <w:sz w:val="24"/>
          <w:szCs w:val="24"/>
        </w:rPr>
        <w:t>Viša stručna suradnica za računovodstvene i financijske poslove istakla je da se predmetne točke odnose na II. izmjene i dopune Proračuna Općine Šodolovci za 202</w:t>
      </w:r>
      <w:r w:rsidR="00196568" w:rsidRPr="00196568">
        <w:rPr>
          <w:rFonts w:ascii="Times New Roman" w:hAnsi="Times New Roman" w:cs="Times New Roman"/>
          <w:color w:val="000000" w:themeColor="text1"/>
          <w:sz w:val="24"/>
          <w:szCs w:val="24"/>
        </w:rPr>
        <w:t>2</w:t>
      </w:r>
      <w:r w:rsidRPr="00196568">
        <w:rPr>
          <w:rFonts w:ascii="Times New Roman" w:hAnsi="Times New Roman" w:cs="Times New Roman"/>
          <w:color w:val="000000" w:themeColor="text1"/>
          <w:sz w:val="24"/>
          <w:szCs w:val="24"/>
        </w:rPr>
        <w:t xml:space="preserve">. godinu te pripadajuće Programe koji se usvajaju uz proračun. </w:t>
      </w:r>
    </w:p>
    <w:p w14:paraId="416FDD1F" w14:textId="42F5CA00" w:rsidR="004E269E" w:rsidRPr="004E269E" w:rsidRDefault="004E269E" w:rsidP="000252FB">
      <w:pPr>
        <w:jc w:val="both"/>
        <w:rPr>
          <w:rFonts w:ascii="Times New Roman" w:hAnsi="Times New Roman" w:cs="Times New Roman"/>
          <w:sz w:val="24"/>
          <w:szCs w:val="24"/>
        </w:rPr>
      </w:pPr>
      <w:r w:rsidRPr="004E269E">
        <w:rPr>
          <w:rFonts w:ascii="Times New Roman" w:hAnsi="Times New Roman" w:cs="Times New Roman"/>
          <w:sz w:val="24"/>
          <w:szCs w:val="24"/>
        </w:rPr>
        <w:t>Istaknuto je kako se II. izmjenama i dopunama Proračuna Općine Šodolovci za 2022. godinu predlažu ukupni prihodi u iznosu od 10.055.787,18 kuna a odnose se na prihode poslovanja u visini od 8.076.121,69 kuna, prihode od prodaje nefinancijske imovine u visini od 364.432,06 kuna i raspoloživa sredstva iz prethodnih godina u visini od 1.615.233,43 kuna. Nadalje je istaknuto kako su ukupno planirani rashodi u iznosu od 10.055.787,18 kuna a odnose se na rashode poslovanja u visini od 7.397.136,18 kuna i rashode za nabavu nefinancijske imovine u visini od 2.658.651,00 kuna.</w:t>
      </w:r>
    </w:p>
    <w:p w14:paraId="3BD1A071" w14:textId="39D41583" w:rsidR="000252FB" w:rsidRPr="00196568" w:rsidRDefault="000252FB" w:rsidP="000252FB">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 xml:space="preserve">Nakon obrazloženja a kako nitko nije imao pitanja niti se javljao za riječ Predsjednik je stavio točke </w:t>
      </w:r>
      <w:r w:rsidR="00196568" w:rsidRPr="00196568">
        <w:rPr>
          <w:rFonts w:ascii="Times New Roman" w:hAnsi="Times New Roman" w:cs="Times New Roman"/>
          <w:color w:val="000000" w:themeColor="text1"/>
          <w:sz w:val="24"/>
          <w:szCs w:val="24"/>
        </w:rPr>
        <w:t>3</w:t>
      </w:r>
      <w:r w:rsidRPr="00196568">
        <w:rPr>
          <w:rFonts w:ascii="Times New Roman" w:hAnsi="Times New Roman" w:cs="Times New Roman"/>
          <w:color w:val="000000" w:themeColor="text1"/>
          <w:sz w:val="24"/>
          <w:szCs w:val="24"/>
        </w:rPr>
        <w:t xml:space="preserve">. - </w:t>
      </w:r>
      <w:r w:rsidR="00196568" w:rsidRPr="00196568">
        <w:rPr>
          <w:rFonts w:ascii="Times New Roman" w:hAnsi="Times New Roman" w:cs="Times New Roman"/>
          <w:color w:val="000000" w:themeColor="text1"/>
          <w:sz w:val="24"/>
          <w:szCs w:val="24"/>
        </w:rPr>
        <w:t>11</w:t>
      </w:r>
      <w:r w:rsidRPr="00196568">
        <w:rPr>
          <w:rFonts w:ascii="Times New Roman" w:hAnsi="Times New Roman" w:cs="Times New Roman"/>
          <w:color w:val="000000" w:themeColor="text1"/>
          <w:sz w:val="24"/>
          <w:szCs w:val="24"/>
        </w:rPr>
        <w:t xml:space="preserve">. na glasovanje: </w:t>
      </w:r>
    </w:p>
    <w:p w14:paraId="7404D182" w14:textId="77777777" w:rsidR="000252FB" w:rsidRPr="00196568" w:rsidRDefault="000252FB" w:rsidP="000252FB">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ZA je glasovalo osam (8) vijećnika</w:t>
      </w:r>
    </w:p>
    <w:p w14:paraId="77E66CD9" w14:textId="77777777" w:rsidR="000252FB" w:rsidRPr="00196568" w:rsidRDefault="000252FB" w:rsidP="000252FB">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PROTIV niti jedan (0)</w:t>
      </w:r>
    </w:p>
    <w:p w14:paraId="5DEAAE27" w14:textId="77777777" w:rsidR="000252FB" w:rsidRPr="00196568" w:rsidRDefault="000252FB" w:rsidP="000252FB">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SUZDRŽAN niti jedan (0)</w:t>
      </w:r>
    </w:p>
    <w:p w14:paraId="2E38F945" w14:textId="2832D909" w:rsidR="00706B2E" w:rsidRDefault="000252FB" w:rsidP="00706B2E">
      <w:pPr>
        <w:jc w:val="both"/>
        <w:rPr>
          <w:rFonts w:ascii="Times New Roman" w:hAnsi="Times New Roman" w:cs="Times New Roman"/>
          <w:color w:val="000000" w:themeColor="text1"/>
          <w:sz w:val="24"/>
          <w:szCs w:val="24"/>
        </w:rPr>
      </w:pPr>
      <w:r w:rsidRPr="00196568">
        <w:rPr>
          <w:rFonts w:ascii="Times New Roman" w:hAnsi="Times New Roman" w:cs="Times New Roman"/>
          <w:color w:val="000000" w:themeColor="text1"/>
          <w:sz w:val="24"/>
          <w:szCs w:val="24"/>
        </w:rPr>
        <w:t>Predsjednik vijeća konstatirao je da je jednoglasno s osam glasova ZA općinsko vijeće Općine Šodolovci usvojilo i donijelo:</w:t>
      </w:r>
    </w:p>
    <w:p w14:paraId="5F1CAA9D" w14:textId="4DB06DFA" w:rsidR="00196568" w:rsidRDefault="00196568" w:rsidP="00196568">
      <w:pPr>
        <w:pStyle w:val="Odlomakpopisa"/>
        <w:numPr>
          <w:ilvl w:val="0"/>
          <w:numId w:val="35"/>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II. izmjene i dopune Proračuna Općine Šodolovci za 2022. godinu (prilog 2)</w:t>
      </w:r>
      <w:r w:rsidRPr="00D43CD7">
        <w:rPr>
          <w:rFonts w:ascii="Times New Roman" w:eastAsia="Calibri" w:hAnsi="Times New Roman" w:cs="Times New Roman"/>
          <w:sz w:val="24"/>
          <w:szCs w:val="24"/>
        </w:rPr>
        <w:t>,</w:t>
      </w:r>
    </w:p>
    <w:p w14:paraId="69CA3B39" w14:textId="12647CDF" w:rsidR="00196568" w:rsidRPr="00E93B13" w:rsidRDefault="00196568" w:rsidP="00196568">
      <w:pPr>
        <w:pStyle w:val="Odlomakpopisa"/>
        <w:numPr>
          <w:ilvl w:val="0"/>
          <w:numId w:val="35"/>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 izmjene i dopuna Programa socijalne skrbi Općine Šodolovci za 2022. godinu (prilog 3), </w:t>
      </w:r>
    </w:p>
    <w:p w14:paraId="0E4EF305" w14:textId="52CC9812" w:rsidR="00196568" w:rsidRPr="003A1ED4" w:rsidRDefault="00196568" w:rsidP="00196568">
      <w:pPr>
        <w:pStyle w:val="Odlomakpopisa"/>
        <w:numPr>
          <w:ilvl w:val="0"/>
          <w:numId w:val="35"/>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lastRenderedPageBreak/>
        <w:t>I</w:t>
      </w:r>
      <w:r>
        <w:rPr>
          <w:rFonts w:ascii="Times New Roman" w:eastAsia="Calibri" w:hAnsi="Times New Roman" w:cs="Times New Roman"/>
          <w:sz w:val="24"/>
          <w:szCs w:val="24"/>
        </w:rPr>
        <w:t>I</w:t>
      </w:r>
      <w:r w:rsidRPr="003A1ED4">
        <w:rPr>
          <w:rFonts w:ascii="Times New Roman" w:eastAsia="Calibri" w:hAnsi="Times New Roman" w:cs="Times New Roman"/>
          <w:sz w:val="24"/>
          <w:szCs w:val="24"/>
        </w:rPr>
        <w:t>. izmjen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Programa javnih potreba u kulturi i religiji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r>
        <w:rPr>
          <w:rFonts w:ascii="Times New Roman" w:eastAsia="Calibri" w:hAnsi="Times New Roman" w:cs="Times New Roman"/>
          <w:sz w:val="24"/>
          <w:szCs w:val="24"/>
        </w:rPr>
        <w:t xml:space="preserve"> (prilog 4)</w:t>
      </w:r>
      <w:r w:rsidRPr="003A1ED4">
        <w:rPr>
          <w:rFonts w:ascii="Times New Roman" w:eastAsia="Calibri" w:hAnsi="Times New Roman" w:cs="Times New Roman"/>
          <w:sz w:val="24"/>
          <w:szCs w:val="24"/>
        </w:rPr>
        <w:t>,</w:t>
      </w:r>
    </w:p>
    <w:p w14:paraId="05CDBD38" w14:textId="13F2AA65" w:rsidR="00196568" w:rsidRDefault="00196568" w:rsidP="00196568">
      <w:pPr>
        <w:pStyle w:val="Odlomakpopisa"/>
        <w:numPr>
          <w:ilvl w:val="0"/>
          <w:numId w:val="35"/>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I</w:t>
      </w:r>
      <w:r>
        <w:rPr>
          <w:rFonts w:ascii="Times New Roman" w:eastAsia="Calibri" w:hAnsi="Times New Roman" w:cs="Times New Roman"/>
          <w:sz w:val="24"/>
          <w:szCs w:val="24"/>
        </w:rPr>
        <w:t>I</w:t>
      </w:r>
      <w:r w:rsidRPr="003A1ED4">
        <w:rPr>
          <w:rFonts w:ascii="Times New Roman" w:eastAsia="Calibri" w:hAnsi="Times New Roman" w:cs="Times New Roman"/>
          <w:sz w:val="24"/>
          <w:szCs w:val="24"/>
        </w:rPr>
        <w:t>. izmjen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Programa javnih potreba u predškolskom odgoju i obrazovanju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r>
        <w:rPr>
          <w:rFonts w:ascii="Times New Roman" w:eastAsia="Calibri" w:hAnsi="Times New Roman" w:cs="Times New Roman"/>
          <w:sz w:val="24"/>
          <w:szCs w:val="24"/>
        </w:rPr>
        <w:t xml:space="preserve"> (prilog 5)</w:t>
      </w:r>
      <w:r w:rsidRPr="003A1ED4">
        <w:rPr>
          <w:rFonts w:ascii="Times New Roman" w:eastAsia="Calibri" w:hAnsi="Times New Roman" w:cs="Times New Roman"/>
          <w:sz w:val="24"/>
          <w:szCs w:val="24"/>
        </w:rPr>
        <w:t>,</w:t>
      </w:r>
    </w:p>
    <w:p w14:paraId="40E0BBE0" w14:textId="7981CB0D" w:rsidR="00196568" w:rsidRDefault="00196568" w:rsidP="00196568">
      <w:pPr>
        <w:pStyle w:val="Odlomakpopisa"/>
        <w:numPr>
          <w:ilvl w:val="0"/>
          <w:numId w:val="35"/>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I</w:t>
      </w:r>
      <w:r>
        <w:rPr>
          <w:rFonts w:ascii="Times New Roman" w:eastAsia="Calibri" w:hAnsi="Times New Roman" w:cs="Times New Roman"/>
          <w:sz w:val="24"/>
          <w:szCs w:val="24"/>
        </w:rPr>
        <w:t>I</w:t>
      </w:r>
      <w:r w:rsidRPr="003A1ED4">
        <w:rPr>
          <w:rFonts w:ascii="Times New Roman" w:eastAsia="Calibri" w:hAnsi="Times New Roman" w:cs="Times New Roman"/>
          <w:sz w:val="24"/>
          <w:szCs w:val="24"/>
        </w:rPr>
        <w:t>. izmjen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Programa održavanja objekata i uređaja komunalne infrastrukture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r>
        <w:rPr>
          <w:rFonts w:ascii="Times New Roman" w:eastAsia="Calibri" w:hAnsi="Times New Roman" w:cs="Times New Roman"/>
          <w:sz w:val="24"/>
          <w:szCs w:val="24"/>
        </w:rPr>
        <w:t xml:space="preserve"> (prilog 6)</w:t>
      </w:r>
      <w:r w:rsidRPr="003A1ED4">
        <w:rPr>
          <w:rFonts w:ascii="Times New Roman" w:eastAsia="Calibri" w:hAnsi="Times New Roman" w:cs="Times New Roman"/>
          <w:sz w:val="24"/>
          <w:szCs w:val="24"/>
        </w:rPr>
        <w:t>,</w:t>
      </w:r>
    </w:p>
    <w:p w14:paraId="08945280" w14:textId="54B614EA" w:rsidR="00196568" w:rsidRPr="003A1ED4" w:rsidRDefault="00196568" w:rsidP="00196568">
      <w:pPr>
        <w:pStyle w:val="Odlomakpopisa"/>
        <w:numPr>
          <w:ilvl w:val="0"/>
          <w:numId w:val="35"/>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I</w:t>
      </w:r>
      <w:r>
        <w:rPr>
          <w:rFonts w:ascii="Times New Roman" w:eastAsia="Calibri" w:hAnsi="Times New Roman" w:cs="Times New Roman"/>
          <w:sz w:val="24"/>
          <w:szCs w:val="24"/>
        </w:rPr>
        <w:t>I</w:t>
      </w:r>
      <w:r w:rsidRPr="003A1ED4">
        <w:rPr>
          <w:rFonts w:ascii="Times New Roman" w:eastAsia="Calibri" w:hAnsi="Times New Roman" w:cs="Times New Roman"/>
          <w:sz w:val="24"/>
          <w:szCs w:val="24"/>
        </w:rPr>
        <w:t>. izmjen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i dopun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Programa gradnje objekata i uređaja komunalne infrastrukture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r>
        <w:rPr>
          <w:rFonts w:ascii="Times New Roman" w:eastAsia="Calibri" w:hAnsi="Times New Roman" w:cs="Times New Roman"/>
          <w:sz w:val="24"/>
          <w:szCs w:val="24"/>
        </w:rPr>
        <w:t xml:space="preserve"> (prilog 7)</w:t>
      </w:r>
      <w:r w:rsidRPr="003A1ED4">
        <w:rPr>
          <w:rFonts w:ascii="Times New Roman" w:eastAsia="Calibri" w:hAnsi="Times New Roman" w:cs="Times New Roman"/>
          <w:sz w:val="24"/>
          <w:szCs w:val="24"/>
        </w:rPr>
        <w:t>,</w:t>
      </w:r>
    </w:p>
    <w:p w14:paraId="3D2DAEF9" w14:textId="67C44420" w:rsidR="00196568" w:rsidRPr="003A1ED4" w:rsidRDefault="00196568" w:rsidP="00196568">
      <w:pPr>
        <w:pStyle w:val="Odlomakpopisa"/>
        <w:numPr>
          <w:ilvl w:val="0"/>
          <w:numId w:val="35"/>
        </w:numPr>
        <w:spacing w:after="160" w:line="259" w:lineRule="auto"/>
        <w:rPr>
          <w:rFonts w:ascii="Times New Roman" w:eastAsia="Calibri" w:hAnsi="Times New Roman" w:cs="Times New Roman"/>
          <w:sz w:val="24"/>
          <w:szCs w:val="24"/>
        </w:rPr>
      </w:pPr>
      <w:r w:rsidRPr="003A1ED4">
        <w:rPr>
          <w:rFonts w:ascii="Times New Roman" w:eastAsia="Calibri" w:hAnsi="Times New Roman" w:cs="Times New Roman"/>
          <w:sz w:val="24"/>
          <w:szCs w:val="24"/>
        </w:rPr>
        <w:t>I</w:t>
      </w:r>
      <w:r>
        <w:rPr>
          <w:rFonts w:ascii="Times New Roman" w:eastAsia="Calibri" w:hAnsi="Times New Roman" w:cs="Times New Roman"/>
          <w:sz w:val="24"/>
          <w:szCs w:val="24"/>
        </w:rPr>
        <w:t>I</w:t>
      </w:r>
      <w:r w:rsidRPr="003A1ED4">
        <w:rPr>
          <w:rFonts w:ascii="Times New Roman" w:eastAsia="Calibri" w:hAnsi="Times New Roman" w:cs="Times New Roman"/>
          <w:sz w:val="24"/>
          <w:szCs w:val="24"/>
        </w:rPr>
        <w:t>. izmjen</w:t>
      </w:r>
      <w:r>
        <w:rPr>
          <w:rFonts w:ascii="Times New Roman" w:eastAsia="Calibri" w:hAnsi="Times New Roman" w:cs="Times New Roman"/>
          <w:sz w:val="24"/>
          <w:szCs w:val="24"/>
        </w:rPr>
        <w:t>e</w:t>
      </w:r>
      <w:r w:rsidRPr="003A1ED4">
        <w:rPr>
          <w:rFonts w:ascii="Times New Roman" w:eastAsia="Calibri" w:hAnsi="Times New Roman" w:cs="Times New Roman"/>
          <w:sz w:val="24"/>
          <w:szCs w:val="24"/>
        </w:rPr>
        <w:t xml:space="preserve"> i dopu</w:t>
      </w:r>
      <w:r>
        <w:rPr>
          <w:rFonts w:ascii="Times New Roman" w:eastAsia="Calibri" w:hAnsi="Times New Roman" w:cs="Times New Roman"/>
          <w:sz w:val="24"/>
          <w:szCs w:val="24"/>
        </w:rPr>
        <w:t>ne</w:t>
      </w:r>
      <w:r w:rsidRPr="003A1ED4">
        <w:rPr>
          <w:rFonts w:ascii="Times New Roman" w:eastAsia="Calibri" w:hAnsi="Times New Roman" w:cs="Times New Roman"/>
          <w:sz w:val="24"/>
          <w:szCs w:val="24"/>
        </w:rPr>
        <w:t xml:space="preserve"> Programa utroška sredstava ostvarenih raspolaganjem poljoprivrednim zemljištem u vlasništvu Republike Hrvatske na području Općine Šodolovci za 202</w:t>
      </w:r>
      <w:r>
        <w:rPr>
          <w:rFonts w:ascii="Times New Roman" w:eastAsia="Calibri" w:hAnsi="Times New Roman" w:cs="Times New Roman"/>
          <w:sz w:val="24"/>
          <w:szCs w:val="24"/>
        </w:rPr>
        <w:t>2</w:t>
      </w:r>
      <w:r w:rsidRPr="003A1ED4">
        <w:rPr>
          <w:rFonts w:ascii="Times New Roman" w:eastAsia="Calibri" w:hAnsi="Times New Roman" w:cs="Times New Roman"/>
          <w:sz w:val="24"/>
          <w:szCs w:val="24"/>
        </w:rPr>
        <w:t>. godinu</w:t>
      </w:r>
      <w:r>
        <w:rPr>
          <w:rFonts w:ascii="Times New Roman" w:eastAsia="Calibri" w:hAnsi="Times New Roman" w:cs="Times New Roman"/>
          <w:sz w:val="24"/>
          <w:szCs w:val="24"/>
        </w:rPr>
        <w:t xml:space="preserve"> (prilog 8)</w:t>
      </w:r>
      <w:r w:rsidRPr="003A1ED4">
        <w:rPr>
          <w:rFonts w:ascii="Times New Roman" w:eastAsia="Calibri" w:hAnsi="Times New Roman" w:cs="Times New Roman"/>
          <w:sz w:val="24"/>
          <w:szCs w:val="24"/>
        </w:rPr>
        <w:t>,</w:t>
      </w:r>
    </w:p>
    <w:p w14:paraId="1C9E6252" w14:textId="367F7842" w:rsidR="00196568" w:rsidRDefault="00196568" w:rsidP="00196568">
      <w:pPr>
        <w:pStyle w:val="Odlomakpopisa"/>
        <w:numPr>
          <w:ilvl w:val="0"/>
          <w:numId w:val="35"/>
        </w:num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II. izmjene i dopune </w:t>
      </w:r>
      <w:r w:rsidRPr="00617CEC">
        <w:rPr>
          <w:rFonts w:ascii="Times New Roman" w:eastAsia="Calibri" w:hAnsi="Times New Roman" w:cs="Times New Roman"/>
          <w:sz w:val="24"/>
          <w:szCs w:val="24"/>
        </w:rPr>
        <w:t>Program</w:t>
      </w:r>
      <w:r>
        <w:rPr>
          <w:rFonts w:ascii="Times New Roman" w:eastAsia="Calibri" w:hAnsi="Times New Roman" w:cs="Times New Roman"/>
          <w:sz w:val="24"/>
          <w:szCs w:val="24"/>
        </w:rPr>
        <w:t>a</w:t>
      </w:r>
      <w:r w:rsidRPr="00617CEC">
        <w:rPr>
          <w:rFonts w:ascii="Times New Roman" w:eastAsia="Calibri" w:hAnsi="Times New Roman" w:cs="Times New Roman"/>
          <w:sz w:val="24"/>
          <w:szCs w:val="24"/>
        </w:rPr>
        <w:t xml:space="preserve"> utroška sredstava šumskog doprinosa za 2022. godinu</w:t>
      </w:r>
      <w:r>
        <w:rPr>
          <w:rFonts w:ascii="Times New Roman" w:eastAsia="Calibri" w:hAnsi="Times New Roman" w:cs="Times New Roman"/>
          <w:sz w:val="24"/>
          <w:szCs w:val="24"/>
        </w:rPr>
        <w:t xml:space="preserve"> (prilog 9),</w:t>
      </w:r>
    </w:p>
    <w:p w14:paraId="53353F7C" w14:textId="336D75DF" w:rsidR="00196568" w:rsidRDefault="00196568" w:rsidP="00196568">
      <w:pPr>
        <w:pStyle w:val="Odlomakpopisa"/>
        <w:numPr>
          <w:ilvl w:val="0"/>
          <w:numId w:val="35"/>
        </w:numPr>
        <w:spacing w:after="160" w:line="259" w:lineRule="auto"/>
        <w:rPr>
          <w:rFonts w:ascii="Times New Roman" w:eastAsia="Calibri" w:hAnsi="Times New Roman" w:cs="Times New Roman"/>
          <w:sz w:val="24"/>
          <w:szCs w:val="24"/>
        </w:rPr>
      </w:pPr>
      <w:r w:rsidRPr="00196568">
        <w:rPr>
          <w:rFonts w:ascii="Times New Roman" w:eastAsia="Calibri" w:hAnsi="Times New Roman" w:cs="Times New Roman"/>
          <w:sz w:val="24"/>
          <w:szCs w:val="24"/>
        </w:rPr>
        <w:t>I. izmjen</w:t>
      </w:r>
      <w:r>
        <w:rPr>
          <w:rFonts w:ascii="Times New Roman" w:eastAsia="Calibri" w:hAnsi="Times New Roman" w:cs="Times New Roman"/>
          <w:sz w:val="24"/>
          <w:szCs w:val="24"/>
        </w:rPr>
        <w:t>e</w:t>
      </w:r>
      <w:r w:rsidRPr="00196568">
        <w:rPr>
          <w:rFonts w:ascii="Times New Roman" w:eastAsia="Calibri" w:hAnsi="Times New Roman" w:cs="Times New Roman"/>
          <w:sz w:val="24"/>
          <w:szCs w:val="24"/>
        </w:rPr>
        <w:t xml:space="preserve"> Odluke o raspodjeli rezultata poslovanja Općine Šodolovci za 2022. godinu</w:t>
      </w:r>
      <w:r>
        <w:rPr>
          <w:rFonts w:ascii="Times New Roman" w:eastAsia="Calibri" w:hAnsi="Times New Roman" w:cs="Times New Roman"/>
          <w:sz w:val="24"/>
          <w:szCs w:val="24"/>
        </w:rPr>
        <w:t xml:space="preserve"> (prilog 10)</w:t>
      </w:r>
      <w:r w:rsidRPr="00196568">
        <w:rPr>
          <w:rFonts w:ascii="Times New Roman" w:eastAsia="Calibri" w:hAnsi="Times New Roman" w:cs="Times New Roman"/>
          <w:sz w:val="24"/>
          <w:szCs w:val="24"/>
        </w:rPr>
        <w:t>,</w:t>
      </w:r>
    </w:p>
    <w:p w14:paraId="1231A791" w14:textId="77777777" w:rsidR="000252FB" w:rsidRDefault="000252FB" w:rsidP="00706B2E">
      <w:pPr>
        <w:jc w:val="both"/>
        <w:rPr>
          <w:rFonts w:ascii="Times New Roman" w:hAnsi="Times New Roman" w:cs="Times New Roman"/>
          <w:sz w:val="24"/>
          <w:szCs w:val="24"/>
        </w:rPr>
      </w:pPr>
    </w:p>
    <w:p w14:paraId="254E563F" w14:textId="668A6076" w:rsidR="00971DF3" w:rsidRPr="000252FB" w:rsidRDefault="00971DF3" w:rsidP="00706B2E">
      <w:pPr>
        <w:jc w:val="both"/>
        <w:rPr>
          <w:rFonts w:ascii="Times New Roman" w:eastAsia="Calibri" w:hAnsi="Times New Roman" w:cs="Times New Roman"/>
          <w:b/>
          <w:bCs/>
          <w:sz w:val="24"/>
          <w:szCs w:val="24"/>
        </w:rPr>
      </w:pPr>
      <w:r w:rsidRPr="00971DF3">
        <w:rPr>
          <w:rFonts w:ascii="Times New Roman" w:hAnsi="Times New Roman" w:cs="Times New Roman"/>
          <w:b/>
          <w:bCs/>
          <w:sz w:val="24"/>
          <w:szCs w:val="24"/>
        </w:rPr>
        <w:t xml:space="preserve">TOČKA </w:t>
      </w:r>
      <w:r w:rsidR="000252FB">
        <w:rPr>
          <w:rFonts w:ascii="Times New Roman" w:hAnsi="Times New Roman" w:cs="Times New Roman"/>
          <w:b/>
          <w:bCs/>
          <w:sz w:val="24"/>
          <w:szCs w:val="24"/>
        </w:rPr>
        <w:t>12</w:t>
      </w:r>
      <w:r w:rsidRPr="00971DF3">
        <w:rPr>
          <w:rFonts w:ascii="Times New Roman" w:hAnsi="Times New Roman" w:cs="Times New Roman"/>
          <w:b/>
          <w:bCs/>
          <w:sz w:val="24"/>
          <w:szCs w:val="24"/>
        </w:rPr>
        <w:t xml:space="preserve">. </w:t>
      </w:r>
      <w:r w:rsidR="000252FB" w:rsidRPr="000252FB">
        <w:rPr>
          <w:rFonts w:ascii="Times New Roman" w:eastAsia="Calibri" w:hAnsi="Times New Roman" w:cs="Times New Roman"/>
          <w:b/>
          <w:bCs/>
          <w:sz w:val="24"/>
          <w:szCs w:val="24"/>
        </w:rPr>
        <w:t>PRIJEDLOG ODLUK</w:t>
      </w:r>
      <w:r w:rsidR="000252FB">
        <w:rPr>
          <w:rFonts w:ascii="Times New Roman" w:eastAsia="Calibri" w:hAnsi="Times New Roman" w:cs="Times New Roman"/>
          <w:b/>
          <w:bCs/>
          <w:sz w:val="24"/>
          <w:szCs w:val="24"/>
        </w:rPr>
        <w:t>E</w:t>
      </w:r>
      <w:r w:rsidR="000252FB" w:rsidRPr="000252FB">
        <w:rPr>
          <w:rFonts w:ascii="Times New Roman" w:eastAsia="Calibri" w:hAnsi="Times New Roman" w:cs="Times New Roman"/>
          <w:b/>
          <w:bCs/>
          <w:sz w:val="24"/>
          <w:szCs w:val="24"/>
        </w:rPr>
        <w:t xml:space="preserve"> O IZMJENI I DOPUNI ODLUKE O OSNIVANJU I IMENOVANJU NAČELNIKA, ZAMJENIKA NAČELNIKA I ČLANOVA STOŽERA CIVILNE ZAŠTITE OPĆINE ŠODOLOVCI</w:t>
      </w:r>
    </w:p>
    <w:p w14:paraId="11131767" w14:textId="77777777" w:rsidR="000252FB" w:rsidRDefault="00920056" w:rsidP="00971DF3">
      <w:pPr>
        <w:jc w:val="both"/>
        <w:rPr>
          <w:rFonts w:ascii="Times New Roman" w:hAnsi="Times New Roman" w:cs="Times New Roman"/>
          <w:sz w:val="24"/>
          <w:szCs w:val="24"/>
        </w:rPr>
      </w:pPr>
      <w:r>
        <w:rPr>
          <w:rFonts w:ascii="Times New Roman" w:hAnsi="Times New Roman" w:cs="Times New Roman"/>
          <w:sz w:val="24"/>
          <w:szCs w:val="24"/>
        </w:rPr>
        <w:t xml:space="preserve">Pročelnica je </w:t>
      </w:r>
      <w:r w:rsidR="000252FB">
        <w:rPr>
          <w:rFonts w:ascii="Times New Roman" w:hAnsi="Times New Roman" w:cs="Times New Roman"/>
          <w:sz w:val="24"/>
          <w:szCs w:val="24"/>
        </w:rPr>
        <w:t>obrazložila da je došlo do pogreške prilikom predlaganja dnevnog reda te da se radi o odluci iz djelokruga općinskog načelnika i zamolila je da se ova točka povuče sa dnevnog reda.</w:t>
      </w:r>
    </w:p>
    <w:p w14:paraId="1C4B6A4F" w14:textId="18426A50" w:rsidR="00C16DCC" w:rsidRDefault="000252FB" w:rsidP="00971DF3">
      <w:pPr>
        <w:jc w:val="both"/>
        <w:rPr>
          <w:rFonts w:ascii="Times New Roman" w:hAnsi="Times New Roman" w:cs="Times New Roman"/>
          <w:sz w:val="24"/>
          <w:szCs w:val="24"/>
        </w:rPr>
      </w:pPr>
      <w:r>
        <w:rPr>
          <w:rFonts w:ascii="Times New Roman" w:hAnsi="Times New Roman" w:cs="Times New Roman"/>
          <w:sz w:val="24"/>
          <w:szCs w:val="24"/>
        </w:rPr>
        <w:t>Jednoglasno je prihvaćeno povlačenje ove točke dnevnog reda</w:t>
      </w:r>
      <w:r w:rsidR="00920056">
        <w:rPr>
          <w:rFonts w:ascii="Times New Roman" w:hAnsi="Times New Roman" w:cs="Times New Roman"/>
          <w:sz w:val="24"/>
          <w:szCs w:val="24"/>
        </w:rPr>
        <w:t>.</w:t>
      </w:r>
    </w:p>
    <w:p w14:paraId="4237348F" w14:textId="77777777" w:rsidR="000252FB" w:rsidRDefault="000252FB" w:rsidP="00971DF3">
      <w:pPr>
        <w:jc w:val="both"/>
        <w:rPr>
          <w:rFonts w:ascii="Times New Roman" w:hAnsi="Times New Roman" w:cs="Times New Roman"/>
          <w:sz w:val="24"/>
          <w:szCs w:val="24"/>
        </w:rPr>
      </w:pPr>
    </w:p>
    <w:p w14:paraId="7A369044" w14:textId="20845F20" w:rsidR="00C16DCC" w:rsidRPr="000252FB" w:rsidRDefault="00C16DCC" w:rsidP="00971DF3">
      <w:pPr>
        <w:jc w:val="both"/>
        <w:rPr>
          <w:rFonts w:ascii="Times New Roman" w:hAnsi="Times New Roman" w:cs="Times New Roman"/>
          <w:b/>
          <w:bCs/>
          <w:sz w:val="24"/>
          <w:szCs w:val="24"/>
        </w:rPr>
      </w:pPr>
      <w:r w:rsidRPr="00C16DCC">
        <w:rPr>
          <w:rFonts w:ascii="Times New Roman" w:hAnsi="Times New Roman" w:cs="Times New Roman"/>
          <w:b/>
          <w:bCs/>
          <w:sz w:val="24"/>
          <w:szCs w:val="24"/>
        </w:rPr>
        <w:t xml:space="preserve">TOČKA </w:t>
      </w:r>
      <w:r w:rsidR="000252FB">
        <w:rPr>
          <w:rFonts w:ascii="Times New Roman" w:hAnsi="Times New Roman" w:cs="Times New Roman"/>
          <w:b/>
          <w:bCs/>
          <w:sz w:val="24"/>
          <w:szCs w:val="24"/>
        </w:rPr>
        <w:t>13</w:t>
      </w:r>
      <w:r w:rsidRPr="00C16DCC">
        <w:rPr>
          <w:rFonts w:ascii="Times New Roman" w:hAnsi="Times New Roman" w:cs="Times New Roman"/>
          <w:b/>
          <w:bCs/>
          <w:sz w:val="24"/>
          <w:szCs w:val="24"/>
        </w:rPr>
        <w:t xml:space="preserve">. </w:t>
      </w:r>
      <w:r w:rsidR="000252FB" w:rsidRPr="000252FB">
        <w:rPr>
          <w:rFonts w:ascii="Times New Roman" w:eastAsia="Calibri" w:hAnsi="Times New Roman" w:cs="Times New Roman"/>
          <w:b/>
          <w:bCs/>
          <w:sz w:val="24"/>
          <w:szCs w:val="24"/>
        </w:rPr>
        <w:t>PRIJEDLOG ODLUKE O SUGLASNOSTI ZA PROVEDBU ULAGANJA NA PODRUČJU OPĆINE ŠODOLOVCI ZA PROJEKT „IZGRADNJA PJEŠAČKE STAZE U NASELJU PALAČA – ULICA MIROSLAVA ODAVIĆA (DIO PREMA GROBLJU)“</w:t>
      </w:r>
    </w:p>
    <w:p w14:paraId="757D8836" w14:textId="64674799" w:rsidR="00C16DCC" w:rsidRDefault="00F50F9A" w:rsidP="00C16DCC">
      <w:pPr>
        <w:jc w:val="both"/>
        <w:rPr>
          <w:rFonts w:ascii="Times New Roman" w:eastAsia="Calibri" w:hAnsi="Times New Roman" w:cs="Times New Roman"/>
          <w:sz w:val="24"/>
          <w:szCs w:val="24"/>
          <w:lang w:eastAsia="hr-HR"/>
        </w:rPr>
      </w:pPr>
      <w:r>
        <w:rPr>
          <w:rFonts w:ascii="Times New Roman" w:hAnsi="Times New Roman" w:cs="Times New Roman"/>
          <w:sz w:val="24"/>
          <w:szCs w:val="24"/>
        </w:rPr>
        <w:t>Pročelnica je pojasnila</w:t>
      </w:r>
      <w:r w:rsidR="000E2A69">
        <w:rPr>
          <w:rFonts w:ascii="Times New Roman" w:hAnsi="Times New Roman" w:cs="Times New Roman"/>
          <w:sz w:val="24"/>
          <w:szCs w:val="24"/>
        </w:rPr>
        <w:t xml:space="preserve"> </w:t>
      </w:r>
      <w:r>
        <w:rPr>
          <w:rFonts w:ascii="Times New Roman" w:hAnsi="Times New Roman" w:cs="Times New Roman"/>
          <w:sz w:val="24"/>
          <w:szCs w:val="24"/>
        </w:rPr>
        <w:t>da se planira prijava projekta „Izgradnja pješačke staze u naselju Palača – ulica Miroslava Odavića (dio prema groblju)“, za koji je izrađen i projekt, na Natječaj LAG-a Vuka-Dunav za tip operacije 2.2.1 „Ulaganje u pokretanje, poboljšanje ili proširenje lokalnih temeljnih usluga za ruralno stanovništvo, uključujući slobodno vrijeme i kulturne aktivnosti te povezanu infrastrukturu“. Projektne prijave dostavljaju se do 31.12.2022. godine a dio obvezne prijavne dokumentacije jeste i ovdje predložena odluka.</w:t>
      </w:r>
    </w:p>
    <w:p w14:paraId="6BDF85BD" w14:textId="0B7E5FE6" w:rsidR="00C16DCC" w:rsidRDefault="00C16DCC" w:rsidP="00C16DCC">
      <w:pPr>
        <w:jc w:val="both"/>
        <w:rPr>
          <w:rFonts w:ascii="Times New Roman" w:hAnsi="Times New Roman" w:cs="Times New Roman"/>
          <w:sz w:val="24"/>
          <w:szCs w:val="24"/>
        </w:rPr>
      </w:pPr>
      <w:bookmarkStart w:id="7" w:name="_Hlk109302440"/>
      <w:r>
        <w:rPr>
          <w:rFonts w:ascii="Times New Roman" w:hAnsi="Times New Roman" w:cs="Times New Roman"/>
          <w:sz w:val="24"/>
          <w:szCs w:val="24"/>
        </w:rPr>
        <w:t>Predsjednik je stavio</w:t>
      </w:r>
      <w:r w:rsidR="000E2A69">
        <w:rPr>
          <w:rFonts w:ascii="Times New Roman" w:hAnsi="Times New Roman" w:cs="Times New Roman"/>
          <w:sz w:val="24"/>
          <w:szCs w:val="24"/>
        </w:rPr>
        <w:t xml:space="preserve"> </w:t>
      </w:r>
      <w:r>
        <w:rPr>
          <w:rFonts w:ascii="Times New Roman" w:hAnsi="Times New Roman" w:cs="Times New Roman"/>
          <w:sz w:val="24"/>
          <w:szCs w:val="24"/>
        </w:rPr>
        <w:t xml:space="preserve">Prijedlog </w:t>
      </w:r>
      <w:r w:rsidR="000E2A69">
        <w:rPr>
          <w:rFonts w:ascii="Times New Roman" w:hAnsi="Times New Roman" w:cs="Times New Roman"/>
          <w:sz w:val="24"/>
          <w:szCs w:val="24"/>
        </w:rPr>
        <w:t>Odluke</w:t>
      </w:r>
      <w:r>
        <w:rPr>
          <w:rFonts w:ascii="Times New Roman" w:hAnsi="Times New Roman" w:cs="Times New Roman"/>
          <w:sz w:val="24"/>
          <w:szCs w:val="24"/>
        </w:rPr>
        <w:t xml:space="preserve"> na glasovanje:</w:t>
      </w:r>
    </w:p>
    <w:p w14:paraId="791A82E4" w14:textId="799FF394" w:rsidR="00C16DCC" w:rsidRPr="003E0E37"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0E2A69">
        <w:rPr>
          <w:rFonts w:ascii="Times New Roman" w:hAnsi="Times New Roman" w:cs="Times New Roman"/>
          <w:sz w:val="24"/>
          <w:szCs w:val="24"/>
        </w:rPr>
        <w:t>osam</w:t>
      </w:r>
      <w:r>
        <w:rPr>
          <w:rFonts w:ascii="Times New Roman" w:hAnsi="Times New Roman" w:cs="Times New Roman"/>
          <w:sz w:val="24"/>
          <w:szCs w:val="24"/>
        </w:rPr>
        <w:t xml:space="preserve"> (</w:t>
      </w:r>
      <w:r w:rsidR="000E2A69">
        <w:rPr>
          <w:rFonts w:ascii="Times New Roman" w:hAnsi="Times New Roman" w:cs="Times New Roman"/>
          <w:sz w:val="24"/>
          <w:szCs w:val="24"/>
        </w:rPr>
        <w:t>8</w:t>
      </w:r>
      <w:r>
        <w:rPr>
          <w:rFonts w:ascii="Times New Roman" w:hAnsi="Times New Roman" w:cs="Times New Roman"/>
          <w:sz w:val="24"/>
          <w:szCs w:val="24"/>
        </w:rPr>
        <w:t>)</w:t>
      </w:r>
      <w:r w:rsidRPr="003E0E37">
        <w:rPr>
          <w:rFonts w:ascii="Times New Roman" w:hAnsi="Times New Roman" w:cs="Times New Roman"/>
          <w:sz w:val="24"/>
          <w:szCs w:val="24"/>
        </w:rPr>
        <w:t xml:space="preserve"> vijećnika</w:t>
      </w:r>
    </w:p>
    <w:p w14:paraId="091C5FF0" w14:textId="77777777" w:rsidR="00C16DCC" w:rsidRPr="003E0E37"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14:paraId="20993E73" w14:textId="77777777" w:rsidR="00C16DCC" w:rsidRDefault="00C16DCC" w:rsidP="00C16DCC">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14:paraId="31FD8776" w14:textId="0BE032D2" w:rsidR="00C16DCC" w:rsidRDefault="00C16DCC" w:rsidP="00C16DC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Predsjednik vijeća konstatirao je da je jednoglasno sa </w:t>
      </w:r>
      <w:r w:rsidR="000E2A69">
        <w:rPr>
          <w:rFonts w:ascii="Times New Roman" w:hAnsi="Times New Roman" w:cs="Times New Roman"/>
          <w:sz w:val="24"/>
          <w:szCs w:val="24"/>
        </w:rPr>
        <w:t>osam</w:t>
      </w:r>
      <w:r>
        <w:rPr>
          <w:rFonts w:ascii="Times New Roman" w:hAnsi="Times New Roman" w:cs="Times New Roman"/>
          <w:sz w:val="24"/>
          <w:szCs w:val="24"/>
        </w:rPr>
        <w:t xml:space="preserve"> glasova ZA općinsko vijeće Općine Šodolovci usvojilo i donijelo:</w:t>
      </w:r>
    </w:p>
    <w:p w14:paraId="664290DB" w14:textId="661F93C9" w:rsidR="00C16DCC" w:rsidRDefault="000E2A69" w:rsidP="00C16DCC">
      <w:pPr>
        <w:jc w:val="center"/>
        <w:rPr>
          <w:rFonts w:ascii="Times New Roman" w:hAnsi="Times New Roman" w:cs="Times New Roman"/>
          <w:sz w:val="24"/>
          <w:szCs w:val="24"/>
        </w:rPr>
      </w:pPr>
      <w:r>
        <w:rPr>
          <w:rFonts w:ascii="Times New Roman" w:hAnsi="Times New Roman" w:cs="Times New Roman"/>
          <w:sz w:val="24"/>
          <w:szCs w:val="24"/>
        </w:rPr>
        <w:t>ODLUKU</w:t>
      </w:r>
    </w:p>
    <w:p w14:paraId="22BC1D58" w14:textId="4CF0600F" w:rsidR="00C16DCC" w:rsidRDefault="00C16DCC" w:rsidP="00C16DCC">
      <w:pPr>
        <w:jc w:val="center"/>
        <w:rPr>
          <w:rFonts w:ascii="Times New Roman" w:hAnsi="Times New Roman" w:cs="Times New Roman"/>
          <w:sz w:val="24"/>
          <w:szCs w:val="24"/>
        </w:rPr>
      </w:pPr>
      <w:r>
        <w:rPr>
          <w:rFonts w:ascii="Times New Roman" w:hAnsi="Times New Roman" w:cs="Times New Roman"/>
          <w:sz w:val="24"/>
          <w:szCs w:val="24"/>
        </w:rPr>
        <w:t xml:space="preserve">o </w:t>
      </w:r>
      <w:r w:rsidR="00175C4A">
        <w:rPr>
          <w:rFonts w:ascii="Times New Roman" w:hAnsi="Times New Roman" w:cs="Times New Roman"/>
          <w:sz w:val="24"/>
          <w:szCs w:val="24"/>
        </w:rPr>
        <w:t>suglasnosti za provedbu ulaganja na području Općine Šodolovci za projekt „Izgradnja pješačke staze u naselju Palača – ulica Miroslava Odavića (dio prema groblju)“</w:t>
      </w:r>
    </w:p>
    <w:p w14:paraId="25BE6F25" w14:textId="53E871F9" w:rsidR="00C16DCC" w:rsidRDefault="00C16DCC" w:rsidP="00C16DCC">
      <w:pPr>
        <w:jc w:val="both"/>
        <w:rPr>
          <w:rFonts w:ascii="Times New Roman" w:hAnsi="Times New Roman" w:cs="Times New Roman"/>
          <w:sz w:val="24"/>
          <w:szCs w:val="24"/>
        </w:rPr>
      </w:pPr>
      <w:r>
        <w:rPr>
          <w:rFonts w:ascii="Times New Roman" w:hAnsi="Times New Roman" w:cs="Times New Roman"/>
          <w:sz w:val="24"/>
          <w:szCs w:val="24"/>
        </w:rPr>
        <w:t>(</w:t>
      </w:r>
      <w:r w:rsidR="000E2A69">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w:t>
      </w:r>
      <w:r w:rsidR="00175C4A">
        <w:rPr>
          <w:rFonts w:ascii="Times New Roman" w:hAnsi="Times New Roman" w:cs="Times New Roman"/>
          <w:sz w:val="24"/>
          <w:szCs w:val="24"/>
        </w:rPr>
        <w:t>11</w:t>
      </w:r>
      <w:r>
        <w:rPr>
          <w:rFonts w:ascii="Times New Roman" w:hAnsi="Times New Roman" w:cs="Times New Roman"/>
          <w:sz w:val="24"/>
          <w:szCs w:val="24"/>
        </w:rPr>
        <w:t>).</w:t>
      </w:r>
    </w:p>
    <w:bookmarkEnd w:id="7"/>
    <w:p w14:paraId="2687EA58" w14:textId="4735F4F4" w:rsidR="00A13EAD" w:rsidRDefault="00A13EAD" w:rsidP="00C16DCC">
      <w:pPr>
        <w:jc w:val="both"/>
        <w:rPr>
          <w:rFonts w:ascii="Times New Roman" w:hAnsi="Times New Roman" w:cs="Times New Roman"/>
          <w:sz w:val="24"/>
          <w:szCs w:val="24"/>
        </w:rPr>
      </w:pPr>
    </w:p>
    <w:p w14:paraId="7C031D50" w14:textId="0FF4282A" w:rsidR="00A13EAD" w:rsidRDefault="00A13EAD" w:rsidP="00C16DCC">
      <w:pPr>
        <w:jc w:val="both"/>
        <w:rPr>
          <w:rFonts w:ascii="Times New Roman" w:hAnsi="Times New Roman" w:cs="Times New Roman"/>
          <w:b/>
          <w:bCs/>
          <w:sz w:val="24"/>
          <w:szCs w:val="24"/>
        </w:rPr>
      </w:pPr>
      <w:r w:rsidRPr="00A13EAD">
        <w:rPr>
          <w:rFonts w:ascii="Times New Roman" w:hAnsi="Times New Roman" w:cs="Times New Roman"/>
          <w:b/>
          <w:bCs/>
          <w:sz w:val="24"/>
          <w:szCs w:val="24"/>
        </w:rPr>
        <w:t xml:space="preserve">TOČKA </w:t>
      </w:r>
      <w:r w:rsidR="00175C4A">
        <w:rPr>
          <w:rFonts w:ascii="Times New Roman" w:hAnsi="Times New Roman" w:cs="Times New Roman"/>
          <w:b/>
          <w:bCs/>
          <w:sz w:val="24"/>
          <w:szCs w:val="24"/>
        </w:rPr>
        <w:t>14</w:t>
      </w:r>
      <w:r w:rsidR="00175C4A" w:rsidRPr="00A13EAD">
        <w:rPr>
          <w:rFonts w:ascii="Times New Roman" w:hAnsi="Times New Roman" w:cs="Times New Roman"/>
          <w:b/>
          <w:bCs/>
          <w:sz w:val="24"/>
          <w:szCs w:val="24"/>
        </w:rPr>
        <w:t xml:space="preserve">. </w:t>
      </w:r>
      <w:r w:rsidR="00175C4A" w:rsidRPr="00175C4A">
        <w:rPr>
          <w:rFonts w:ascii="Times New Roman" w:hAnsi="Times New Roman" w:cs="Times New Roman"/>
          <w:b/>
          <w:bCs/>
          <w:sz w:val="24"/>
          <w:szCs w:val="24"/>
        </w:rPr>
        <w:t>INFORMACIJA O RAZRJEŠENJU I IMENOVANJU UPRAVE KOMUNALNOG TRGOVAČKOG DRUŠTVA ŠODOLOVCI D.O.O.</w:t>
      </w:r>
    </w:p>
    <w:p w14:paraId="611C9961" w14:textId="37586D9A" w:rsidR="000E2A69" w:rsidRDefault="000E2A69" w:rsidP="00A13EAD">
      <w:pPr>
        <w:jc w:val="both"/>
        <w:rPr>
          <w:rFonts w:ascii="Times New Roman" w:hAnsi="Times New Roman" w:cs="Times New Roman"/>
          <w:sz w:val="24"/>
          <w:szCs w:val="24"/>
        </w:rPr>
      </w:pPr>
      <w:r>
        <w:rPr>
          <w:rFonts w:ascii="Times New Roman" w:hAnsi="Times New Roman" w:cs="Times New Roman"/>
          <w:sz w:val="24"/>
          <w:szCs w:val="24"/>
        </w:rPr>
        <w:t xml:space="preserve">Pročelnica je </w:t>
      </w:r>
      <w:r w:rsidR="00175C4A">
        <w:rPr>
          <w:rFonts w:ascii="Times New Roman" w:hAnsi="Times New Roman" w:cs="Times New Roman"/>
          <w:sz w:val="24"/>
          <w:szCs w:val="24"/>
        </w:rPr>
        <w:t>obrazložila da je općinski načelnik zaprimio zamolbu direktora Komunalnog trgovačkog društva Šodolovci d.o.o. Vojislava Stojčića za razrješenje sa mjesta direktora društva sa datumom 30.9.2022. godine radi odlaska u mirovinu. Općinski načelnik je, sukladno odredbama Zakona o trgovačkim društvima i Izjave o osnivanju Komunalnog trgovačkog društva Šodolovci d.o.o., kao skupština društva razriješio g. Stojčića dužnosti direktora te je imenovao novu upravu odnosno za direktora je imenovao Nenada Kneževića koji je stupio na dužnost s danom 1.10.2022. godine.</w:t>
      </w:r>
    </w:p>
    <w:p w14:paraId="567181FD" w14:textId="19465BAE" w:rsidR="00F20D8E" w:rsidRDefault="00F20D8E" w:rsidP="00A13EAD">
      <w:pPr>
        <w:jc w:val="both"/>
        <w:rPr>
          <w:rFonts w:ascii="Times New Roman" w:eastAsia="Calibri" w:hAnsi="Times New Roman" w:cs="Times New Roman"/>
          <w:sz w:val="24"/>
          <w:szCs w:val="24"/>
          <w:lang w:eastAsia="hr-HR"/>
        </w:rPr>
      </w:pPr>
      <w:r>
        <w:rPr>
          <w:rFonts w:ascii="Times New Roman" w:hAnsi="Times New Roman" w:cs="Times New Roman"/>
          <w:sz w:val="24"/>
          <w:szCs w:val="24"/>
        </w:rPr>
        <w:t>Predsjednik vijeća upoznao je vijećnike da o ovoj točki neće biti glasovanja već se ista daje kao informacija na znanje vijećnicima od strane općinske uprave.</w:t>
      </w:r>
    </w:p>
    <w:p w14:paraId="7CFF1458" w14:textId="77777777" w:rsidR="00175C4A" w:rsidRPr="00175C4A" w:rsidRDefault="00175C4A" w:rsidP="00A13EAD">
      <w:pPr>
        <w:jc w:val="both"/>
        <w:rPr>
          <w:rFonts w:ascii="Times New Roman" w:eastAsia="Calibri" w:hAnsi="Times New Roman" w:cs="Times New Roman"/>
          <w:sz w:val="24"/>
          <w:szCs w:val="24"/>
          <w:lang w:eastAsia="hr-HR"/>
        </w:rPr>
      </w:pPr>
    </w:p>
    <w:p w14:paraId="069ABFD1" w14:textId="04BFA943" w:rsidR="000E2A69" w:rsidRDefault="00A13EAD" w:rsidP="0048683A">
      <w:pPr>
        <w:jc w:val="both"/>
        <w:rPr>
          <w:rFonts w:ascii="Times New Roman" w:hAnsi="Times New Roman" w:cs="Times New Roman"/>
          <w:b/>
          <w:bCs/>
          <w:sz w:val="24"/>
          <w:szCs w:val="24"/>
        </w:rPr>
      </w:pPr>
      <w:r w:rsidRPr="00A13EAD">
        <w:rPr>
          <w:rFonts w:ascii="Times New Roman" w:hAnsi="Times New Roman" w:cs="Times New Roman"/>
          <w:b/>
          <w:bCs/>
          <w:sz w:val="24"/>
          <w:szCs w:val="24"/>
        </w:rPr>
        <w:t xml:space="preserve">TOČKA </w:t>
      </w:r>
      <w:r w:rsidR="00175C4A">
        <w:rPr>
          <w:rFonts w:ascii="Times New Roman" w:hAnsi="Times New Roman" w:cs="Times New Roman"/>
          <w:b/>
          <w:bCs/>
          <w:sz w:val="24"/>
          <w:szCs w:val="24"/>
        </w:rPr>
        <w:t>15</w:t>
      </w:r>
      <w:r w:rsidR="000E2A69">
        <w:rPr>
          <w:rFonts w:ascii="Times New Roman" w:hAnsi="Times New Roman" w:cs="Times New Roman"/>
          <w:b/>
          <w:bCs/>
          <w:sz w:val="24"/>
          <w:szCs w:val="24"/>
        </w:rPr>
        <w:t xml:space="preserve">. </w:t>
      </w:r>
      <w:r w:rsidR="00175C4A">
        <w:rPr>
          <w:rFonts w:ascii="Times New Roman" w:hAnsi="Times New Roman" w:cs="Times New Roman"/>
          <w:b/>
          <w:bCs/>
          <w:sz w:val="24"/>
          <w:szCs w:val="24"/>
        </w:rPr>
        <w:t>PITANJA I PRIJEDLOZI VIJEĆNIKA</w:t>
      </w:r>
    </w:p>
    <w:p w14:paraId="3A992BD7" w14:textId="7030C3CD" w:rsidR="000F0659" w:rsidRDefault="00175C4A" w:rsidP="000F0659">
      <w:pPr>
        <w:jc w:val="both"/>
        <w:rPr>
          <w:rFonts w:ascii="Times New Roman" w:hAnsi="Times New Roman" w:cs="Times New Roman"/>
          <w:sz w:val="24"/>
          <w:szCs w:val="24"/>
        </w:rPr>
      </w:pPr>
      <w:r>
        <w:rPr>
          <w:rFonts w:ascii="Times New Roman" w:hAnsi="Times New Roman" w:cs="Times New Roman"/>
          <w:sz w:val="24"/>
          <w:szCs w:val="24"/>
        </w:rPr>
        <w:t>Nije bilo pitanja i prijedloga vijećnika.</w:t>
      </w:r>
    </w:p>
    <w:p w14:paraId="28236043" w14:textId="77777777" w:rsidR="00175C4A" w:rsidRPr="000F0659" w:rsidRDefault="00175C4A" w:rsidP="000F0659">
      <w:pPr>
        <w:jc w:val="both"/>
        <w:rPr>
          <w:rFonts w:ascii="Times New Roman" w:hAnsi="Times New Roman" w:cs="Times New Roman"/>
          <w:sz w:val="24"/>
          <w:szCs w:val="24"/>
        </w:rPr>
      </w:pPr>
    </w:p>
    <w:p w14:paraId="013BCFF4" w14:textId="49841112"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Sjednica je završila u </w:t>
      </w:r>
      <w:r w:rsidR="00A1460A" w:rsidRPr="00A64713">
        <w:rPr>
          <w:rFonts w:ascii="Times New Roman" w:hAnsi="Times New Roman" w:cs="Times New Roman"/>
          <w:sz w:val="24"/>
          <w:szCs w:val="24"/>
        </w:rPr>
        <w:t>19.</w:t>
      </w:r>
      <w:r w:rsidR="00175C4A">
        <w:rPr>
          <w:rFonts w:ascii="Times New Roman" w:hAnsi="Times New Roman" w:cs="Times New Roman"/>
          <w:sz w:val="24"/>
          <w:szCs w:val="24"/>
        </w:rPr>
        <w:t>38</w:t>
      </w:r>
      <w:r w:rsidR="00BB2008" w:rsidRPr="00A64713">
        <w:rPr>
          <w:rFonts w:ascii="Times New Roman" w:hAnsi="Times New Roman" w:cs="Times New Roman"/>
          <w:sz w:val="24"/>
          <w:szCs w:val="24"/>
        </w:rPr>
        <w:t xml:space="preserve"> </w:t>
      </w:r>
      <w:r w:rsidRPr="00A64713">
        <w:rPr>
          <w:rFonts w:ascii="Times New Roman" w:hAnsi="Times New Roman" w:cs="Times New Roman"/>
          <w:sz w:val="24"/>
          <w:szCs w:val="24"/>
        </w:rPr>
        <w:t>sati.</w:t>
      </w:r>
    </w:p>
    <w:p w14:paraId="6CF04B32" w14:textId="77777777" w:rsidR="008161C8" w:rsidRPr="00A64713" w:rsidRDefault="008161C8" w:rsidP="00F7292A">
      <w:pPr>
        <w:jc w:val="both"/>
        <w:rPr>
          <w:rFonts w:ascii="Times New Roman" w:hAnsi="Times New Roman" w:cs="Times New Roman"/>
          <w:sz w:val="24"/>
          <w:szCs w:val="24"/>
        </w:rPr>
      </w:pPr>
    </w:p>
    <w:p w14:paraId="5C19D41B" w14:textId="77777777"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ZAPISNIČAR:                                                                                PREDSJEDNIK VIJEĆA:</w:t>
      </w:r>
    </w:p>
    <w:p w14:paraId="27CDFDBF" w14:textId="5E305889" w:rsidR="008161C8"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Jovana Avrić                                                                                              Lazar Telenta</w:t>
      </w:r>
    </w:p>
    <w:p w14:paraId="09E6799E" w14:textId="77777777" w:rsidR="00175C4A" w:rsidRDefault="00175C4A" w:rsidP="00F7292A">
      <w:pPr>
        <w:jc w:val="both"/>
        <w:rPr>
          <w:rFonts w:ascii="Times New Roman" w:hAnsi="Times New Roman" w:cs="Times New Roman"/>
          <w:sz w:val="24"/>
          <w:szCs w:val="24"/>
        </w:rPr>
      </w:pPr>
    </w:p>
    <w:p w14:paraId="6BFBCCFF" w14:textId="10F52F4D"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KLASA: </w:t>
      </w:r>
      <w:r w:rsidR="00A1460A" w:rsidRPr="00A64713">
        <w:rPr>
          <w:rFonts w:ascii="Times New Roman" w:hAnsi="Times New Roman" w:cs="Times New Roman"/>
          <w:sz w:val="24"/>
          <w:szCs w:val="24"/>
        </w:rPr>
        <w:t>024-03/22-02/</w:t>
      </w:r>
      <w:r w:rsidR="00175C4A">
        <w:rPr>
          <w:rFonts w:ascii="Times New Roman" w:hAnsi="Times New Roman" w:cs="Times New Roman"/>
          <w:sz w:val="24"/>
          <w:szCs w:val="24"/>
        </w:rPr>
        <w:t>5</w:t>
      </w:r>
    </w:p>
    <w:p w14:paraId="35F4432F" w14:textId="3D8789BF" w:rsidR="00F7292A" w:rsidRPr="00A64713" w:rsidRDefault="00F7292A" w:rsidP="00F7292A">
      <w:pPr>
        <w:jc w:val="both"/>
        <w:rPr>
          <w:rFonts w:ascii="Times New Roman" w:hAnsi="Times New Roman" w:cs="Times New Roman"/>
          <w:sz w:val="24"/>
          <w:szCs w:val="24"/>
        </w:rPr>
      </w:pPr>
      <w:r w:rsidRPr="00A64713">
        <w:rPr>
          <w:rFonts w:ascii="Times New Roman" w:hAnsi="Times New Roman" w:cs="Times New Roman"/>
          <w:sz w:val="24"/>
          <w:szCs w:val="24"/>
        </w:rPr>
        <w:t xml:space="preserve">URBROJ: </w:t>
      </w:r>
      <w:r w:rsidR="00A1460A" w:rsidRPr="00A64713">
        <w:rPr>
          <w:rFonts w:ascii="Times New Roman" w:hAnsi="Times New Roman" w:cs="Times New Roman"/>
          <w:sz w:val="24"/>
          <w:szCs w:val="24"/>
        </w:rPr>
        <w:t>2158-36-01-22-</w:t>
      </w:r>
      <w:r w:rsidR="00BB2008" w:rsidRPr="00A64713">
        <w:rPr>
          <w:rFonts w:ascii="Times New Roman" w:hAnsi="Times New Roman" w:cs="Times New Roman"/>
          <w:sz w:val="24"/>
          <w:szCs w:val="24"/>
        </w:rPr>
        <w:t>2</w:t>
      </w:r>
    </w:p>
    <w:p w14:paraId="3765979F" w14:textId="28A1DE3A" w:rsidR="009C5FB4" w:rsidRPr="00A64713" w:rsidRDefault="00F7292A" w:rsidP="007166F7">
      <w:pPr>
        <w:jc w:val="both"/>
        <w:rPr>
          <w:rFonts w:ascii="Times New Roman" w:hAnsi="Times New Roman" w:cs="Times New Roman"/>
          <w:sz w:val="24"/>
          <w:szCs w:val="24"/>
        </w:rPr>
      </w:pPr>
      <w:r w:rsidRPr="00A64713">
        <w:rPr>
          <w:rFonts w:ascii="Times New Roman" w:hAnsi="Times New Roman" w:cs="Times New Roman"/>
          <w:sz w:val="24"/>
          <w:szCs w:val="24"/>
        </w:rPr>
        <w:t xml:space="preserve">Šodolovci, </w:t>
      </w:r>
      <w:r w:rsidR="00175C4A">
        <w:rPr>
          <w:rFonts w:ascii="Times New Roman" w:hAnsi="Times New Roman" w:cs="Times New Roman"/>
          <w:sz w:val="24"/>
          <w:szCs w:val="24"/>
        </w:rPr>
        <w:t>11</w:t>
      </w:r>
      <w:r w:rsidRPr="00A64713">
        <w:rPr>
          <w:rFonts w:ascii="Times New Roman" w:hAnsi="Times New Roman" w:cs="Times New Roman"/>
          <w:sz w:val="24"/>
          <w:szCs w:val="24"/>
        </w:rPr>
        <w:t xml:space="preserve">. </w:t>
      </w:r>
      <w:r w:rsidR="00175C4A">
        <w:rPr>
          <w:rFonts w:ascii="Times New Roman" w:hAnsi="Times New Roman" w:cs="Times New Roman"/>
          <w:sz w:val="24"/>
          <w:szCs w:val="24"/>
        </w:rPr>
        <w:t>studenog</w:t>
      </w:r>
      <w:r w:rsidR="00BB2008" w:rsidRPr="00A64713">
        <w:rPr>
          <w:rFonts w:ascii="Times New Roman" w:hAnsi="Times New Roman" w:cs="Times New Roman"/>
          <w:sz w:val="24"/>
          <w:szCs w:val="24"/>
        </w:rPr>
        <w:t xml:space="preserve"> 2022.</w:t>
      </w:r>
    </w:p>
    <w:sectPr w:rsidR="009C5FB4" w:rsidRPr="00A64713" w:rsidSect="00CB458E">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7AE30" w14:textId="77777777" w:rsidR="00BC2DA1" w:rsidRDefault="00BC2DA1">
      <w:pPr>
        <w:spacing w:after="0" w:line="240" w:lineRule="auto"/>
      </w:pPr>
      <w:r>
        <w:separator/>
      </w:r>
    </w:p>
  </w:endnote>
  <w:endnote w:type="continuationSeparator" w:id="0">
    <w:p w14:paraId="755FD05E" w14:textId="77777777" w:rsidR="00BC2DA1" w:rsidRDefault="00BC2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5377"/>
      <w:docPartObj>
        <w:docPartGallery w:val="Page Numbers (Bottom of Page)"/>
        <w:docPartUnique/>
      </w:docPartObj>
    </w:sdt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63693" w14:textId="77777777" w:rsidR="00BC2DA1" w:rsidRDefault="00BC2DA1">
      <w:pPr>
        <w:spacing w:after="0" w:line="240" w:lineRule="auto"/>
      </w:pPr>
      <w:r>
        <w:separator/>
      </w:r>
    </w:p>
  </w:footnote>
  <w:footnote w:type="continuationSeparator" w:id="0">
    <w:p w14:paraId="4B2FB85B" w14:textId="77777777" w:rsidR="00BC2DA1" w:rsidRDefault="00BC2D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C10DE9"/>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BA433C7"/>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580A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B92DD7"/>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4536878"/>
    <w:multiLevelType w:val="hybridMultilevel"/>
    <w:tmpl w:val="383CB712"/>
    <w:lvl w:ilvl="0" w:tplc="1286DE2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F54C5E"/>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7E58A7"/>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5F3FDA"/>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D232734"/>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A64724"/>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0140B63"/>
    <w:multiLevelType w:val="hybridMultilevel"/>
    <w:tmpl w:val="196EECEA"/>
    <w:lvl w:ilvl="0" w:tplc="F7F2C658">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0DE3FF9"/>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97536D"/>
    <w:multiLevelType w:val="hybridMultilevel"/>
    <w:tmpl w:val="196EECEA"/>
    <w:lvl w:ilvl="0" w:tplc="FFFFFFFF">
      <w:start w:val="2"/>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8862CA"/>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55B0901"/>
    <w:multiLevelType w:val="hybridMultilevel"/>
    <w:tmpl w:val="29AE53B0"/>
    <w:lvl w:ilvl="0" w:tplc="7792B462">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83015D3"/>
    <w:multiLevelType w:val="hybridMultilevel"/>
    <w:tmpl w:val="FDF66302"/>
    <w:lvl w:ilvl="0" w:tplc="6D04CCAC">
      <w:start w:val="28"/>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8F80BA9"/>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6815AFB"/>
    <w:multiLevelType w:val="hybridMultilevel"/>
    <w:tmpl w:val="E56AB9BA"/>
    <w:lvl w:ilvl="0" w:tplc="51967CE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7A05CD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9F13066"/>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0D044CA"/>
    <w:multiLevelType w:val="hybridMultilevel"/>
    <w:tmpl w:val="476C7C86"/>
    <w:lvl w:ilvl="0" w:tplc="453C630C">
      <w:start w:val="1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10C503F"/>
    <w:multiLevelType w:val="hybridMultilevel"/>
    <w:tmpl w:val="70E0E43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19E4834"/>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47320E"/>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52F0FE7"/>
    <w:multiLevelType w:val="hybridMultilevel"/>
    <w:tmpl w:val="196EECEA"/>
    <w:lvl w:ilvl="0" w:tplc="FFFFFFFF">
      <w:start w:val="2"/>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1B22D1"/>
    <w:multiLevelType w:val="hybridMultilevel"/>
    <w:tmpl w:val="778A4BC0"/>
    <w:lvl w:ilvl="0" w:tplc="FFFFFFFF">
      <w:start w:val="18"/>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FD694F"/>
    <w:multiLevelType w:val="hybridMultilevel"/>
    <w:tmpl w:val="70E0E430"/>
    <w:lvl w:ilvl="0" w:tplc="9F3E96F6">
      <w:start w:val="18"/>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39850A1"/>
    <w:multiLevelType w:val="hybridMultilevel"/>
    <w:tmpl w:val="F658215A"/>
    <w:lvl w:ilvl="0" w:tplc="885A6DBA">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5686AEB"/>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91A3085"/>
    <w:multiLevelType w:val="hybridMultilevel"/>
    <w:tmpl w:val="D51A01F0"/>
    <w:lvl w:ilvl="0" w:tplc="FFFFFFFF">
      <w:start w:val="1"/>
      <w:numFmt w:val="decimal"/>
      <w:lvlText w:val="%1."/>
      <w:lvlJc w:val="left"/>
      <w:pPr>
        <w:ind w:left="644"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AC20D2"/>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ECB73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83316579">
    <w:abstractNumId w:val="8"/>
  </w:num>
  <w:num w:numId="2" w16cid:durableId="443698219">
    <w:abstractNumId w:val="4"/>
  </w:num>
  <w:num w:numId="3" w16cid:durableId="2107269353">
    <w:abstractNumId w:val="33"/>
  </w:num>
  <w:num w:numId="4" w16cid:durableId="821312003">
    <w:abstractNumId w:val="26"/>
  </w:num>
  <w:num w:numId="5" w16cid:durableId="1967421207">
    <w:abstractNumId w:val="31"/>
  </w:num>
  <w:num w:numId="6" w16cid:durableId="7026764">
    <w:abstractNumId w:val="0"/>
  </w:num>
  <w:num w:numId="7" w16cid:durableId="1127163749">
    <w:abstractNumId w:val="21"/>
  </w:num>
  <w:num w:numId="8" w16cid:durableId="1678117413">
    <w:abstractNumId w:val="10"/>
  </w:num>
  <w:num w:numId="9" w16cid:durableId="867789831">
    <w:abstractNumId w:val="30"/>
  </w:num>
  <w:num w:numId="10" w16cid:durableId="1394623303">
    <w:abstractNumId w:val="17"/>
  </w:num>
  <w:num w:numId="11" w16cid:durableId="1524516125">
    <w:abstractNumId w:val="14"/>
  </w:num>
  <w:num w:numId="12" w16cid:durableId="700713773">
    <w:abstractNumId w:val="34"/>
  </w:num>
  <w:num w:numId="13" w16cid:durableId="2058778718">
    <w:abstractNumId w:val="22"/>
  </w:num>
  <w:num w:numId="14" w16cid:durableId="113718825">
    <w:abstractNumId w:val="2"/>
  </w:num>
  <w:num w:numId="15" w16cid:durableId="1678850768">
    <w:abstractNumId w:val="9"/>
  </w:num>
  <w:num w:numId="16" w16cid:durableId="417292522">
    <w:abstractNumId w:val="19"/>
  </w:num>
  <w:num w:numId="17" w16cid:durableId="174423030">
    <w:abstractNumId w:val="23"/>
  </w:num>
  <w:num w:numId="18" w16cid:durableId="533420961">
    <w:abstractNumId w:val="6"/>
  </w:num>
  <w:num w:numId="19" w16cid:durableId="1167091170">
    <w:abstractNumId w:val="5"/>
  </w:num>
  <w:num w:numId="20" w16cid:durableId="365565528">
    <w:abstractNumId w:val="32"/>
  </w:num>
  <w:num w:numId="21" w16cid:durableId="1303658254">
    <w:abstractNumId w:val="13"/>
  </w:num>
  <w:num w:numId="22" w16cid:durableId="1046298267">
    <w:abstractNumId w:val="27"/>
  </w:num>
  <w:num w:numId="23" w16cid:durableId="1338001469">
    <w:abstractNumId w:val="15"/>
  </w:num>
  <w:num w:numId="24" w16cid:durableId="1707674075">
    <w:abstractNumId w:val="1"/>
  </w:num>
  <w:num w:numId="25" w16cid:durableId="799567638">
    <w:abstractNumId w:val="11"/>
  </w:num>
  <w:num w:numId="26" w16cid:durableId="2138332402">
    <w:abstractNumId w:val="29"/>
  </w:num>
  <w:num w:numId="27" w16cid:durableId="1477724287">
    <w:abstractNumId w:val="24"/>
  </w:num>
  <w:num w:numId="28" w16cid:durableId="1041323281">
    <w:abstractNumId w:val="25"/>
  </w:num>
  <w:num w:numId="29" w16cid:durableId="410198743">
    <w:abstractNumId w:val="3"/>
  </w:num>
  <w:num w:numId="30" w16cid:durableId="2143037689">
    <w:abstractNumId w:val="12"/>
  </w:num>
  <w:num w:numId="31" w16cid:durableId="1570185636">
    <w:abstractNumId w:val="28"/>
  </w:num>
  <w:num w:numId="32" w16cid:durableId="774404395">
    <w:abstractNumId w:val="18"/>
  </w:num>
  <w:num w:numId="33" w16cid:durableId="74397002">
    <w:abstractNumId w:val="20"/>
  </w:num>
  <w:num w:numId="34" w16cid:durableId="777873955">
    <w:abstractNumId w:val="16"/>
  </w:num>
  <w:num w:numId="35" w16cid:durableId="20157162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252FB"/>
    <w:rsid w:val="0004544B"/>
    <w:rsid w:val="000E2A69"/>
    <w:rsid w:val="000F0659"/>
    <w:rsid w:val="000F697B"/>
    <w:rsid w:val="00130BC1"/>
    <w:rsid w:val="00136C9C"/>
    <w:rsid w:val="00175C4A"/>
    <w:rsid w:val="00196568"/>
    <w:rsid w:val="001973E4"/>
    <w:rsid w:val="001B60E9"/>
    <w:rsid w:val="00235D07"/>
    <w:rsid w:val="00272693"/>
    <w:rsid w:val="002A5608"/>
    <w:rsid w:val="002C02D7"/>
    <w:rsid w:val="00305BA2"/>
    <w:rsid w:val="00305D31"/>
    <w:rsid w:val="00337587"/>
    <w:rsid w:val="00347AB5"/>
    <w:rsid w:val="003616D5"/>
    <w:rsid w:val="00377C30"/>
    <w:rsid w:val="003944FF"/>
    <w:rsid w:val="003B128A"/>
    <w:rsid w:val="003B3F63"/>
    <w:rsid w:val="004314A5"/>
    <w:rsid w:val="00435CFF"/>
    <w:rsid w:val="00440E5E"/>
    <w:rsid w:val="0048683A"/>
    <w:rsid w:val="004B2BA1"/>
    <w:rsid w:val="004E269E"/>
    <w:rsid w:val="005376E8"/>
    <w:rsid w:val="00541268"/>
    <w:rsid w:val="00541801"/>
    <w:rsid w:val="005635C4"/>
    <w:rsid w:val="005749E9"/>
    <w:rsid w:val="005A0582"/>
    <w:rsid w:val="005D7398"/>
    <w:rsid w:val="0060237A"/>
    <w:rsid w:val="006276AC"/>
    <w:rsid w:val="00673320"/>
    <w:rsid w:val="006A4737"/>
    <w:rsid w:val="006B6FC8"/>
    <w:rsid w:val="006C4026"/>
    <w:rsid w:val="006D5648"/>
    <w:rsid w:val="00706B2E"/>
    <w:rsid w:val="007166F7"/>
    <w:rsid w:val="00745EB3"/>
    <w:rsid w:val="00754C8F"/>
    <w:rsid w:val="00761278"/>
    <w:rsid w:val="007B0BED"/>
    <w:rsid w:val="007D44D5"/>
    <w:rsid w:val="007F18E6"/>
    <w:rsid w:val="007F5CA5"/>
    <w:rsid w:val="007F6AB8"/>
    <w:rsid w:val="008161C8"/>
    <w:rsid w:val="00831376"/>
    <w:rsid w:val="00835F77"/>
    <w:rsid w:val="0087554D"/>
    <w:rsid w:val="00895CC0"/>
    <w:rsid w:val="008C0FFA"/>
    <w:rsid w:val="008E15A2"/>
    <w:rsid w:val="008F60D4"/>
    <w:rsid w:val="009134F5"/>
    <w:rsid w:val="00920056"/>
    <w:rsid w:val="00971DF3"/>
    <w:rsid w:val="009A399B"/>
    <w:rsid w:val="009B5077"/>
    <w:rsid w:val="009C5FB4"/>
    <w:rsid w:val="009D257B"/>
    <w:rsid w:val="00A13EAD"/>
    <w:rsid w:val="00A1460A"/>
    <w:rsid w:val="00A64713"/>
    <w:rsid w:val="00A71510"/>
    <w:rsid w:val="00A73A1D"/>
    <w:rsid w:val="00A81F87"/>
    <w:rsid w:val="00A86789"/>
    <w:rsid w:val="00AC26C9"/>
    <w:rsid w:val="00AE6B65"/>
    <w:rsid w:val="00B610F1"/>
    <w:rsid w:val="00B759C8"/>
    <w:rsid w:val="00B82BCF"/>
    <w:rsid w:val="00BB2008"/>
    <w:rsid w:val="00BC2DA1"/>
    <w:rsid w:val="00BE00E3"/>
    <w:rsid w:val="00C16403"/>
    <w:rsid w:val="00C16DCC"/>
    <w:rsid w:val="00C22DFD"/>
    <w:rsid w:val="00C50417"/>
    <w:rsid w:val="00C95720"/>
    <w:rsid w:val="00CB458E"/>
    <w:rsid w:val="00CB6098"/>
    <w:rsid w:val="00CC2CDA"/>
    <w:rsid w:val="00CE120B"/>
    <w:rsid w:val="00D22D7A"/>
    <w:rsid w:val="00D22D8A"/>
    <w:rsid w:val="00D449AD"/>
    <w:rsid w:val="00D44A10"/>
    <w:rsid w:val="00D56AEE"/>
    <w:rsid w:val="00D70C6E"/>
    <w:rsid w:val="00DE46EF"/>
    <w:rsid w:val="00DF3A5E"/>
    <w:rsid w:val="00E43300"/>
    <w:rsid w:val="00E70051"/>
    <w:rsid w:val="00E804CD"/>
    <w:rsid w:val="00EB6570"/>
    <w:rsid w:val="00EC6BF7"/>
    <w:rsid w:val="00EF3751"/>
    <w:rsid w:val="00F04797"/>
    <w:rsid w:val="00F049DD"/>
    <w:rsid w:val="00F20D8E"/>
    <w:rsid w:val="00F22A0E"/>
    <w:rsid w:val="00F426FC"/>
    <w:rsid w:val="00F50F9A"/>
    <w:rsid w:val="00F7292A"/>
    <w:rsid w:val="00F72F77"/>
    <w:rsid w:val="00F84493"/>
    <w:rsid w:val="00F869B2"/>
    <w:rsid w:val="00F91E39"/>
    <w:rsid w:val="00F95A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docId w15:val="{B301FAFB-6564-42B1-A363-7AED20C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uiPriority w:val="34"/>
    <w:qFormat/>
    <w:rsid w:val="009A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5214</TotalTime>
  <Pages>5</Pages>
  <Words>1524</Words>
  <Characters>8691</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20</cp:revision>
  <cp:lastPrinted>2022-11-23T13:48:00Z</cp:lastPrinted>
  <dcterms:created xsi:type="dcterms:W3CDTF">2021-03-30T05:45:00Z</dcterms:created>
  <dcterms:modified xsi:type="dcterms:W3CDTF">2022-11-23T13:48:00Z</dcterms:modified>
</cp:coreProperties>
</file>