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05948C12"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4B2BA1">
        <w:rPr>
          <w:rFonts w:ascii="Times New Roman" w:hAnsi="Times New Roman" w:cs="Times New Roman"/>
          <w:b/>
          <w:sz w:val="24"/>
          <w:szCs w:val="24"/>
        </w:rPr>
        <w:t>7</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3616D5">
        <w:rPr>
          <w:rFonts w:ascii="Times New Roman" w:hAnsi="Times New Roman" w:cs="Times New Roman"/>
          <w:b/>
          <w:sz w:val="24"/>
          <w:szCs w:val="24"/>
        </w:rPr>
        <w:t>1</w:t>
      </w:r>
      <w:r w:rsidR="004B2BA1">
        <w:rPr>
          <w:rFonts w:ascii="Times New Roman" w:hAnsi="Times New Roman" w:cs="Times New Roman"/>
          <w:b/>
          <w:sz w:val="24"/>
          <w:szCs w:val="24"/>
        </w:rPr>
        <w:t>1</w:t>
      </w:r>
      <w:r w:rsidR="007F5CA5">
        <w:rPr>
          <w:rFonts w:ascii="Times New Roman" w:hAnsi="Times New Roman" w:cs="Times New Roman"/>
          <w:b/>
          <w:sz w:val="24"/>
          <w:szCs w:val="24"/>
        </w:rPr>
        <w:t xml:space="preserve">. </w:t>
      </w:r>
      <w:r w:rsidR="004B2BA1">
        <w:rPr>
          <w:rFonts w:ascii="Times New Roman" w:hAnsi="Times New Roman" w:cs="Times New Roman"/>
          <w:b/>
          <w:sz w:val="24"/>
          <w:szCs w:val="24"/>
        </w:rPr>
        <w:t>travnja</w:t>
      </w:r>
      <w:r>
        <w:rPr>
          <w:rFonts w:ascii="Times New Roman" w:hAnsi="Times New Roman" w:cs="Times New Roman"/>
          <w:b/>
          <w:sz w:val="24"/>
          <w:szCs w:val="24"/>
        </w:rPr>
        <w:t xml:space="preserve"> 202</w:t>
      </w:r>
      <w:r w:rsidR="003616D5">
        <w:rPr>
          <w:rFonts w:ascii="Times New Roman" w:hAnsi="Times New Roman" w:cs="Times New Roman"/>
          <w:b/>
          <w:sz w:val="24"/>
          <w:szCs w:val="24"/>
        </w:rPr>
        <w:t>2</w:t>
      </w:r>
      <w:r>
        <w:rPr>
          <w:rFonts w:ascii="Times New Roman" w:hAnsi="Times New Roman" w:cs="Times New Roman"/>
          <w:b/>
          <w:sz w:val="24"/>
          <w:szCs w:val="24"/>
        </w:rPr>
        <w:t>. godine u Šodolovcima, Ive Andrića 3</w:t>
      </w:r>
    </w:p>
    <w:p w14:paraId="2DFF35F7" w14:textId="4960C5F0"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4B2BA1">
        <w:rPr>
          <w:rFonts w:ascii="Times New Roman" w:hAnsi="Times New Roman" w:cs="Times New Roman"/>
          <w:sz w:val="24"/>
          <w:szCs w:val="24"/>
        </w:rPr>
        <w:t>12</w:t>
      </w:r>
      <w:r>
        <w:rPr>
          <w:rFonts w:ascii="Times New Roman" w:hAnsi="Times New Roman" w:cs="Times New Roman"/>
          <w:sz w:val="24"/>
          <w:szCs w:val="24"/>
        </w:rPr>
        <w:t xml:space="preserve"> sati.</w:t>
      </w:r>
    </w:p>
    <w:p w14:paraId="32C60911" w14:textId="111E5E0B"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w:t>
      </w:r>
      <w:r w:rsidR="003616D5">
        <w:rPr>
          <w:rFonts w:ascii="Times New Roman" w:hAnsi="Times New Roman" w:cs="Times New Roman"/>
          <w:sz w:val="24"/>
          <w:szCs w:val="24"/>
        </w:rPr>
        <w:t>Goran Kovačević, Đurđica Ratković, Lejla Tešanović</w:t>
      </w:r>
      <w:r w:rsidR="004B2BA1">
        <w:rPr>
          <w:rFonts w:ascii="Times New Roman" w:hAnsi="Times New Roman" w:cs="Times New Roman"/>
          <w:sz w:val="24"/>
          <w:szCs w:val="24"/>
        </w:rPr>
        <w:t xml:space="preserve"> i Vjekoslav Brđanin.</w:t>
      </w:r>
    </w:p>
    <w:p w14:paraId="72569DD3" w14:textId="579672D4"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4B2BA1">
        <w:rPr>
          <w:rFonts w:ascii="Times New Roman" w:hAnsi="Times New Roman" w:cs="Times New Roman"/>
          <w:sz w:val="24"/>
          <w:szCs w:val="24"/>
        </w:rPr>
        <w:t xml:space="preserve">Stevan Živković (opravdao izostanak), </w:t>
      </w:r>
      <w:r w:rsidR="003616D5">
        <w:rPr>
          <w:rFonts w:ascii="Times New Roman" w:hAnsi="Times New Roman" w:cs="Times New Roman"/>
          <w:sz w:val="24"/>
          <w:szCs w:val="24"/>
        </w:rPr>
        <w:t>Slobodanka Bijelić</w:t>
      </w:r>
      <w:r w:rsidR="00435CFF">
        <w:rPr>
          <w:rFonts w:ascii="Times New Roman" w:hAnsi="Times New Roman" w:cs="Times New Roman"/>
          <w:sz w:val="24"/>
          <w:szCs w:val="24"/>
        </w:rPr>
        <w:t xml:space="preserve"> (opravda</w:t>
      </w:r>
      <w:r w:rsidR="003616D5">
        <w:rPr>
          <w:rFonts w:ascii="Times New Roman" w:hAnsi="Times New Roman" w:cs="Times New Roman"/>
          <w:sz w:val="24"/>
          <w:szCs w:val="24"/>
        </w:rPr>
        <w:t>la</w:t>
      </w:r>
      <w:r w:rsidR="00435CFF">
        <w:rPr>
          <w:rFonts w:ascii="Times New Roman" w:hAnsi="Times New Roman" w:cs="Times New Roman"/>
          <w:sz w:val="24"/>
          <w:szCs w:val="24"/>
        </w:rPr>
        <w:t xml:space="preserve"> izostanak)</w:t>
      </w:r>
      <w:r w:rsidR="004B2BA1">
        <w:rPr>
          <w:rFonts w:ascii="Times New Roman" w:hAnsi="Times New Roman" w:cs="Times New Roman"/>
          <w:sz w:val="24"/>
          <w:szCs w:val="24"/>
        </w:rPr>
        <w:t xml:space="preserve">, Goran Penava (opravdao izostanak) </w:t>
      </w:r>
      <w:r w:rsidR="008C0FFA">
        <w:rPr>
          <w:rFonts w:ascii="Times New Roman" w:hAnsi="Times New Roman" w:cs="Times New Roman"/>
          <w:sz w:val="24"/>
          <w:szCs w:val="24"/>
        </w:rPr>
        <w:t xml:space="preserve">i </w:t>
      </w:r>
      <w:r w:rsidR="004B2BA1">
        <w:rPr>
          <w:rFonts w:ascii="Times New Roman" w:hAnsi="Times New Roman" w:cs="Times New Roman"/>
          <w:sz w:val="24"/>
          <w:szCs w:val="24"/>
        </w:rPr>
        <w:t>Čedomir Janošević</w:t>
      </w:r>
      <w:r w:rsidR="00435CFF">
        <w:rPr>
          <w:rFonts w:ascii="Times New Roman" w:hAnsi="Times New Roman" w:cs="Times New Roman"/>
          <w:sz w:val="24"/>
          <w:szCs w:val="24"/>
        </w:rPr>
        <w:t xml:space="preserve"> (opravda</w:t>
      </w:r>
      <w:r w:rsidR="008C0FFA">
        <w:rPr>
          <w:rFonts w:ascii="Times New Roman" w:hAnsi="Times New Roman" w:cs="Times New Roman"/>
          <w:sz w:val="24"/>
          <w:szCs w:val="24"/>
        </w:rPr>
        <w:t>o</w:t>
      </w:r>
      <w:r w:rsidR="00435CFF">
        <w:rPr>
          <w:rFonts w:ascii="Times New Roman" w:hAnsi="Times New Roman" w:cs="Times New Roman"/>
          <w:sz w:val="24"/>
          <w:szCs w:val="24"/>
        </w:rPr>
        <w:t xml:space="preserve"> izostanak)</w:t>
      </w:r>
      <w:r w:rsidR="007F6AB8">
        <w:rPr>
          <w:rFonts w:ascii="Times New Roman" w:hAnsi="Times New Roman" w:cs="Times New Roman"/>
          <w:sz w:val="24"/>
          <w:szCs w:val="24"/>
        </w:rPr>
        <w:t>.</w:t>
      </w:r>
    </w:p>
    <w:p w14:paraId="7FF1A0E2" w14:textId="1788443B"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Ostali prisutni: </w:t>
      </w:r>
      <w:r w:rsidR="004B2BA1">
        <w:rPr>
          <w:rFonts w:ascii="Times New Roman" w:hAnsi="Times New Roman" w:cs="Times New Roman"/>
          <w:sz w:val="24"/>
          <w:szCs w:val="24"/>
        </w:rPr>
        <w:t xml:space="preserve">Dragan Zorić (općinski načelnik), </w:t>
      </w:r>
      <w:r>
        <w:rPr>
          <w:rFonts w:ascii="Times New Roman" w:hAnsi="Times New Roman" w:cs="Times New Roman"/>
          <w:sz w:val="24"/>
          <w:szCs w:val="24"/>
        </w:rPr>
        <w:t>Jovana Avrić (pročelnica Jedinstvenog upravnog odjela- u daljnjem tekstu: pročelnica, ujedno i zapisničar)</w:t>
      </w:r>
      <w:r w:rsidR="004B2BA1">
        <w:rPr>
          <w:rFonts w:ascii="Times New Roman" w:hAnsi="Times New Roman" w:cs="Times New Roman"/>
          <w:sz w:val="24"/>
          <w:szCs w:val="24"/>
        </w:rPr>
        <w:t>, Ksenija Katić (zamjenica općinskog načelnika Općine Šodolovci iz reda pripadnika hrvatskog naroda).</w:t>
      </w:r>
    </w:p>
    <w:p w14:paraId="73B5FA68" w14:textId="73DE6BC1"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4B2BA1">
        <w:rPr>
          <w:rFonts w:ascii="Times New Roman" w:hAnsi="Times New Roman" w:cs="Times New Roman"/>
          <w:sz w:val="24"/>
          <w:szCs w:val="24"/>
        </w:rPr>
        <w:t>7</w:t>
      </w:r>
      <w:r>
        <w:rPr>
          <w:rFonts w:ascii="Times New Roman" w:hAnsi="Times New Roman" w:cs="Times New Roman"/>
          <w:sz w:val="24"/>
          <w:szCs w:val="24"/>
        </w:rPr>
        <w:t>. sjednicu Općinskog vijeća Općine Šodolovci.</w:t>
      </w:r>
    </w:p>
    <w:p w14:paraId="27544ECF" w14:textId="36D8C4CC"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35029F5A" w14:textId="14F787F5" w:rsidR="004B2BA1" w:rsidRDefault="004B2BA1" w:rsidP="00F7292A">
      <w:pPr>
        <w:jc w:val="both"/>
        <w:rPr>
          <w:rFonts w:ascii="Times New Roman" w:hAnsi="Times New Roman" w:cs="Times New Roman"/>
          <w:sz w:val="24"/>
          <w:szCs w:val="24"/>
        </w:rPr>
      </w:pPr>
      <w:r>
        <w:rPr>
          <w:rFonts w:ascii="Times New Roman" w:hAnsi="Times New Roman" w:cs="Times New Roman"/>
          <w:sz w:val="24"/>
          <w:szCs w:val="24"/>
        </w:rPr>
        <w:t>Pročelnica Jedinstvenog upravnog odjela javila se s prijedlogom za dopunu dnevnog reda a na inicijativu općinskog načelnika sa sljedećim točkama:</w:t>
      </w:r>
    </w:p>
    <w:p w14:paraId="77276CC9" w14:textId="512F20D8" w:rsidR="006B6FC8" w:rsidRDefault="006B6FC8" w:rsidP="006B6FC8">
      <w:pPr>
        <w:jc w:val="both"/>
        <w:rPr>
          <w:rFonts w:ascii="Times New Roman" w:hAnsi="Times New Roman" w:cs="Times New Roman"/>
          <w:sz w:val="24"/>
          <w:szCs w:val="24"/>
        </w:rPr>
      </w:pPr>
      <w:r w:rsidRPr="006B6FC8">
        <w:rPr>
          <w:rFonts w:ascii="Times New Roman" w:hAnsi="Times New Roman" w:cs="Times New Roman"/>
          <w:sz w:val="24"/>
          <w:szCs w:val="24"/>
        </w:rPr>
        <w:t>-</w:t>
      </w:r>
      <w:r>
        <w:rPr>
          <w:rFonts w:ascii="Times New Roman" w:hAnsi="Times New Roman" w:cs="Times New Roman"/>
          <w:sz w:val="24"/>
          <w:szCs w:val="24"/>
        </w:rPr>
        <w:t xml:space="preserve"> </w:t>
      </w:r>
      <w:bookmarkStart w:id="0" w:name="_Hlk102953475"/>
      <w:r>
        <w:rPr>
          <w:rFonts w:ascii="Times New Roman" w:hAnsi="Times New Roman" w:cs="Times New Roman"/>
          <w:sz w:val="24"/>
          <w:szCs w:val="24"/>
        </w:rPr>
        <w:t>Prijedlog Odluke o izmjeni Odluke o koeficijentima za obračun plaće službenika Jedinstvenog upravnog odjela Općine Šodolovci,</w:t>
      </w:r>
      <w:bookmarkEnd w:id="0"/>
    </w:p>
    <w:p w14:paraId="180BEDBD" w14:textId="6350826C" w:rsidR="006B6FC8" w:rsidRPr="006B6FC8" w:rsidRDefault="006B6FC8" w:rsidP="006B6FC8">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1" w:name="_Hlk102953449"/>
      <w:r>
        <w:rPr>
          <w:rFonts w:ascii="Times New Roman" w:hAnsi="Times New Roman" w:cs="Times New Roman"/>
          <w:sz w:val="24"/>
          <w:szCs w:val="24"/>
        </w:rPr>
        <w:t>Izvješće o lokacijama i količinama odbačenog otpada te troškovima uklanjanja odbačenog otpada na području Općine Šodolovci u 2021. godini</w:t>
      </w:r>
      <w:bookmarkEnd w:id="1"/>
      <w:r>
        <w:rPr>
          <w:rFonts w:ascii="Times New Roman" w:hAnsi="Times New Roman" w:cs="Times New Roman"/>
          <w:sz w:val="24"/>
          <w:szCs w:val="24"/>
        </w:rPr>
        <w:t>.</w:t>
      </w:r>
    </w:p>
    <w:p w14:paraId="5DC6C7E8" w14:textId="2F61FC14"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w:t>
      </w:r>
      <w:r w:rsidR="006B6FC8">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primjedbi na predloženi dnevni red ni</w:t>
      </w:r>
      <w:r w:rsidR="006B6FC8">
        <w:rPr>
          <w:rFonts w:ascii="Times New Roman" w:hAnsi="Times New Roman" w:cs="Times New Roman"/>
          <w:sz w:val="24"/>
          <w:szCs w:val="24"/>
        </w:rPr>
        <w:t>ti na</w:t>
      </w:r>
      <w:r>
        <w:rPr>
          <w:rFonts w:ascii="Times New Roman" w:hAnsi="Times New Roman" w:cs="Times New Roman"/>
          <w:sz w:val="24"/>
          <w:szCs w:val="24"/>
        </w:rPr>
        <w:t xml:space="preserve"> prijedlog</w:t>
      </w:r>
      <w:r w:rsidR="006B6FC8">
        <w:rPr>
          <w:rFonts w:ascii="Times New Roman" w:hAnsi="Times New Roman" w:cs="Times New Roman"/>
          <w:sz w:val="24"/>
          <w:szCs w:val="24"/>
        </w:rPr>
        <w:t>e</w:t>
      </w:r>
      <w:r>
        <w:rPr>
          <w:rFonts w:ascii="Times New Roman" w:hAnsi="Times New Roman" w:cs="Times New Roman"/>
          <w:sz w:val="24"/>
          <w:szCs w:val="24"/>
        </w:rPr>
        <w:t xml:space="preserve"> za dopunom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2AE14949" w14:textId="570F64FB" w:rsidR="00F7292A" w:rsidRDefault="00F7292A" w:rsidP="00F729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w:t>
      </w:r>
      <w:r w:rsidR="005D7398">
        <w:rPr>
          <w:rFonts w:ascii="Times New Roman" w:eastAsia="Calibri" w:hAnsi="Times New Roman" w:cs="Times New Roman"/>
          <w:sz w:val="24"/>
          <w:szCs w:val="24"/>
        </w:rPr>
        <w:t>a</w:t>
      </w:r>
      <w:r w:rsidRPr="0088542A">
        <w:rPr>
          <w:rFonts w:ascii="Times New Roman" w:eastAsia="Calibri" w:hAnsi="Times New Roman" w:cs="Times New Roman"/>
          <w:sz w:val="24"/>
          <w:szCs w:val="24"/>
        </w:rPr>
        <w:t xml:space="preserve"> </w:t>
      </w:r>
      <w:r w:rsidR="006B6FC8">
        <w:rPr>
          <w:rFonts w:ascii="Times New Roman" w:eastAsia="Calibri" w:hAnsi="Times New Roman" w:cs="Times New Roman"/>
          <w:sz w:val="24"/>
          <w:szCs w:val="24"/>
        </w:rPr>
        <w:t>6</w:t>
      </w:r>
      <w:r w:rsidRPr="0088542A">
        <w:rPr>
          <w:rFonts w:ascii="Times New Roman" w:eastAsia="Calibri" w:hAnsi="Times New Roman" w:cs="Times New Roman"/>
          <w:sz w:val="24"/>
          <w:szCs w:val="24"/>
        </w:rPr>
        <w:t>.</w:t>
      </w:r>
      <w:r w:rsidR="00EF3751">
        <w:rPr>
          <w:rFonts w:ascii="Times New Roman" w:eastAsia="Calibri" w:hAnsi="Times New Roman" w:cs="Times New Roman"/>
          <w:sz w:val="24"/>
          <w:szCs w:val="24"/>
        </w:rPr>
        <w:t xml:space="preserve"> </w:t>
      </w:r>
      <w:r w:rsidRPr="0088542A">
        <w:rPr>
          <w:rFonts w:ascii="Times New Roman" w:eastAsia="Calibri" w:hAnsi="Times New Roman" w:cs="Times New Roman"/>
          <w:sz w:val="24"/>
          <w:szCs w:val="24"/>
        </w:rPr>
        <w:t>sjednice Općinskog vijeća Općine Šodolovci</w:t>
      </w:r>
    </w:p>
    <w:p w14:paraId="533A5877" w14:textId="15482BD3" w:rsidR="008E15A2" w:rsidRDefault="007F6AB8" w:rsidP="008E15A2">
      <w:pPr>
        <w:numPr>
          <w:ilvl w:val="0"/>
          <w:numId w:val="1"/>
        </w:numPr>
        <w:spacing w:after="0" w:line="240" w:lineRule="auto"/>
        <w:contextualSpacing/>
        <w:jc w:val="both"/>
        <w:rPr>
          <w:rFonts w:ascii="Times New Roman" w:eastAsia="Calibri" w:hAnsi="Times New Roman" w:cs="Times New Roman"/>
          <w:sz w:val="24"/>
          <w:szCs w:val="24"/>
        </w:rPr>
      </w:pPr>
      <w:bookmarkStart w:id="2" w:name="_Hlk90208395"/>
      <w:bookmarkStart w:id="3" w:name="_Hlk71728511"/>
      <w:r>
        <w:rPr>
          <w:rFonts w:ascii="Times New Roman" w:eastAsia="Calibri" w:hAnsi="Times New Roman" w:cs="Times New Roman"/>
          <w:sz w:val="24"/>
          <w:szCs w:val="24"/>
        </w:rPr>
        <w:lastRenderedPageBreak/>
        <w:t xml:space="preserve">Prijedlog Odluke o </w:t>
      </w:r>
      <w:r w:rsidR="006B6FC8">
        <w:rPr>
          <w:rFonts w:ascii="Times New Roman" w:eastAsia="Calibri" w:hAnsi="Times New Roman" w:cs="Times New Roman"/>
          <w:sz w:val="24"/>
          <w:szCs w:val="24"/>
        </w:rPr>
        <w:t>nerazvrstanim cestama na području Općine Šodolovci</w:t>
      </w:r>
      <w:r w:rsidR="007F5CA5">
        <w:rPr>
          <w:rFonts w:ascii="Times New Roman" w:eastAsia="Calibri" w:hAnsi="Times New Roman" w:cs="Times New Roman"/>
          <w:sz w:val="24"/>
          <w:szCs w:val="24"/>
        </w:rPr>
        <w:t xml:space="preserve"> </w:t>
      </w:r>
    </w:p>
    <w:p w14:paraId="0CC5E824" w14:textId="1AA58412" w:rsidR="006B6FC8" w:rsidRDefault="00305B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Odluke o mjerama za sprečavanje protuzakonitog odbacivanja otpada i mjerama za uklanjanje protuzakonito odbačenog otpada na području Općine Šodolovci</w:t>
      </w:r>
    </w:p>
    <w:p w14:paraId="5AC87570" w14:textId="079840A0" w:rsidR="00305BA2" w:rsidRPr="00305BA2" w:rsidRDefault="00305B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Izvješće o lokacijama i količinama odbačenog otpada te troškovima uklanjanja odbačenog otpada na području Općine Šodolovci u 2021. godini</w:t>
      </w:r>
    </w:p>
    <w:p w14:paraId="76F3E85A" w14:textId="07D5680F" w:rsidR="00305BA2" w:rsidRDefault="00305BA2" w:rsidP="008E15A2">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Prijedlog Odluke o izmjeni Odluke o koeficijentima za obračun plaće službenika Jedinstvenog upravnog odjela Općine Šodolovci</w:t>
      </w:r>
    </w:p>
    <w:bookmarkEnd w:id="2"/>
    <w:p w14:paraId="11C7E580" w14:textId="77777777" w:rsidR="00305D31" w:rsidRPr="00305D31" w:rsidRDefault="00305D31" w:rsidP="00F7292A">
      <w:pPr>
        <w:numPr>
          <w:ilvl w:val="0"/>
          <w:numId w:val="1"/>
        </w:numPr>
        <w:spacing w:after="0" w:line="240" w:lineRule="auto"/>
        <w:contextualSpacing/>
        <w:jc w:val="both"/>
        <w:rPr>
          <w:rFonts w:ascii="Times New Roman" w:hAnsi="Times New Roman" w:cs="Times New Roman"/>
          <w:sz w:val="24"/>
          <w:szCs w:val="24"/>
        </w:rPr>
      </w:pPr>
      <w:r w:rsidRPr="00305D31">
        <w:rPr>
          <w:rFonts w:ascii="Times New Roman" w:eastAsia="Calibri" w:hAnsi="Times New Roman" w:cs="Times New Roman"/>
          <w:sz w:val="24"/>
          <w:szCs w:val="24"/>
        </w:rPr>
        <w:t>Pitanja i prijedlozi vijećnika</w:t>
      </w:r>
      <w:bookmarkEnd w:id="3"/>
    </w:p>
    <w:p w14:paraId="55E14EB3" w14:textId="77777777" w:rsidR="00305D31" w:rsidRDefault="00305D31" w:rsidP="00305D31">
      <w:pPr>
        <w:spacing w:after="0" w:line="240" w:lineRule="auto"/>
        <w:contextualSpacing/>
        <w:jc w:val="both"/>
        <w:rPr>
          <w:rFonts w:ascii="Times New Roman" w:hAnsi="Times New Roman" w:cs="Times New Roman"/>
          <w:sz w:val="24"/>
          <w:szCs w:val="24"/>
        </w:rPr>
      </w:pPr>
    </w:p>
    <w:p w14:paraId="0DACB264" w14:textId="4049CDD1" w:rsidR="00F7292A" w:rsidRPr="00305D31" w:rsidRDefault="00F7292A" w:rsidP="00305D31">
      <w:pPr>
        <w:spacing w:after="0" w:line="240" w:lineRule="auto"/>
        <w:contextualSpacing/>
        <w:jc w:val="both"/>
        <w:rPr>
          <w:rFonts w:ascii="Times New Roman" w:hAnsi="Times New Roman" w:cs="Times New Roman"/>
          <w:sz w:val="24"/>
          <w:szCs w:val="24"/>
        </w:rPr>
      </w:pPr>
      <w:r w:rsidRPr="00305D31">
        <w:rPr>
          <w:rFonts w:ascii="Times New Roman" w:hAnsi="Times New Roman" w:cs="Times New Roman"/>
          <w:sz w:val="24"/>
          <w:szCs w:val="24"/>
        </w:rPr>
        <w:t>Prelazi se na rad prema utvrđenom dnevnom redu</w:t>
      </w:r>
      <w:r w:rsidR="005D7398" w:rsidRPr="00305D31">
        <w:rPr>
          <w:rFonts w:ascii="Times New Roman" w:hAnsi="Times New Roman" w:cs="Times New Roman"/>
          <w:sz w:val="24"/>
          <w:szCs w:val="24"/>
        </w:rPr>
        <w:t>.</w:t>
      </w:r>
      <w:r w:rsidR="00305D31">
        <w:rPr>
          <w:rFonts w:ascii="Times New Roman" w:hAnsi="Times New Roman" w:cs="Times New Roman"/>
          <w:sz w:val="24"/>
          <w:szCs w:val="24"/>
        </w:rPr>
        <w:t xml:space="preserve"> </w:t>
      </w:r>
    </w:p>
    <w:p w14:paraId="354453F6" w14:textId="77777777" w:rsidR="00F7292A" w:rsidRDefault="00F7292A" w:rsidP="00F7292A">
      <w:pPr>
        <w:jc w:val="both"/>
        <w:rPr>
          <w:rFonts w:ascii="Times New Roman" w:hAnsi="Times New Roman" w:cs="Times New Roman"/>
          <w:sz w:val="24"/>
          <w:szCs w:val="24"/>
        </w:rPr>
      </w:pPr>
    </w:p>
    <w:p w14:paraId="1955CF99" w14:textId="716E43F6"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305BA2">
        <w:rPr>
          <w:rFonts w:ascii="Times New Roman" w:hAnsi="Times New Roman" w:cs="Times New Roman"/>
          <w:b/>
          <w:sz w:val="24"/>
          <w:szCs w:val="24"/>
        </w:rPr>
        <w:t>6</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53ADBE1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305BA2">
        <w:rPr>
          <w:rFonts w:ascii="Times New Roman" w:hAnsi="Times New Roman" w:cs="Times New Roman"/>
          <w:sz w:val="24"/>
          <w:szCs w:val="24"/>
        </w:rPr>
        <w:t>6</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5ADF3BF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305BA2">
        <w:rPr>
          <w:rFonts w:ascii="Times New Roman" w:hAnsi="Times New Roman" w:cs="Times New Roman"/>
          <w:sz w:val="24"/>
          <w:szCs w:val="24"/>
        </w:rPr>
        <w:t>6.</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4EABD49E"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305BA2">
        <w:rPr>
          <w:rFonts w:ascii="Times New Roman" w:hAnsi="Times New Roman" w:cs="Times New Roman"/>
          <w:sz w:val="24"/>
          <w:szCs w:val="24"/>
        </w:rPr>
        <w:t>pet</w:t>
      </w:r>
      <w:r>
        <w:rPr>
          <w:rFonts w:ascii="Times New Roman" w:hAnsi="Times New Roman" w:cs="Times New Roman"/>
          <w:sz w:val="24"/>
          <w:szCs w:val="24"/>
        </w:rPr>
        <w:t xml:space="preserve"> (</w:t>
      </w:r>
      <w:r w:rsidR="00305BA2">
        <w:rPr>
          <w:rFonts w:ascii="Times New Roman" w:hAnsi="Times New Roman" w:cs="Times New Roman"/>
          <w:sz w:val="24"/>
          <w:szCs w:val="24"/>
        </w:rPr>
        <w:t>5)</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44A10461"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305BA2">
        <w:rPr>
          <w:rFonts w:ascii="Times New Roman" w:hAnsi="Times New Roman" w:cs="Times New Roman"/>
          <w:sz w:val="24"/>
          <w:szCs w:val="24"/>
        </w:rPr>
        <w:t>pet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4" w:name="OLE_LINK1"/>
      <w:bookmarkStart w:id="5" w:name="OLE_LINK2"/>
      <w:r>
        <w:rPr>
          <w:rFonts w:ascii="Times New Roman" w:hAnsi="Times New Roman" w:cs="Times New Roman"/>
          <w:sz w:val="24"/>
          <w:szCs w:val="24"/>
        </w:rPr>
        <w:t>ZAKLJUČAK</w:t>
      </w:r>
    </w:p>
    <w:p w14:paraId="73D3088C" w14:textId="72C2902C"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 usvajanju zapisnika s</w:t>
      </w:r>
      <w:r w:rsidR="00305BA2">
        <w:rPr>
          <w:rFonts w:ascii="Times New Roman" w:hAnsi="Times New Roman" w:cs="Times New Roman"/>
          <w:sz w:val="24"/>
          <w:szCs w:val="24"/>
        </w:rPr>
        <w:t>a</w:t>
      </w:r>
      <w:r>
        <w:rPr>
          <w:rFonts w:ascii="Times New Roman" w:hAnsi="Times New Roman" w:cs="Times New Roman"/>
          <w:sz w:val="24"/>
          <w:szCs w:val="24"/>
        </w:rPr>
        <w:t xml:space="preserve"> </w:t>
      </w:r>
      <w:r w:rsidR="00305BA2">
        <w:rPr>
          <w:rFonts w:ascii="Times New Roman" w:hAnsi="Times New Roman" w:cs="Times New Roman"/>
          <w:sz w:val="24"/>
          <w:szCs w:val="24"/>
        </w:rPr>
        <w:t>6</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1FBCEC3"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4"/>
    <w:bookmarkEnd w:id="5"/>
    <w:p w14:paraId="3F27D036" w14:textId="77777777" w:rsidR="00EF3751" w:rsidRDefault="00EF3751" w:rsidP="00F7292A">
      <w:pPr>
        <w:jc w:val="both"/>
        <w:rPr>
          <w:rFonts w:ascii="Times New Roman" w:eastAsia="Calibri" w:hAnsi="Times New Roman" w:cs="Times New Roman"/>
          <w:b/>
          <w:sz w:val="24"/>
          <w:szCs w:val="24"/>
        </w:rPr>
      </w:pPr>
    </w:p>
    <w:p w14:paraId="39AE24B7" w14:textId="34AB2303" w:rsidR="00F7292A" w:rsidRDefault="00F7292A" w:rsidP="00F7292A">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EF3751">
        <w:rPr>
          <w:rFonts w:ascii="Times New Roman" w:hAnsi="Times New Roman" w:cs="Times New Roman"/>
          <w:b/>
          <w:bCs/>
          <w:sz w:val="24"/>
          <w:szCs w:val="24"/>
        </w:rPr>
        <w:t>2</w:t>
      </w:r>
      <w:r w:rsidRPr="004A2BA3">
        <w:rPr>
          <w:rFonts w:ascii="Times New Roman" w:hAnsi="Times New Roman" w:cs="Times New Roman"/>
          <w:b/>
          <w:bCs/>
          <w:sz w:val="24"/>
          <w:szCs w:val="24"/>
        </w:rPr>
        <w:t xml:space="preserve">. </w:t>
      </w:r>
      <w:r w:rsidR="007F6AB8">
        <w:rPr>
          <w:rFonts w:ascii="Times New Roman" w:hAnsi="Times New Roman" w:cs="Times New Roman"/>
          <w:b/>
          <w:bCs/>
          <w:sz w:val="24"/>
          <w:szCs w:val="24"/>
        </w:rPr>
        <w:t xml:space="preserve">PRIJEDLOG ODLUKE O </w:t>
      </w:r>
      <w:r w:rsidR="00305BA2">
        <w:rPr>
          <w:rFonts w:ascii="Times New Roman" w:hAnsi="Times New Roman" w:cs="Times New Roman"/>
          <w:b/>
          <w:bCs/>
          <w:sz w:val="24"/>
          <w:szCs w:val="24"/>
        </w:rPr>
        <w:t>NERAZVRSTANIM CESTAMA NA PODRUČJU OPĆINE ŠODOLOVCI</w:t>
      </w:r>
    </w:p>
    <w:p w14:paraId="015880E7" w14:textId="76D87A5B" w:rsidR="00D44A10" w:rsidRDefault="007F6AB8" w:rsidP="00D44A10">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prijedlog </w:t>
      </w:r>
      <w:r w:rsidR="00305BA2">
        <w:rPr>
          <w:rFonts w:ascii="Times New Roman" w:hAnsi="Times New Roman" w:cs="Times New Roman"/>
          <w:sz w:val="24"/>
          <w:szCs w:val="24"/>
        </w:rPr>
        <w:t>Odluke o nerazvrstanim cestama na području Općine Šodolovci a kojom je definirano upravljanje nerazvrstanim cestama na području općine, njihovo održavanje, građenje i rekonstrukcija</w:t>
      </w:r>
      <w:r w:rsidR="00235D07">
        <w:rPr>
          <w:rFonts w:ascii="Times New Roman" w:hAnsi="Times New Roman" w:cs="Times New Roman"/>
          <w:sz w:val="24"/>
          <w:szCs w:val="24"/>
        </w:rPr>
        <w:t xml:space="preserve"> te</w:t>
      </w:r>
      <w:r w:rsidR="00305BA2">
        <w:rPr>
          <w:rFonts w:ascii="Times New Roman" w:hAnsi="Times New Roman" w:cs="Times New Roman"/>
          <w:sz w:val="24"/>
          <w:szCs w:val="24"/>
        </w:rPr>
        <w:t xml:space="preserve"> mjere za zaštitu </w:t>
      </w:r>
      <w:r w:rsidR="00235D07">
        <w:rPr>
          <w:rFonts w:ascii="Times New Roman" w:hAnsi="Times New Roman" w:cs="Times New Roman"/>
          <w:sz w:val="24"/>
          <w:szCs w:val="24"/>
        </w:rPr>
        <w:t>nerazvrstanih cesta i financiranje.</w:t>
      </w:r>
    </w:p>
    <w:p w14:paraId="6BBAFCF0" w14:textId="021837B2" w:rsidR="00F426FC" w:rsidRDefault="00D44A10" w:rsidP="00D44A10">
      <w:pPr>
        <w:jc w:val="both"/>
        <w:rPr>
          <w:rFonts w:ascii="Times New Roman" w:hAnsi="Times New Roman" w:cs="Times New Roman"/>
          <w:sz w:val="24"/>
          <w:szCs w:val="24"/>
        </w:rPr>
      </w:pPr>
      <w:r>
        <w:rPr>
          <w:rFonts w:ascii="Times New Roman" w:hAnsi="Times New Roman" w:cs="Times New Roman"/>
          <w:sz w:val="24"/>
          <w:szCs w:val="24"/>
        </w:rPr>
        <w:t xml:space="preserve">Nakon dovršetka </w:t>
      </w:r>
      <w:r w:rsidR="00F72F77">
        <w:rPr>
          <w:rFonts w:ascii="Times New Roman" w:hAnsi="Times New Roman" w:cs="Times New Roman"/>
          <w:sz w:val="24"/>
          <w:szCs w:val="24"/>
        </w:rPr>
        <w:t>obrazloženja</w:t>
      </w:r>
      <w:r>
        <w:rPr>
          <w:rFonts w:ascii="Times New Roman" w:hAnsi="Times New Roman" w:cs="Times New Roman"/>
          <w:sz w:val="24"/>
          <w:szCs w:val="24"/>
        </w:rPr>
        <w:t xml:space="preserve"> Predsjednik Općinskog vijeća otvorio je raspravu</w:t>
      </w:r>
      <w:r w:rsidR="00440E5E">
        <w:rPr>
          <w:rFonts w:ascii="Times New Roman" w:hAnsi="Times New Roman" w:cs="Times New Roman"/>
          <w:sz w:val="24"/>
          <w:szCs w:val="24"/>
        </w:rPr>
        <w:t xml:space="preserve"> i upitao ima li tko od vijećnika </w:t>
      </w:r>
      <w:r w:rsidR="009134F5">
        <w:rPr>
          <w:rFonts w:ascii="Times New Roman" w:hAnsi="Times New Roman" w:cs="Times New Roman"/>
          <w:sz w:val="24"/>
          <w:szCs w:val="24"/>
        </w:rPr>
        <w:t xml:space="preserve">pitanje ili </w:t>
      </w:r>
      <w:r w:rsidR="00440E5E">
        <w:rPr>
          <w:rFonts w:ascii="Times New Roman" w:hAnsi="Times New Roman" w:cs="Times New Roman"/>
          <w:sz w:val="24"/>
          <w:szCs w:val="24"/>
        </w:rPr>
        <w:t>prijedlog</w:t>
      </w:r>
      <w:r>
        <w:rPr>
          <w:rFonts w:ascii="Times New Roman" w:hAnsi="Times New Roman" w:cs="Times New Roman"/>
          <w:sz w:val="24"/>
          <w:szCs w:val="24"/>
        </w:rPr>
        <w:t>. Kako nije bilo daljnjih</w:t>
      </w:r>
      <w:r w:rsidR="00440E5E">
        <w:rPr>
          <w:rFonts w:ascii="Times New Roman" w:hAnsi="Times New Roman" w:cs="Times New Roman"/>
          <w:sz w:val="24"/>
          <w:szCs w:val="24"/>
        </w:rPr>
        <w:t xml:space="preserve"> </w:t>
      </w:r>
      <w:r w:rsidR="009134F5">
        <w:rPr>
          <w:rFonts w:ascii="Times New Roman" w:hAnsi="Times New Roman" w:cs="Times New Roman"/>
          <w:sz w:val="24"/>
          <w:szCs w:val="24"/>
        </w:rPr>
        <w:t>javljanja vijećnika za riječ niti</w:t>
      </w:r>
      <w:r w:rsidR="00440E5E">
        <w:rPr>
          <w:rFonts w:ascii="Times New Roman" w:hAnsi="Times New Roman" w:cs="Times New Roman"/>
          <w:sz w:val="24"/>
          <w:szCs w:val="24"/>
        </w:rPr>
        <w:t xml:space="preserve"> </w:t>
      </w:r>
      <w:r>
        <w:rPr>
          <w:rFonts w:ascii="Times New Roman" w:hAnsi="Times New Roman" w:cs="Times New Roman"/>
          <w:sz w:val="24"/>
          <w:szCs w:val="24"/>
        </w:rPr>
        <w:t xml:space="preserve"> pitanja o naprijed navedenom</w:t>
      </w:r>
      <w:r w:rsidR="00F426FC">
        <w:rPr>
          <w:rFonts w:ascii="Times New Roman" w:hAnsi="Times New Roman" w:cs="Times New Roman"/>
          <w:sz w:val="24"/>
          <w:szCs w:val="24"/>
        </w:rPr>
        <w:t xml:space="preserve">, </w:t>
      </w:r>
      <w:r>
        <w:rPr>
          <w:rFonts w:ascii="Times New Roman" w:hAnsi="Times New Roman" w:cs="Times New Roman"/>
          <w:sz w:val="24"/>
          <w:szCs w:val="24"/>
        </w:rPr>
        <w:t>Predsjednik Općinskog vijeća Općine Šodolovci</w:t>
      </w:r>
      <w:r w:rsidR="00F426FC">
        <w:rPr>
          <w:rFonts w:ascii="Times New Roman" w:hAnsi="Times New Roman" w:cs="Times New Roman"/>
          <w:sz w:val="24"/>
          <w:szCs w:val="24"/>
        </w:rPr>
        <w:t xml:space="preserve"> </w:t>
      </w:r>
      <w:r w:rsidR="00F72F77">
        <w:rPr>
          <w:rFonts w:ascii="Times New Roman" w:hAnsi="Times New Roman" w:cs="Times New Roman"/>
          <w:sz w:val="24"/>
          <w:szCs w:val="24"/>
        </w:rPr>
        <w:t xml:space="preserve">stavio je Prijedlog Odluke o </w:t>
      </w:r>
      <w:r w:rsidR="00235D07">
        <w:rPr>
          <w:rFonts w:ascii="Times New Roman" w:hAnsi="Times New Roman" w:cs="Times New Roman"/>
          <w:sz w:val="24"/>
          <w:szCs w:val="24"/>
        </w:rPr>
        <w:t>nerazvrstanim cestama</w:t>
      </w:r>
      <w:r w:rsidR="00F72F77">
        <w:rPr>
          <w:rFonts w:ascii="Times New Roman" w:hAnsi="Times New Roman" w:cs="Times New Roman"/>
          <w:sz w:val="24"/>
          <w:szCs w:val="24"/>
        </w:rPr>
        <w:t xml:space="preserve"> na području Općine Šodolovci na glasovanje</w:t>
      </w:r>
      <w:r w:rsidR="00F426FC">
        <w:rPr>
          <w:rFonts w:ascii="Times New Roman" w:hAnsi="Times New Roman" w:cs="Times New Roman"/>
          <w:sz w:val="24"/>
          <w:szCs w:val="24"/>
        </w:rPr>
        <w:t>:</w:t>
      </w:r>
    </w:p>
    <w:p w14:paraId="65D906AA" w14:textId="1E7F7E56" w:rsidR="00D44A10" w:rsidRPr="003E0E37" w:rsidRDefault="00D44A10" w:rsidP="00D44A10">
      <w:pPr>
        <w:jc w:val="both"/>
        <w:rPr>
          <w:rFonts w:ascii="Times New Roman" w:hAnsi="Times New Roman" w:cs="Times New Roman"/>
          <w:sz w:val="24"/>
          <w:szCs w:val="24"/>
        </w:rPr>
      </w:pPr>
      <w:bookmarkStart w:id="6" w:name="_Hlk102954611"/>
      <w:r w:rsidRPr="003E0E37">
        <w:rPr>
          <w:rFonts w:ascii="Times New Roman" w:hAnsi="Times New Roman" w:cs="Times New Roman"/>
          <w:sz w:val="24"/>
          <w:szCs w:val="24"/>
        </w:rPr>
        <w:lastRenderedPageBreak/>
        <w:t xml:space="preserve">ZA je glasovalo </w:t>
      </w:r>
      <w:r w:rsidR="00235D07">
        <w:rPr>
          <w:rFonts w:ascii="Times New Roman" w:hAnsi="Times New Roman" w:cs="Times New Roman"/>
          <w:sz w:val="24"/>
          <w:szCs w:val="24"/>
        </w:rPr>
        <w:t>pet</w:t>
      </w:r>
      <w:r>
        <w:rPr>
          <w:rFonts w:ascii="Times New Roman" w:hAnsi="Times New Roman" w:cs="Times New Roman"/>
          <w:sz w:val="24"/>
          <w:szCs w:val="24"/>
        </w:rPr>
        <w:t xml:space="preserve"> (</w:t>
      </w:r>
      <w:r w:rsidR="00235D07">
        <w:rPr>
          <w:rFonts w:ascii="Times New Roman" w:hAnsi="Times New Roman" w:cs="Times New Roman"/>
          <w:sz w:val="24"/>
          <w:szCs w:val="24"/>
        </w:rPr>
        <w:t>5</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51E19C1F" w14:textId="77777777" w:rsidR="00D44A10" w:rsidRPr="003E0E37"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72F2E79" w14:textId="77777777" w:rsidR="00D44A10" w:rsidRDefault="00D44A10" w:rsidP="00D44A10">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0EC101D" w14:textId="5B4B5D1C" w:rsidR="008161C8" w:rsidRDefault="00D44A10" w:rsidP="00D44A10">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235D07">
        <w:rPr>
          <w:rFonts w:ascii="Times New Roman" w:hAnsi="Times New Roman" w:cs="Times New Roman"/>
          <w:sz w:val="24"/>
          <w:szCs w:val="24"/>
        </w:rPr>
        <w:t>pet</w:t>
      </w:r>
      <w:r>
        <w:rPr>
          <w:rFonts w:ascii="Times New Roman" w:hAnsi="Times New Roman" w:cs="Times New Roman"/>
          <w:sz w:val="24"/>
          <w:szCs w:val="24"/>
        </w:rPr>
        <w:t xml:space="preserve"> glasova ZA općinsko vijeće Općine Šodolovci usvojilo i donijelo:</w:t>
      </w:r>
    </w:p>
    <w:p w14:paraId="2976335F" w14:textId="4DA2EE01" w:rsidR="00D44A10" w:rsidRDefault="00F72F77" w:rsidP="00D44A10">
      <w:pPr>
        <w:jc w:val="center"/>
        <w:rPr>
          <w:rFonts w:ascii="Times New Roman" w:hAnsi="Times New Roman" w:cs="Times New Roman"/>
          <w:sz w:val="24"/>
          <w:szCs w:val="24"/>
        </w:rPr>
      </w:pPr>
      <w:r>
        <w:rPr>
          <w:rFonts w:ascii="Times New Roman" w:hAnsi="Times New Roman" w:cs="Times New Roman"/>
          <w:sz w:val="24"/>
          <w:szCs w:val="24"/>
        </w:rPr>
        <w:t>ODLUKU</w:t>
      </w:r>
    </w:p>
    <w:p w14:paraId="52B3D087" w14:textId="5D82707E" w:rsidR="00D44A10" w:rsidRDefault="00D44A10" w:rsidP="00440E5E">
      <w:pPr>
        <w:jc w:val="center"/>
        <w:rPr>
          <w:rFonts w:ascii="Times New Roman" w:hAnsi="Times New Roman" w:cs="Times New Roman"/>
          <w:sz w:val="24"/>
          <w:szCs w:val="24"/>
        </w:rPr>
      </w:pPr>
      <w:r>
        <w:rPr>
          <w:rFonts w:ascii="Times New Roman" w:hAnsi="Times New Roman" w:cs="Times New Roman"/>
          <w:sz w:val="24"/>
          <w:szCs w:val="24"/>
        </w:rPr>
        <w:t xml:space="preserve">o </w:t>
      </w:r>
      <w:r w:rsidR="00235D07">
        <w:rPr>
          <w:rFonts w:ascii="Times New Roman" w:hAnsi="Times New Roman" w:cs="Times New Roman"/>
          <w:sz w:val="24"/>
          <w:szCs w:val="24"/>
        </w:rPr>
        <w:t>nerazvrstanim cestama</w:t>
      </w:r>
      <w:r w:rsidR="00A1460A">
        <w:rPr>
          <w:rFonts w:ascii="Times New Roman" w:hAnsi="Times New Roman" w:cs="Times New Roman"/>
          <w:sz w:val="24"/>
          <w:szCs w:val="24"/>
        </w:rPr>
        <w:t xml:space="preserve"> na području Općine Šodolovci</w:t>
      </w:r>
      <w:r w:rsidR="00F84493">
        <w:rPr>
          <w:rFonts w:ascii="Times New Roman" w:hAnsi="Times New Roman" w:cs="Times New Roman"/>
          <w:sz w:val="24"/>
          <w:szCs w:val="24"/>
        </w:rPr>
        <w:t xml:space="preserve"> </w:t>
      </w:r>
    </w:p>
    <w:p w14:paraId="5753B6DD" w14:textId="048ACD84" w:rsidR="00D44A10" w:rsidRDefault="00D44A10" w:rsidP="00D44A10">
      <w:pPr>
        <w:jc w:val="both"/>
        <w:rPr>
          <w:rFonts w:ascii="Times New Roman" w:hAnsi="Times New Roman" w:cs="Times New Roman"/>
          <w:sz w:val="24"/>
          <w:szCs w:val="24"/>
        </w:rPr>
      </w:pPr>
      <w:r>
        <w:rPr>
          <w:rFonts w:ascii="Times New Roman" w:hAnsi="Times New Roman" w:cs="Times New Roman"/>
          <w:sz w:val="24"/>
          <w:szCs w:val="24"/>
        </w:rPr>
        <w:t>(</w:t>
      </w:r>
      <w:r w:rsidR="00A1460A">
        <w:rPr>
          <w:rFonts w:ascii="Times New Roman" w:hAnsi="Times New Roman" w:cs="Times New Roman"/>
          <w:sz w:val="24"/>
          <w:szCs w:val="24"/>
        </w:rPr>
        <w:t>Odluka</w:t>
      </w:r>
      <w:r w:rsidR="00440E5E">
        <w:rPr>
          <w:rFonts w:ascii="Times New Roman" w:hAnsi="Times New Roman" w:cs="Times New Roman"/>
          <w:sz w:val="24"/>
          <w:szCs w:val="24"/>
        </w:rPr>
        <w:t xml:space="preserve"> </w:t>
      </w:r>
      <w:r>
        <w:rPr>
          <w:rFonts w:ascii="Times New Roman" w:hAnsi="Times New Roman" w:cs="Times New Roman"/>
          <w:sz w:val="24"/>
          <w:szCs w:val="24"/>
        </w:rPr>
        <w:t xml:space="preserve">se prilaže zapisniku i njegov je sastavni dio- prilog </w:t>
      </w:r>
      <w:r w:rsidR="00440E5E">
        <w:rPr>
          <w:rFonts w:ascii="Times New Roman" w:hAnsi="Times New Roman" w:cs="Times New Roman"/>
          <w:sz w:val="24"/>
          <w:szCs w:val="24"/>
        </w:rPr>
        <w:t>2</w:t>
      </w:r>
      <w:r>
        <w:rPr>
          <w:rFonts w:ascii="Times New Roman" w:hAnsi="Times New Roman" w:cs="Times New Roman"/>
          <w:sz w:val="24"/>
          <w:szCs w:val="24"/>
        </w:rPr>
        <w:t>).</w:t>
      </w:r>
    </w:p>
    <w:bookmarkEnd w:id="6"/>
    <w:p w14:paraId="5D5331DC" w14:textId="77777777" w:rsidR="005376E8" w:rsidRDefault="005376E8" w:rsidP="00D44A10">
      <w:pPr>
        <w:jc w:val="both"/>
        <w:rPr>
          <w:rFonts w:ascii="Times New Roman" w:hAnsi="Times New Roman" w:cs="Times New Roman"/>
          <w:sz w:val="24"/>
          <w:szCs w:val="24"/>
        </w:rPr>
      </w:pPr>
    </w:p>
    <w:p w14:paraId="78302209" w14:textId="0C040932" w:rsidR="00235D07" w:rsidRDefault="005635C4" w:rsidP="005635C4">
      <w:pPr>
        <w:jc w:val="both"/>
        <w:rPr>
          <w:rFonts w:ascii="Times New Roman" w:hAnsi="Times New Roman" w:cs="Times New Roman"/>
          <w:b/>
          <w:bCs/>
          <w:sz w:val="24"/>
          <w:szCs w:val="24"/>
        </w:rPr>
      </w:pPr>
      <w:r w:rsidRPr="001973E4">
        <w:rPr>
          <w:rFonts w:ascii="Times New Roman" w:hAnsi="Times New Roman" w:cs="Times New Roman"/>
          <w:b/>
          <w:bCs/>
          <w:sz w:val="24"/>
          <w:szCs w:val="24"/>
        </w:rPr>
        <w:t xml:space="preserve">TOČKA </w:t>
      </w:r>
      <w:r w:rsidR="00A1460A">
        <w:rPr>
          <w:rFonts w:ascii="Times New Roman" w:hAnsi="Times New Roman" w:cs="Times New Roman"/>
          <w:b/>
          <w:bCs/>
          <w:sz w:val="24"/>
          <w:szCs w:val="24"/>
        </w:rPr>
        <w:t>3</w:t>
      </w:r>
      <w:r w:rsidRPr="001973E4">
        <w:rPr>
          <w:rFonts w:ascii="Times New Roman" w:hAnsi="Times New Roman" w:cs="Times New Roman"/>
          <w:b/>
          <w:bCs/>
          <w:sz w:val="24"/>
          <w:szCs w:val="24"/>
        </w:rPr>
        <w:t xml:space="preserve">. </w:t>
      </w:r>
      <w:r w:rsidR="00235D07">
        <w:rPr>
          <w:rFonts w:ascii="Times New Roman" w:hAnsi="Times New Roman" w:cs="Times New Roman"/>
          <w:b/>
          <w:bCs/>
          <w:sz w:val="24"/>
          <w:szCs w:val="24"/>
        </w:rPr>
        <w:t>PRIJEDLOG ODLUKE O MJERAMA ZA SPREČAVANJE PROTUZAKONITOG ODBACIVANJA OTPADA I MJERAMA ZA UKLANJANJE PROTUZAKONITO ODBAČENOG OTPADA NA PODRUČJU OPĆINE ŠODOLOVCI</w:t>
      </w:r>
    </w:p>
    <w:p w14:paraId="6B9ED6CE" w14:textId="472D6CA2" w:rsidR="00235D07" w:rsidRDefault="00235D07" w:rsidP="005635C4">
      <w:pPr>
        <w:jc w:val="both"/>
        <w:rPr>
          <w:rFonts w:ascii="Times New Roman" w:hAnsi="Times New Roman" w:cs="Times New Roman"/>
          <w:sz w:val="24"/>
          <w:szCs w:val="24"/>
        </w:rPr>
      </w:pPr>
      <w:r>
        <w:rPr>
          <w:rFonts w:ascii="Times New Roman" w:hAnsi="Times New Roman" w:cs="Times New Roman"/>
          <w:sz w:val="24"/>
          <w:szCs w:val="24"/>
        </w:rPr>
        <w:t>Pročelnica je obrazložila prijedlog ove Odluke. Istaknuto je kako je općina obvezna, sukladno važećem Zakonu o gospodarenju otpadom</w:t>
      </w:r>
      <w:r w:rsidR="009B5077">
        <w:rPr>
          <w:rFonts w:ascii="Times New Roman" w:hAnsi="Times New Roman" w:cs="Times New Roman"/>
          <w:sz w:val="24"/>
          <w:szCs w:val="24"/>
        </w:rPr>
        <w:t xml:space="preserve"> donijeti mjere za sprečavanje protuzakonitog odbacivanja otpada te njegovog uklanjanja s područja cijele godine. Pročelnica je obrazložila pojedinačne mjere iz odluke.</w:t>
      </w:r>
    </w:p>
    <w:p w14:paraId="34AD6BE7" w14:textId="3E93A6DD" w:rsidR="009B5077" w:rsidRDefault="009B5077" w:rsidP="005635C4">
      <w:pPr>
        <w:jc w:val="both"/>
        <w:rPr>
          <w:rFonts w:ascii="Times New Roman" w:hAnsi="Times New Roman" w:cs="Times New Roman"/>
          <w:sz w:val="24"/>
          <w:szCs w:val="24"/>
        </w:rPr>
      </w:pPr>
      <w:r>
        <w:rPr>
          <w:rFonts w:ascii="Times New Roman" w:hAnsi="Times New Roman" w:cs="Times New Roman"/>
          <w:sz w:val="24"/>
          <w:szCs w:val="24"/>
        </w:rPr>
        <w:t>Nakon obrazloženja pročelnice Predsjednik je otvorio raspravu te upitao nazočne javlja li se tko za riječ. Kako se nitko od vijećnika nije javio za riječ Predsjednik je prijedlog Odluke stavio na glasovanje.</w:t>
      </w:r>
    </w:p>
    <w:p w14:paraId="05EB0317" w14:textId="77777777" w:rsidR="009B5077" w:rsidRPr="003E0E37" w:rsidRDefault="009B5077" w:rsidP="009B5077">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pet (5)</w:t>
      </w:r>
      <w:r w:rsidRPr="003E0E37">
        <w:rPr>
          <w:rFonts w:ascii="Times New Roman" w:hAnsi="Times New Roman" w:cs="Times New Roman"/>
          <w:sz w:val="24"/>
          <w:szCs w:val="24"/>
        </w:rPr>
        <w:t xml:space="preserve"> vijećnika</w:t>
      </w:r>
    </w:p>
    <w:p w14:paraId="23E24DC4" w14:textId="77777777" w:rsidR="009B5077" w:rsidRPr="003E0E37" w:rsidRDefault="009B5077" w:rsidP="009B5077">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BCE2BD3" w14:textId="77777777" w:rsidR="009B5077" w:rsidRDefault="009B5077" w:rsidP="009B5077">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6F740C66" w14:textId="77777777" w:rsidR="009B5077" w:rsidRDefault="009B5077" w:rsidP="009B5077">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pet glasova ZA općinsko vijeće Općine Šodolovci usvojilo i donijelo:</w:t>
      </w:r>
    </w:p>
    <w:p w14:paraId="520CA196" w14:textId="77777777" w:rsidR="009B5077" w:rsidRDefault="009B5077" w:rsidP="009B5077">
      <w:pPr>
        <w:jc w:val="center"/>
        <w:rPr>
          <w:rFonts w:ascii="Times New Roman" w:hAnsi="Times New Roman" w:cs="Times New Roman"/>
          <w:sz w:val="24"/>
          <w:szCs w:val="24"/>
        </w:rPr>
      </w:pPr>
      <w:r>
        <w:rPr>
          <w:rFonts w:ascii="Times New Roman" w:hAnsi="Times New Roman" w:cs="Times New Roman"/>
          <w:sz w:val="24"/>
          <w:szCs w:val="24"/>
        </w:rPr>
        <w:t>ODLUKU</w:t>
      </w:r>
    </w:p>
    <w:p w14:paraId="499FCD23" w14:textId="743172B0" w:rsidR="009B5077" w:rsidRDefault="009B5077" w:rsidP="009B5077">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mjerama za sprečavanje protuzakonitog odbacivanja otpada i mjerama za uklanjanje protuzakonito odbačenog otpada na području Općine Šodolovci</w:t>
      </w:r>
      <w:r>
        <w:rPr>
          <w:rFonts w:ascii="Times New Roman" w:hAnsi="Times New Roman" w:cs="Times New Roman"/>
          <w:sz w:val="24"/>
          <w:szCs w:val="24"/>
        </w:rPr>
        <w:t xml:space="preserve"> </w:t>
      </w:r>
    </w:p>
    <w:p w14:paraId="128D82CC" w14:textId="2A0504ED" w:rsidR="009B5077" w:rsidRDefault="009B5077" w:rsidP="009B5077">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Pr>
          <w:rFonts w:ascii="Times New Roman" w:hAnsi="Times New Roman" w:cs="Times New Roman"/>
          <w:sz w:val="24"/>
          <w:szCs w:val="24"/>
        </w:rPr>
        <w:t>3</w:t>
      </w:r>
      <w:r>
        <w:rPr>
          <w:rFonts w:ascii="Times New Roman" w:hAnsi="Times New Roman" w:cs="Times New Roman"/>
          <w:sz w:val="24"/>
          <w:szCs w:val="24"/>
        </w:rPr>
        <w:t>).</w:t>
      </w:r>
    </w:p>
    <w:p w14:paraId="1492B1A2" w14:textId="77777777" w:rsidR="002C02D7" w:rsidRDefault="002C02D7" w:rsidP="009B5077">
      <w:pPr>
        <w:jc w:val="both"/>
        <w:rPr>
          <w:rFonts w:ascii="Times New Roman" w:hAnsi="Times New Roman" w:cs="Times New Roman"/>
          <w:b/>
          <w:bCs/>
          <w:sz w:val="24"/>
          <w:szCs w:val="24"/>
        </w:rPr>
      </w:pPr>
    </w:p>
    <w:p w14:paraId="1D9AD34A" w14:textId="501EAD77" w:rsidR="002C02D7" w:rsidRDefault="002C02D7" w:rsidP="009B5077">
      <w:pPr>
        <w:jc w:val="both"/>
        <w:rPr>
          <w:rFonts w:ascii="Times New Roman" w:hAnsi="Times New Roman" w:cs="Times New Roman"/>
          <w:sz w:val="24"/>
          <w:szCs w:val="24"/>
        </w:rPr>
      </w:pPr>
      <w:r w:rsidRPr="001973E4">
        <w:rPr>
          <w:rFonts w:ascii="Times New Roman" w:hAnsi="Times New Roman" w:cs="Times New Roman"/>
          <w:b/>
          <w:bCs/>
          <w:sz w:val="24"/>
          <w:szCs w:val="24"/>
        </w:rPr>
        <w:lastRenderedPageBreak/>
        <w:t xml:space="preserve">TOČKA </w:t>
      </w:r>
      <w:r>
        <w:rPr>
          <w:rFonts w:ascii="Times New Roman" w:hAnsi="Times New Roman" w:cs="Times New Roman"/>
          <w:b/>
          <w:bCs/>
          <w:sz w:val="24"/>
          <w:szCs w:val="24"/>
        </w:rPr>
        <w:t>4</w:t>
      </w:r>
      <w:r w:rsidRPr="001973E4">
        <w:rPr>
          <w:rFonts w:ascii="Times New Roman" w:hAnsi="Times New Roman" w:cs="Times New Roman"/>
          <w:b/>
          <w:bCs/>
          <w:sz w:val="24"/>
          <w:szCs w:val="24"/>
        </w:rPr>
        <w:t xml:space="preserve">. </w:t>
      </w:r>
      <w:r>
        <w:rPr>
          <w:rFonts w:ascii="Times New Roman" w:hAnsi="Times New Roman" w:cs="Times New Roman"/>
          <w:b/>
          <w:bCs/>
          <w:sz w:val="24"/>
          <w:szCs w:val="24"/>
        </w:rPr>
        <w:t>IZVJEŠĆE O LOKACIJAMA I KOLIČINAMA ODBAČENOG OTPADA TE TROŠKOVIMA UKLANJANJA ODBAČENOG OTPADA NA PODRUČJU OPĆINE ŠODOLOVCI U 2021. GODINI</w:t>
      </w:r>
    </w:p>
    <w:p w14:paraId="77D77CA3" w14:textId="1389D6B6" w:rsidR="002C02D7" w:rsidRDefault="002C02D7" w:rsidP="009B5077">
      <w:pPr>
        <w:jc w:val="both"/>
        <w:rPr>
          <w:rFonts w:ascii="Times New Roman" w:hAnsi="Times New Roman" w:cs="Times New Roman"/>
          <w:sz w:val="24"/>
          <w:szCs w:val="24"/>
        </w:rPr>
      </w:pPr>
      <w:r>
        <w:rPr>
          <w:rFonts w:ascii="Times New Roman" w:hAnsi="Times New Roman" w:cs="Times New Roman"/>
          <w:sz w:val="24"/>
          <w:szCs w:val="24"/>
        </w:rPr>
        <w:t>Pročelnica je vijećnicima obrazložila izvješće općinskog načelnika o lokacijama na kojima je u prethodnoj godini uočen odbačeni otpad, mjerama koje su se poduzele za saniranje istih te koliki su bili troškovi izvođenja navedenih radova.</w:t>
      </w:r>
    </w:p>
    <w:p w14:paraId="7F1C15BE" w14:textId="5EDFC6C8" w:rsidR="00831376" w:rsidRDefault="002C02D7" w:rsidP="009B5077">
      <w:pPr>
        <w:jc w:val="both"/>
        <w:rPr>
          <w:rFonts w:ascii="Times New Roman" w:hAnsi="Times New Roman" w:cs="Times New Roman"/>
          <w:sz w:val="24"/>
          <w:szCs w:val="24"/>
        </w:rPr>
      </w:pPr>
      <w:r>
        <w:rPr>
          <w:rFonts w:ascii="Times New Roman" w:hAnsi="Times New Roman" w:cs="Times New Roman"/>
          <w:sz w:val="24"/>
          <w:szCs w:val="24"/>
        </w:rPr>
        <w:t xml:space="preserve">Nakon otvaranja rasprave od strane Predsjednika nitko se nije javio za riječ, nakon čega je </w:t>
      </w:r>
      <w:r w:rsidR="00831376">
        <w:rPr>
          <w:rFonts w:ascii="Times New Roman" w:hAnsi="Times New Roman" w:cs="Times New Roman"/>
          <w:sz w:val="24"/>
          <w:szCs w:val="24"/>
        </w:rPr>
        <w:t>Predsjednik</w:t>
      </w:r>
      <w:r>
        <w:rPr>
          <w:rFonts w:ascii="Times New Roman" w:hAnsi="Times New Roman" w:cs="Times New Roman"/>
          <w:sz w:val="24"/>
          <w:szCs w:val="24"/>
        </w:rPr>
        <w:t xml:space="preserve"> stavio </w:t>
      </w:r>
      <w:r w:rsidR="00831376">
        <w:rPr>
          <w:rFonts w:ascii="Times New Roman" w:hAnsi="Times New Roman" w:cs="Times New Roman"/>
          <w:sz w:val="24"/>
          <w:szCs w:val="24"/>
        </w:rPr>
        <w:t>Izvješće na glasovanje.</w:t>
      </w:r>
    </w:p>
    <w:p w14:paraId="7B256125" w14:textId="77777777" w:rsidR="00831376" w:rsidRPr="003E0E37" w:rsidRDefault="00831376" w:rsidP="00831376">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pet (5)</w:t>
      </w:r>
      <w:r w:rsidRPr="003E0E37">
        <w:rPr>
          <w:rFonts w:ascii="Times New Roman" w:hAnsi="Times New Roman" w:cs="Times New Roman"/>
          <w:sz w:val="24"/>
          <w:szCs w:val="24"/>
        </w:rPr>
        <w:t xml:space="preserve"> vijećnika</w:t>
      </w:r>
    </w:p>
    <w:p w14:paraId="640CB310" w14:textId="77777777" w:rsidR="00831376" w:rsidRPr="003E0E37" w:rsidRDefault="00831376" w:rsidP="00831376">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63E58EF" w14:textId="77777777" w:rsidR="00831376" w:rsidRDefault="00831376" w:rsidP="00831376">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0E6A6C9" w14:textId="77777777" w:rsidR="00831376" w:rsidRDefault="00831376" w:rsidP="00831376">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pet glasova ZA općinsko vijeće Općine Šodolovci usvojilo i donijelo:</w:t>
      </w:r>
    </w:p>
    <w:p w14:paraId="1B993E52" w14:textId="745FAA75" w:rsidR="00831376" w:rsidRDefault="00831376" w:rsidP="00831376">
      <w:pPr>
        <w:jc w:val="center"/>
        <w:rPr>
          <w:rFonts w:ascii="Times New Roman" w:hAnsi="Times New Roman" w:cs="Times New Roman"/>
          <w:sz w:val="24"/>
          <w:szCs w:val="24"/>
        </w:rPr>
      </w:pPr>
      <w:r>
        <w:rPr>
          <w:rFonts w:ascii="Times New Roman" w:hAnsi="Times New Roman" w:cs="Times New Roman"/>
          <w:sz w:val="24"/>
          <w:szCs w:val="24"/>
        </w:rPr>
        <w:t>ZAKLJUČAK</w:t>
      </w:r>
    </w:p>
    <w:p w14:paraId="60F88656" w14:textId="33EF2263" w:rsidR="00831376" w:rsidRDefault="00831376" w:rsidP="00831376">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usvajanju Izvješća o lokacijama i količinama odbačenog otpada te troškovima uklanjanja odbačenog otpada na području Općine Šodolovci u 2021. godini</w:t>
      </w:r>
      <w:r>
        <w:rPr>
          <w:rFonts w:ascii="Times New Roman" w:hAnsi="Times New Roman" w:cs="Times New Roman"/>
          <w:sz w:val="24"/>
          <w:szCs w:val="24"/>
        </w:rPr>
        <w:t xml:space="preserve"> </w:t>
      </w:r>
    </w:p>
    <w:p w14:paraId="39467413" w14:textId="23A11993" w:rsidR="00831376" w:rsidRDefault="00831376" w:rsidP="00831376">
      <w:pPr>
        <w:jc w:val="both"/>
        <w:rPr>
          <w:rFonts w:ascii="Times New Roman" w:hAnsi="Times New Roman" w:cs="Times New Roman"/>
          <w:sz w:val="24"/>
          <w:szCs w:val="24"/>
        </w:rPr>
      </w:pPr>
      <w:r>
        <w:rPr>
          <w:rFonts w:ascii="Times New Roman" w:hAnsi="Times New Roman" w:cs="Times New Roman"/>
          <w:sz w:val="24"/>
          <w:szCs w:val="24"/>
        </w:rPr>
        <w:t xml:space="preserve">(Zaključak </w:t>
      </w:r>
      <w:r>
        <w:rPr>
          <w:rFonts w:ascii="Times New Roman" w:hAnsi="Times New Roman" w:cs="Times New Roman"/>
          <w:sz w:val="24"/>
          <w:szCs w:val="24"/>
        </w:rPr>
        <w:t xml:space="preserve">se prilaže zapisniku i njegov je sastavni dio- prilog </w:t>
      </w:r>
      <w:r>
        <w:rPr>
          <w:rFonts w:ascii="Times New Roman" w:hAnsi="Times New Roman" w:cs="Times New Roman"/>
          <w:sz w:val="24"/>
          <w:szCs w:val="24"/>
        </w:rPr>
        <w:t>4</w:t>
      </w:r>
      <w:r>
        <w:rPr>
          <w:rFonts w:ascii="Times New Roman" w:hAnsi="Times New Roman" w:cs="Times New Roman"/>
          <w:sz w:val="24"/>
          <w:szCs w:val="24"/>
        </w:rPr>
        <w:t>).</w:t>
      </w:r>
    </w:p>
    <w:p w14:paraId="765ED01A" w14:textId="2E625C06" w:rsidR="00831376" w:rsidRDefault="00831376" w:rsidP="00831376">
      <w:pPr>
        <w:jc w:val="both"/>
        <w:rPr>
          <w:rFonts w:ascii="Times New Roman" w:hAnsi="Times New Roman" w:cs="Times New Roman"/>
          <w:sz w:val="24"/>
          <w:szCs w:val="24"/>
        </w:rPr>
      </w:pPr>
    </w:p>
    <w:p w14:paraId="0E711F49" w14:textId="4A2176E1" w:rsidR="00831376" w:rsidRPr="00831376" w:rsidRDefault="00831376" w:rsidP="00831376">
      <w:pPr>
        <w:jc w:val="both"/>
        <w:rPr>
          <w:rFonts w:ascii="Times New Roman" w:hAnsi="Times New Roman" w:cs="Times New Roman"/>
          <w:b/>
          <w:bCs/>
          <w:sz w:val="24"/>
          <w:szCs w:val="24"/>
        </w:rPr>
      </w:pPr>
      <w:r w:rsidRPr="00831376">
        <w:rPr>
          <w:rFonts w:ascii="Times New Roman" w:hAnsi="Times New Roman" w:cs="Times New Roman"/>
          <w:b/>
          <w:bCs/>
          <w:sz w:val="24"/>
          <w:szCs w:val="24"/>
        </w:rPr>
        <w:t>TOČKA 5. PRIJEDLOG ODLUKE O IZMJENI ODLUKE O KOEFICIJENTIMA ZA OBRAČUN PLAĆE SLUŽBENIKA JEDINSTVENOG UPRAVNOG ODJELA OPĆINE ŠODOLOVCI</w:t>
      </w:r>
    </w:p>
    <w:p w14:paraId="417543BA" w14:textId="1FA06760" w:rsidR="009B5077" w:rsidRDefault="00831376" w:rsidP="005635C4">
      <w:pPr>
        <w:jc w:val="both"/>
        <w:rPr>
          <w:rFonts w:ascii="Times New Roman" w:hAnsi="Times New Roman" w:cs="Times New Roman"/>
          <w:sz w:val="24"/>
          <w:szCs w:val="24"/>
        </w:rPr>
      </w:pPr>
      <w:r>
        <w:rPr>
          <w:rFonts w:ascii="Times New Roman" w:hAnsi="Times New Roman" w:cs="Times New Roman"/>
          <w:sz w:val="24"/>
          <w:szCs w:val="24"/>
        </w:rPr>
        <w:t xml:space="preserve">Pročelnica je vijećnicima obrazložila da se radi o </w:t>
      </w:r>
      <w:r w:rsidR="00D56AEE">
        <w:rPr>
          <w:rFonts w:ascii="Times New Roman" w:hAnsi="Times New Roman" w:cs="Times New Roman"/>
          <w:sz w:val="24"/>
          <w:szCs w:val="24"/>
        </w:rPr>
        <w:t>izmjeni koeficijenta za radno mjesto referent – administrator za projekte. Koeficijent za navedenog radno mjesto povećan je s dosadašnjih 1,45 na 1,82 što u realnom iznosu iznosi cca 1.000,00 kuna neto povećanja plaće službenika raspoređenom na naprijed navedeno radno mjesto.</w:t>
      </w:r>
    </w:p>
    <w:p w14:paraId="67AA8193" w14:textId="067563C2" w:rsidR="00D56AEE" w:rsidRDefault="00D56AEE" w:rsidP="005635C4">
      <w:pPr>
        <w:jc w:val="both"/>
        <w:rPr>
          <w:rFonts w:ascii="Times New Roman" w:hAnsi="Times New Roman" w:cs="Times New Roman"/>
          <w:sz w:val="24"/>
          <w:szCs w:val="24"/>
        </w:rPr>
      </w:pPr>
      <w:r>
        <w:rPr>
          <w:rFonts w:ascii="Times New Roman" w:hAnsi="Times New Roman" w:cs="Times New Roman"/>
          <w:sz w:val="24"/>
          <w:szCs w:val="24"/>
        </w:rPr>
        <w:t>Predsjednik vijeća otvorio je raspravu nakon obrazloženja te upitao vijećnike javlja li se tko za riječ. Kako se nitko nije javio za riječ niti je bilo daljnjih pitanja Predsjednik je stavio Prijedlog Odluke o izmjeni odluke o koeficijentima za obračun plaća službenika Jedinstvenog upravnog odjela Općine Šodolovci na glasovanje:</w:t>
      </w:r>
    </w:p>
    <w:p w14:paraId="40499149" w14:textId="77777777" w:rsidR="00D56AEE" w:rsidRPr="003E0E37" w:rsidRDefault="00D56AEE" w:rsidP="00D56AE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pet (5)</w:t>
      </w:r>
      <w:r w:rsidRPr="003E0E37">
        <w:rPr>
          <w:rFonts w:ascii="Times New Roman" w:hAnsi="Times New Roman" w:cs="Times New Roman"/>
          <w:sz w:val="24"/>
          <w:szCs w:val="24"/>
        </w:rPr>
        <w:t xml:space="preserve"> vijećnika</w:t>
      </w:r>
    </w:p>
    <w:p w14:paraId="61578272" w14:textId="77777777" w:rsidR="00D56AEE" w:rsidRPr="003E0E37" w:rsidRDefault="00D56AEE" w:rsidP="00D56AE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53442F3" w14:textId="77777777" w:rsidR="00D56AEE" w:rsidRDefault="00D56AEE" w:rsidP="00D56AE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70F967EC" w14:textId="77777777" w:rsidR="00D56AEE" w:rsidRDefault="00D56AEE" w:rsidP="00D56AEE">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pet glasova ZA općinsko vijeće Općine Šodolovci usvojilo i donijelo:</w:t>
      </w:r>
    </w:p>
    <w:p w14:paraId="2B14CE7C" w14:textId="77777777" w:rsidR="00D56AEE" w:rsidRDefault="00D56AEE" w:rsidP="00D56AEE">
      <w:pPr>
        <w:jc w:val="center"/>
        <w:rPr>
          <w:rFonts w:ascii="Times New Roman" w:hAnsi="Times New Roman" w:cs="Times New Roman"/>
          <w:sz w:val="24"/>
          <w:szCs w:val="24"/>
        </w:rPr>
      </w:pPr>
      <w:r>
        <w:rPr>
          <w:rFonts w:ascii="Times New Roman" w:hAnsi="Times New Roman" w:cs="Times New Roman"/>
          <w:sz w:val="24"/>
          <w:szCs w:val="24"/>
        </w:rPr>
        <w:t>ODLUKU</w:t>
      </w:r>
    </w:p>
    <w:p w14:paraId="5842275D" w14:textId="5EC66027" w:rsidR="00D56AEE" w:rsidRDefault="00D56AEE" w:rsidP="00D56AEE">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izmjeni Odluke o koeficijentima za obračun plaće službenika Jedinstvenog upravnog odjela Općine Šodolovci</w:t>
      </w:r>
    </w:p>
    <w:p w14:paraId="7CECFD16" w14:textId="3A12784A" w:rsidR="00D56AEE" w:rsidRDefault="00D56AEE" w:rsidP="00D56AEE">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Pr>
          <w:rFonts w:ascii="Times New Roman" w:hAnsi="Times New Roman" w:cs="Times New Roman"/>
          <w:sz w:val="24"/>
          <w:szCs w:val="24"/>
        </w:rPr>
        <w:t>5</w:t>
      </w:r>
      <w:r>
        <w:rPr>
          <w:rFonts w:ascii="Times New Roman" w:hAnsi="Times New Roman" w:cs="Times New Roman"/>
          <w:sz w:val="24"/>
          <w:szCs w:val="24"/>
        </w:rPr>
        <w:t>).</w:t>
      </w:r>
    </w:p>
    <w:p w14:paraId="6BF8A1FF" w14:textId="77777777" w:rsidR="00D56AEE" w:rsidRDefault="00D56AEE" w:rsidP="005635C4">
      <w:pPr>
        <w:jc w:val="both"/>
        <w:rPr>
          <w:rFonts w:ascii="Times New Roman" w:hAnsi="Times New Roman" w:cs="Times New Roman"/>
          <w:sz w:val="24"/>
          <w:szCs w:val="24"/>
        </w:rPr>
      </w:pPr>
    </w:p>
    <w:p w14:paraId="5EA16AD1" w14:textId="16C95181" w:rsidR="005635C4" w:rsidRPr="001973E4" w:rsidRDefault="00235D07" w:rsidP="005635C4">
      <w:pPr>
        <w:jc w:val="both"/>
        <w:rPr>
          <w:rFonts w:ascii="Times New Roman" w:hAnsi="Times New Roman" w:cs="Times New Roman"/>
          <w:b/>
          <w:bCs/>
          <w:sz w:val="24"/>
          <w:szCs w:val="24"/>
        </w:rPr>
      </w:pPr>
      <w:r>
        <w:rPr>
          <w:rFonts w:ascii="Times New Roman" w:hAnsi="Times New Roman" w:cs="Times New Roman"/>
          <w:b/>
          <w:bCs/>
          <w:sz w:val="24"/>
          <w:szCs w:val="24"/>
        </w:rPr>
        <w:t xml:space="preserve">TOČKA 6. </w:t>
      </w:r>
      <w:r w:rsidR="00F04797">
        <w:rPr>
          <w:rFonts w:ascii="Times New Roman" w:hAnsi="Times New Roman" w:cs="Times New Roman"/>
          <w:b/>
          <w:bCs/>
          <w:sz w:val="24"/>
          <w:szCs w:val="24"/>
        </w:rPr>
        <w:t>PITANJA I PRIJEDLOZI VIJEĆNIKA</w:t>
      </w:r>
    </w:p>
    <w:p w14:paraId="799322EC" w14:textId="150C194B" w:rsidR="00F84493" w:rsidRDefault="00A1460A" w:rsidP="00F7292A">
      <w:pPr>
        <w:jc w:val="both"/>
        <w:rPr>
          <w:rFonts w:ascii="Times New Roman" w:hAnsi="Times New Roman" w:cs="Times New Roman"/>
          <w:sz w:val="24"/>
          <w:szCs w:val="24"/>
        </w:rPr>
      </w:pPr>
      <w:r>
        <w:rPr>
          <w:rFonts w:ascii="Times New Roman" w:hAnsi="Times New Roman" w:cs="Times New Roman"/>
          <w:sz w:val="24"/>
          <w:szCs w:val="24"/>
        </w:rPr>
        <w:t>Nije bilo pitanja i prijedloga vijećnika</w:t>
      </w:r>
    </w:p>
    <w:p w14:paraId="3ADA0C75" w14:textId="77777777" w:rsidR="00337587" w:rsidRPr="00337587" w:rsidRDefault="00337587" w:rsidP="00F7292A">
      <w:pPr>
        <w:jc w:val="both"/>
        <w:rPr>
          <w:rFonts w:ascii="Times New Roman" w:hAnsi="Times New Roman" w:cs="Times New Roman"/>
          <w:sz w:val="24"/>
          <w:szCs w:val="24"/>
        </w:rPr>
      </w:pPr>
    </w:p>
    <w:p w14:paraId="013BCFF4" w14:textId="444DCA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sidR="00A1460A">
        <w:rPr>
          <w:rFonts w:ascii="Times New Roman" w:hAnsi="Times New Roman" w:cs="Times New Roman"/>
          <w:sz w:val="24"/>
          <w:szCs w:val="24"/>
        </w:rPr>
        <w:t>19.</w:t>
      </w:r>
      <w:r w:rsidR="00BB2008">
        <w:rPr>
          <w:rFonts w:ascii="Times New Roman" w:hAnsi="Times New Roman" w:cs="Times New Roman"/>
          <w:sz w:val="24"/>
          <w:szCs w:val="24"/>
        </w:rPr>
        <w:t xml:space="preserve">34 </w:t>
      </w:r>
      <w:r w:rsidRPr="00894258">
        <w:rPr>
          <w:rFonts w:ascii="Times New Roman" w:hAnsi="Times New Roman" w:cs="Times New Roman"/>
          <w:sz w:val="24"/>
          <w:szCs w:val="24"/>
        </w:rPr>
        <w:t>sati.</w:t>
      </w:r>
    </w:p>
    <w:p w14:paraId="6EA5722B" w14:textId="4DD7DAC3" w:rsidR="00F7292A" w:rsidRDefault="00F7292A" w:rsidP="00F7292A">
      <w:pPr>
        <w:jc w:val="both"/>
        <w:rPr>
          <w:rFonts w:ascii="Times New Roman" w:hAnsi="Times New Roman" w:cs="Times New Roman"/>
          <w:sz w:val="24"/>
          <w:szCs w:val="24"/>
        </w:rPr>
      </w:pPr>
    </w:p>
    <w:p w14:paraId="6CF04B32" w14:textId="77777777" w:rsidR="008161C8" w:rsidRPr="00894258" w:rsidRDefault="008161C8" w:rsidP="00F7292A">
      <w:pPr>
        <w:jc w:val="both"/>
        <w:rPr>
          <w:rFonts w:ascii="Times New Roman" w:hAnsi="Times New Roman" w:cs="Times New Roman"/>
          <w:sz w:val="24"/>
          <w:szCs w:val="24"/>
        </w:rPr>
      </w:pPr>
    </w:p>
    <w:p w14:paraId="5C19D41B"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65EAF82F"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Jovana Avrić                                                                                              Lazar Telenta</w:t>
      </w:r>
    </w:p>
    <w:p w14:paraId="023FFDE4" w14:textId="5981ADA1" w:rsidR="00F7292A" w:rsidRDefault="00F7292A" w:rsidP="00F7292A">
      <w:pPr>
        <w:jc w:val="both"/>
        <w:rPr>
          <w:rFonts w:ascii="Times New Roman" w:hAnsi="Times New Roman" w:cs="Times New Roman"/>
          <w:sz w:val="24"/>
          <w:szCs w:val="24"/>
        </w:rPr>
      </w:pPr>
    </w:p>
    <w:p w14:paraId="27CDFDBF" w14:textId="77777777" w:rsidR="008161C8" w:rsidRPr="00894258" w:rsidRDefault="008161C8" w:rsidP="00F7292A">
      <w:pPr>
        <w:jc w:val="both"/>
        <w:rPr>
          <w:rFonts w:ascii="Times New Roman" w:hAnsi="Times New Roman" w:cs="Times New Roman"/>
          <w:sz w:val="24"/>
          <w:szCs w:val="24"/>
        </w:rPr>
      </w:pPr>
    </w:p>
    <w:p w14:paraId="6BFBCCFF" w14:textId="39ABB1B9"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KLASA: </w:t>
      </w:r>
      <w:r w:rsidR="00A1460A">
        <w:rPr>
          <w:rFonts w:ascii="Times New Roman" w:hAnsi="Times New Roman" w:cs="Times New Roman"/>
          <w:sz w:val="24"/>
          <w:szCs w:val="24"/>
        </w:rPr>
        <w:t>024-03/22-02/</w:t>
      </w:r>
      <w:r w:rsidR="00BB2008">
        <w:rPr>
          <w:rFonts w:ascii="Times New Roman" w:hAnsi="Times New Roman" w:cs="Times New Roman"/>
          <w:sz w:val="24"/>
          <w:szCs w:val="24"/>
        </w:rPr>
        <w:t>2</w:t>
      </w:r>
    </w:p>
    <w:p w14:paraId="35F4432F" w14:textId="3D8789BF"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URBROJ: </w:t>
      </w:r>
      <w:r w:rsidR="00A1460A">
        <w:rPr>
          <w:rFonts w:ascii="Times New Roman" w:hAnsi="Times New Roman" w:cs="Times New Roman"/>
          <w:sz w:val="24"/>
          <w:szCs w:val="24"/>
        </w:rPr>
        <w:t>2158-36-01-22-</w:t>
      </w:r>
      <w:r w:rsidR="00BB2008">
        <w:rPr>
          <w:rFonts w:ascii="Times New Roman" w:hAnsi="Times New Roman" w:cs="Times New Roman"/>
          <w:sz w:val="24"/>
          <w:szCs w:val="24"/>
        </w:rPr>
        <w:t>2</w:t>
      </w:r>
    </w:p>
    <w:p w14:paraId="3765979F" w14:textId="4B7565E6" w:rsidR="009C5FB4" w:rsidRPr="007166F7" w:rsidRDefault="00F7292A" w:rsidP="007166F7">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BB2008">
        <w:rPr>
          <w:rFonts w:ascii="Times New Roman" w:hAnsi="Times New Roman" w:cs="Times New Roman"/>
          <w:sz w:val="24"/>
          <w:szCs w:val="24"/>
        </w:rPr>
        <w:t>11</w:t>
      </w:r>
      <w:r w:rsidRPr="00894258">
        <w:rPr>
          <w:rFonts w:ascii="Times New Roman" w:hAnsi="Times New Roman" w:cs="Times New Roman"/>
          <w:sz w:val="24"/>
          <w:szCs w:val="24"/>
        </w:rPr>
        <w:t xml:space="preserve">. </w:t>
      </w:r>
      <w:r w:rsidR="00BB2008">
        <w:rPr>
          <w:rFonts w:ascii="Times New Roman" w:hAnsi="Times New Roman" w:cs="Times New Roman"/>
          <w:sz w:val="24"/>
          <w:szCs w:val="24"/>
        </w:rPr>
        <w:t>travnja 2022.</w:t>
      </w:r>
    </w:p>
    <w:sectPr w:rsidR="009C5FB4" w:rsidRPr="007166F7"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6514" w14:textId="77777777" w:rsidR="008F60D4" w:rsidRDefault="008F60D4">
      <w:pPr>
        <w:spacing w:after="0" w:line="240" w:lineRule="auto"/>
      </w:pPr>
      <w:r>
        <w:separator/>
      </w:r>
    </w:p>
  </w:endnote>
  <w:endnote w:type="continuationSeparator" w:id="0">
    <w:p w14:paraId="13AC45E5" w14:textId="77777777" w:rsidR="008F60D4" w:rsidRDefault="008F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End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1EEB" w14:textId="77777777" w:rsidR="008F60D4" w:rsidRDefault="008F60D4">
      <w:pPr>
        <w:spacing w:after="0" w:line="240" w:lineRule="auto"/>
      </w:pPr>
      <w:r>
        <w:separator/>
      </w:r>
    </w:p>
  </w:footnote>
  <w:footnote w:type="continuationSeparator" w:id="0">
    <w:p w14:paraId="75B7B80E" w14:textId="77777777" w:rsidR="008F60D4" w:rsidRDefault="008F6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4"/>
  </w:num>
  <w:num w:numId="2" w16cid:durableId="443698219">
    <w:abstractNumId w:val="2"/>
  </w:num>
  <w:num w:numId="3" w16cid:durableId="2107269353">
    <w:abstractNumId w:val="16"/>
  </w:num>
  <w:num w:numId="4" w16cid:durableId="821312003">
    <w:abstractNumId w:val="13"/>
  </w:num>
  <w:num w:numId="5" w16cid:durableId="1967421207">
    <w:abstractNumId w:val="15"/>
  </w:num>
  <w:num w:numId="6" w16cid:durableId="7026764">
    <w:abstractNumId w:val="0"/>
  </w:num>
  <w:num w:numId="7" w16cid:durableId="1127163749">
    <w:abstractNumId w:val="10"/>
  </w:num>
  <w:num w:numId="8" w16cid:durableId="1678117413">
    <w:abstractNumId w:val="6"/>
  </w:num>
  <w:num w:numId="9" w16cid:durableId="867789831">
    <w:abstractNumId w:val="14"/>
  </w:num>
  <w:num w:numId="10" w16cid:durableId="1394623303">
    <w:abstractNumId w:val="8"/>
  </w:num>
  <w:num w:numId="11" w16cid:durableId="1524516125">
    <w:abstractNumId w:val="7"/>
  </w:num>
  <w:num w:numId="12" w16cid:durableId="700713773">
    <w:abstractNumId w:val="17"/>
  </w:num>
  <w:num w:numId="13" w16cid:durableId="2058778718">
    <w:abstractNumId w:val="11"/>
  </w:num>
  <w:num w:numId="14" w16cid:durableId="113718825">
    <w:abstractNumId w:val="1"/>
  </w:num>
  <w:num w:numId="15" w16cid:durableId="1678850768">
    <w:abstractNumId w:val="5"/>
  </w:num>
  <w:num w:numId="16" w16cid:durableId="417292522">
    <w:abstractNumId w:val="9"/>
  </w:num>
  <w:num w:numId="17" w16cid:durableId="174423030">
    <w:abstractNumId w:val="12"/>
  </w:num>
  <w:num w:numId="18" w16cid:durableId="533420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4544B"/>
    <w:rsid w:val="000F697B"/>
    <w:rsid w:val="00130BC1"/>
    <w:rsid w:val="001973E4"/>
    <w:rsid w:val="00235D07"/>
    <w:rsid w:val="00272693"/>
    <w:rsid w:val="002A5608"/>
    <w:rsid w:val="002C02D7"/>
    <w:rsid w:val="00305BA2"/>
    <w:rsid w:val="00305D31"/>
    <w:rsid w:val="00337587"/>
    <w:rsid w:val="00347AB5"/>
    <w:rsid w:val="003616D5"/>
    <w:rsid w:val="003B3F63"/>
    <w:rsid w:val="004314A5"/>
    <w:rsid w:val="00435CFF"/>
    <w:rsid w:val="00440E5E"/>
    <w:rsid w:val="004B2BA1"/>
    <w:rsid w:val="005376E8"/>
    <w:rsid w:val="00541268"/>
    <w:rsid w:val="00541801"/>
    <w:rsid w:val="005635C4"/>
    <w:rsid w:val="005A0582"/>
    <w:rsid w:val="005D7398"/>
    <w:rsid w:val="0060237A"/>
    <w:rsid w:val="006276AC"/>
    <w:rsid w:val="00673320"/>
    <w:rsid w:val="006B6FC8"/>
    <w:rsid w:val="006C4026"/>
    <w:rsid w:val="007166F7"/>
    <w:rsid w:val="00745EB3"/>
    <w:rsid w:val="00754C8F"/>
    <w:rsid w:val="00761278"/>
    <w:rsid w:val="007B0BED"/>
    <w:rsid w:val="007D44D5"/>
    <w:rsid w:val="007F5CA5"/>
    <w:rsid w:val="007F6AB8"/>
    <w:rsid w:val="008161C8"/>
    <w:rsid w:val="00831376"/>
    <w:rsid w:val="0087554D"/>
    <w:rsid w:val="00895CC0"/>
    <w:rsid w:val="008C0FFA"/>
    <w:rsid w:val="008E15A2"/>
    <w:rsid w:val="008F60D4"/>
    <w:rsid w:val="009134F5"/>
    <w:rsid w:val="009A399B"/>
    <w:rsid w:val="009B5077"/>
    <w:rsid w:val="009C5FB4"/>
    <w:rsid w:val="00A1460A"/>
    <w:rsid w:val="00A71510"/>
    <w:rsid w:val="00A86789"/>
    <w:rsid w:val="00B610F1"/>
    <w:rsid w:val="00B759C8"/>
    <w:rsid w:val="00B82BCF"/>
    <w:rsid w:val="00BB2008"/>
    <w:rsid w:val="00BE00E3"/>
    <w:rsid w:val="00C22DFD"/>
    <w:rsid w:val="00C50417"/>
    <w:rsid w:val="00C95720"/>
    <w:rsid w:val="00CB458E"/>
    <w:rsid w:val="00CB6098"/>
    <w:rsid w:val="00CE120B"/>
    <w:rsid w:val="00D22D7A"/>
    <w:rsid w:val="00D22D8A"/>
    <w:rsid w:val="00D449AD"/>
    <w:rsid w:val="00D44A10"/>
    <w:rsid w:val="00D56AEE"/>
    <w:rsid w:val="00D70C6E"/>
    <w:rsid w:val="00DE46EF"/>
    <w:rsid w:val="00E804CD"/>
    <w:rsid w:val="00EB6570"/>
    <w:rsid w:val="00EF3751"/>
    <w:rsid w:val="00F04797"/>
    <w:rsid w:val="00F049DD"/>
    <w:rsid w:val="00F426FC"/>
    <w:rsid w:val="00F7292A"/>
    <w:rsid w:val="00F72F77"/>
    <w:rsid w:val="00F84493"/>
    <w:rsid w:val="00F869B2"/>
    <w:rsid w:val="00F91E39"/>
    <w:rsid w:val="00F95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4972</TotalTime>
  <Pages>1</Pages>
  <Words>1178</Words>
  <Characters>6716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13</cp:revision>
  <cp:lastPrinted>2022-02-18T11:03:00Z</cp:lastPrinted>
  <dcterms:created xsi:type="dcterms:W3CDTF">2021-03-30T05:45:00Z</dcterms:created>
  <dcterms:modified xsi:type="dcterms:W3CDTF">2022-05-09T00:20:00Z</dcterms:modified>
</cp:coreProperties>
</file>