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ED35" w14:textId="77777777" w:rsidR="00CF2701" w:rsidRDefault="00CF2701" w:rsidP="005807D0">
      <w:pPr>
        <w:spacing w:after="217"/>
        <w:ind w:left="10" w:right="23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CF2701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OBRAZAC IZJAVE O NEKAŽNJAVANJU </w:t>
      </w:r>
    </w:p>
    <w:p w14:paraId="7F6EFA31" w14:textId="77777777" w:rsidR="005807D0" w:rsidRPr="00CF2701" w:rsidRDefault="005807D0" w:rsidP="005807D0">
      <w:pPr>
        <w:spacing w:after="217"/>
        <w:ind w:left="10" w:right="23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5F81383D" w14:textId="278310C2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Temeljem članka 251. stavak 1. točka 1. Zakona o javnoj nabavi („Narodne novine“ broj 120/16) i članka 20. stavak</w:t>
      </w:r>
      <w:r w:rsidR="005807D0"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10. Pravilnika o dokumentaciji o nabavi te ponudi u postupcima javne nabave („Narodne novine“ broj 65/17</w:t>
      </w:r>
      <w:r w:rsidR="00860A1F">
        <w:rPr>
          <w:rFonts w:ascii="Times New Roman" w:hAnsi="Times New Roman" w:cs="Times New Roman"/>
          <w:sz w:val="24"/>
          <w:szCs w:val="24"/>
          <w:lang w:eastAsia="hr-HR"/>
        </w:rPr>
        <w:t xml:space="preserve"> i 75/20</w:t>
      </w:r>
      <w:r w:rsidR="005807D0"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) kao </w:t>
      </w:r>
      <w:r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07D0"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osoba ovlaštena za zastupanje gospodarskog subjekta </w:t>
      </w:r>
    </w:p>
    <w:p w14:paraId="7B576189" w14:textId="77777777"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14:paraId="6245BBC1" w14:textId="77777777"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(naziv i sjedište gospodarskog subjekta, OIB)</w:t>
      </w:r>
    </w:p>
    <w:p w14:paraId="2840C60A" w14:textId="77777777" w:rsid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dajem sljedeću:</w:t>
      </w:r>
    </w:p>
    <w:p w14:paraId="57FA28D3" w14:textId="77777777" w:rsid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FD1386" w14:textId="77777777" w:rsidR="005807D0" w:rsidRDefault="005807D0" w:rsidP="005807D0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b/>
          <w:sz w:val="24"/>
          <w:szCs w:val="24"/>
          <w:lang w:eastAsia="hr-HR"/>
        </w:rPr>
        <w:t>IZJAVU O NEKAŽNJAVANJU</w:t>
      </w:r>
    </w:p>
    <w:p w14:paraId="31E2D299" w14:textId="77777777" w:rsidR="005807D0" w:rsidRPr="005807D0" w:rsidRDefault="005807D0" w:rsidP="005807D0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65B60608" w14:textId="77777777"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Kojom ja ______________________ iz ___________________________________________</w:t>
      </w:r>
    </w:p>
    <w:p w14:paraId="13124191" w14:textId="77777777"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(ime i prezime)                                             (adresa stanovanja)</w:t>
      </w:r>
    </w:p>
    <w:p w14:paraId="3E6A174A" w14:textId="77777777"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OIB ____________________ osobna iskaznica broj ______________________ izdane od PU</w:t>
      </w:r>
    </w:p>
    <w:p w14:paraId="070C53E5" w14:textId="77777777" w:rsid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_______________________,</w:t>
      </w:r>
    </w:p>
    <w:p w14:paraId="7EFB1BC7" w14:textId="77777777"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265AC37" w14:textId="77777777" w:rsidR="00CF2701" w:rsidRDefault="005807D0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p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od materijalnom i kaznenom odgovornošću, izjavljujem da niti ja osobno, niti </w:t>
      </w:r>
      <w:r w:rsidR="00257558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navedeni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gospodarski subjekt koji ima poslovni nastan u Republici Hrvatskoj ili osoba koja je član upravnog, upravljačkog ili nadzornog tijela ili ima ovlasti zastupanja, donošenja odluka ili nadzora </w:t>
      </w:r>
      <w:r w:rsidR="00257558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navedenog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gospodarskog subjekta i koja je državljanin Republike Hrvatske nismo pravomoćnom presudom osuđeni za: </w:t>
      </w:r>
    </w:p>
    <w:p w14:paraId="118C6478" w14:textId="77777777" w:rsidR="00257558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14:paraId="51F702B2" w14:textId="77777777"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a) sudjelovanje u zločinačkoj organizaciji, na temelju </w:t>
      </w:r>
    </w:p>
    <w:p w14:paraId="0C2F52DD" w14:textId="77777777"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članka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328. (zločinačko udruženje) i članka 329. (počinjenje kaznenog djela u sastavu zločinačkog udruženja) Kaznenog zakona </w:t>
      </w:r>
    </w:p>
    <w:p w14:paraId="0E8AA6DB" w14:textId="77777777"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782FC65E" w14:textId="77777777"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b) korupciju, na temelju </w:t>
      </w:r>
    </w:p>
    <w:p w14:paraId="5BDA07CC" w14:textId="77777777"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lastRenderedPageBreak/>
        <w:t xml:space="preserve">mita), članka 294. (davanje mita), članka 295. (trgovanje utjecajem) i članka 296. (davanje mita za trgovanje utjecajem) Kaznenog zakona </w:t>
      </w:r>
    </w:p>
    <w:p w14:paraId="5669FC7E" w14:textId="77777777"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3B085061" w14:textId="77777777"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c) prijevaru, na temelju </w:t>
      </w:r>
    </w:p>
    <w:p w14:paraId="49007493" w14:textId="77777777"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236. (prijevara), članka 247. (prijevara u gospodarskom poslovanju), članka 256. (utaja poreza ili carine) i članka 258. (subvencijska prijevara) Kaznenog zakona </w:t>
      </w:r>
    </w:p>
    <w:p w14:paraId="3185155A" w14:textId="77777777"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</w:t>
      </w:r>
    </w:p>
    <w:p w14:paraId="5990F164" w14:textId="77777777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105/04., 84/05., 71/06., 110/07., 152/08., 57/11., 77/11. i 143/12.) </w:t>
      </w:r>
    </w:p>
    <w:p w14:paraId="28895F0C" w14:textId="77777777"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d) terorizam ili kaznena djela povezana s terorističkim aktivnostima, na temelju </w:t>
      </w:r>
    </w:p>
    <w:p w14:paraId="39102168" w14:textId="77777777"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3ADE68A6" w14:textId="77777777"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0161884B" w14:textId="77777777"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e) pranje novca ili financiranje terorizma, na temelju </w:t>
      </w:r>
    </w:p>
    <w:p w14:paraId="15B64C83" w14:textId="77777777"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98. (financiranje terorizma) i članka 265. (pranje novca) Kaznenog zakona </w:t>
      </w:r>
    </w:p>
    <w:p w14:paraId="0DA1F7F7" w14:textId="77777777"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19B26A74" w14:textId="77777777"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f) dječji rad ili druge oblike trgovanja ljudima, na temelju </w:t>
      </w:r>
    </w:p>
    <w:p w14:paraId="6CAAAA4F" w14:textId="77777777"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106. (trgovanje ljudima) Kaznenog zakona </w:t>
      </w:r>
    </w:p>
    <w:p w14:paraId="6A5489CD" w14:textId="77777777"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83771B0" w14:textId="77777777"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lastRenderedPageBreak/>
        <w:t xml:space="preserve">Kao ni za odgovarajuća kaznena djela koja, prema nacionalnim propisima države poslovnog nastana gospodarskog subjekta, odnosno države čiji sam 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državljanin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i države čiji je/su državljanin/i, 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obuhvaćaju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razloge za isključenje iz članka 57. stavka 1. točka od (a) do (f) Direktive 2014/24/EU.</w:t>
      </w:r>
    </w:p>
    <w:p w14:paraId="12113C37" w14:textId="77777777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A3FC433" w14:textId="77777777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B56B789" w14:textId="769ACDBB" w:rsidR="00CF2701" w:rsidRPr="005807D0" w:rsidRDefault="00860A1F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U ___________________, _______________ g.</w:t>
      </w:r>
    </w:p>
    <w:p w14:paraId="08CBE8E7" w14:textId="77777777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1B28923" w14:textId="77777777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14:paraId="0943C56E" w14:textId="77777777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M.P.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____________________________________                                                               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(ime i prezime, potpis ovlaštene osobe) </w:t>
      </w:r>
    </w:p>
    <w:p w14:paraId="07F9CBE8" w14:textId="77777777"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14:paraId="15102693" w14:textId="77777777" w:rsidR="009C5FB4" w:rsidRPr="005807D0" w:rsidRDefault="009C5FB4" w:rsidP="005807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9C5FB4" w:rsidRPr="005807D0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7B02"/>
    <w:multiLevelType w:val="hybridMultilevel"/>
    <w:tmpl w:val="C26AEE76"/>
    <w:lvl w:ilvl="0" w:tplc="D270B410">
      <w:start w:val="1"/>
      <w:numFmt w:val="bullet"/>
      <w:lvlText w:val="–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4236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42B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AE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4A9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A6D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EF7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26D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C78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575132"/>
    <w:multiLevelType w:val="hybridMultilevel"/>
    <w:tmpl w:val="4CA00154"/>
    <w:lvl w:ilvl="0" w:tplc="2CAC083C">
      <w:start w:val="1"/>
      <w:numFmt w:val="bullet"/>
      <w:lvlText w:val="–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C20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2A9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239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6F6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820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E4A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4612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EE2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6144D5"/>
    <w:multiLevelType w:val="hybridMultilevel"/>
    <w:tmpl w:val="DC80970E"/>
    <w:lvl w:ilvl="0" w:tplc="5824F72E">
      <w:start w:val="1"/>
      <w:numFmt w:val="bullet"/>
      <w:lvlText w:val="–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8D1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6B3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649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65F5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280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EF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A32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895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01"/>
    <w:rsid w:val="00257558"/>
    <w:rsid w:val="005807D0"/>
    <w:rsid w:val="006549E3"/>
    <w:rsid w:val="00860A1F"/>
    <w:rsid w:val="009C5FB4"/>
    <w:rsid w:val="00CB458E"/>
    <w:rsid w:val="00C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6CCF"/>
  <w15:chartTrackingRefBased/>
  <w15:docId w15:val="{D46553F2-AEDC-41AE-9C12-ACBF6D9F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0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2018-10-22T08:50:00Z</cp:lastPrinted>
  <dcterms:created xsi:type="dcterms:W3CDTF">2018-10-22T08:47:00Z</dcterms:created>
  <dcterms:modified xsi:type="dcterms:W3CDTF">2021-11-17T11:19:00Z</dcterms:modified>
</cp:coreProperties>
</file>