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493" w14:textId="158E2B8B" w:rsidR="009C5FB4" w:rsidRPr="007A2C43" w:rsidRDefault="008936DF" w:rsidP="007A2C43">
      <w:pPr>
        <w:jc w:val="center"/>
        <w:rPr>
          <w:rFonts w:ascii="Times New Roman" w:hAnsi="Times New Roman" w:cs="Times New Roman"/>
        </w:rPr>
      </w:pPr>
      <w:r w:rsidRPr="007A2C43">
        <w:rPr>
          <w:rFonts w:ascii="Times New Roman" w:hAnsi="Times New Roman" w:cs="Times New Roman"/>
        </w:rPr>
        <w:t>OBAVIJEST O REALIZACIJI PROJEKTA „NABAVA KOMUNALNOG STROJA – VIŠENAMJENSKOG STROJA ZA ODRŽAVANJE ZELENIH POVRŠINA“</w:t>
      </w:r>
    </w:p>
    <w:p w14:paraId="0A29330A" w14:textId="6997BB4E" w:rsidR="008936DF" w:rsidRPr="007A2C43" w:rsidRDefault="008936DF" w:rsidP="007A2C43">
      <w:pPr>
        <w:jc w:val="both"/>
        <w:rPr>
          <w:rFonts w:ascii="Times New Roman" w:hAnsi="Times New Roman" w:cs="Times New Roman"/>
        </w:rPr>
      </w:pPr>
    </w:p>
    <w:p w14:paraId="7CF993C5" w14:textId="20B0D879" w:rsidR="008936DF" w:rsidRPr="007A2C43" w:rsidRDefault="008936DF" w:rsidP="007A2C43">
      <w:pPr>
        <w:jc w:val="both"/>
        <w:rPr>
          <w:rFonts w:ascii="Times New Roman" w:hAnsi="Times New Roman" w:cs="Times New Roman"/>
        </w:rPr>
      </w:pPr>
      <w:r w:rsidRPr="007A2C43">
        <w:rPr>
          <w:rFonts w:ascii="Times New Roman" w:hAnsi="Times New Roman" w:cs="Times New Roman"/>
        </w:rPr>
        <w:t>Općin</w:t>
      </w:r>
      <w:r w:rsidR="007A2C43" w:rsidRPr="007A2C43">
        <w:rPr>
          <w:rFonts w:ascii="Times New Roman" w:hAnsi="Times New Roman" w:cs="Times New Roman"/>
        </w:rPr>
        <w:t>i</w:t>
      </w:r>
      <w:r w:rsidRPr="007A2C43">
        <w:rPr>
          <w:rFonts w:ascii="Times New Roman" w:hAnsi="Times New Roman" w:cs="Times New Roman"/>
        </w:rPr>
        <w:t xml:space="preserve"> Šodolovci je </w:t>
      </w:r>
      <w:r w:rsidR="007A2C43" w:rsidRPr="007A2C43">
        <w:rPr>
          <w:rFonts w:ascii="Times New Roman" w:hAnsi="Times New Roman" w:cs="Times New Roman"/>
        </w:rPr>
        <w:t>kroz</w:t>
      </w:r>
      <w:r w:rsidRPr="007A2C43">
        <w:rPr>
          <w:rFonts w:ascii="Times New Roman" w:hAnsi="Times New Roman" w:cs="Times New Roman"/>
        </w:rPr>
        <w:t xml:space="preserve"> poziv za sufinanciranje projekata gradova i općina za poticanje razvoja komunalnog gospodarstva i ujednačavanje komunalnog standarda u 2021. godini</w:t>
      </w:r>
      <w:r w:rsidR="007A2C43" w:rsidRPr="007A2C43">
        <w:rPr>
          <w:rFonts w:ascii="Times New Roman" w:hAnsi="Times New Roman" w:cs="Times New Roman"/>
        </w:rPr>
        <w:t xml:space="preserve"> od strane Ministarstva prostornog</w:t>
      </w:r>
      <w:r w:rsidR="009D2A12">
        <w:rPr>
          <w:rFonts w:ascii="Times New Roman" w:hAnsi="Times New Roman" w:cs="Times New Roman"/>
        </w:rPr>
        <w:t>a</w:t>
      </w:r>
      <w:r w:rsidR="007A2C43" w:rsidRPr="007A2C43">
        <w:rPr>
          <w:rFonts w:ascii="Times New Roman" w:hAnsi="Times New Roman" w:cs="Times New Roman"/>
        </w:rPr>
        <w:t xml:space="preserve"> uređenja, graditeljstva i državne imovine odobren iznos sufinanciranja u visini od 123.239,29 kuna za nabavu komunalnog stroja – samohodne kosilice.</w:t>
      </w:r>
    </w:p>
    <w:p w14:paraId="6EE0FA0A" w14:textId="0C1B0D4C" w:rsidR="007A2C43" w:rsidRDefault="007A2C43" w:rsidP="007A2C43">
      <w:pPr>
        <w:jc w:val="both"/>
        <w:rPr>
          <w:rFonts w:ascii="Times New Roman" w:hAnsi="Times New Roman" w:cs="Times New Roman"/>
        </w:rPr>
      </w:pPr>
      <w:r w:rsidRPr="007A2C43">
        <w:rPr>
          <w:rFonts w:ascii="Times New Roman" w:hAnsi="Times New Roman" w:cs="Times New Roman"/>
        </w:rPr>
        <w:t xml:space="preserve">Općina Šodolovci je nakon provedenog postupka nabave odabrala ekonomski najpovoljniju ponudu te je u konačnici i nabavljen komunalni stroj odnosno višenamjenski stroj za održavanje zelenih površina, marke Gianni Ferrari, model PG280D </w:t>
      </w:r>
      <w:r w:rsidR="0079128E">
        <w:rPr>
          <w:rFonts w:ascii="Times New Roman" w:hAnsi="Times New Roman" w:cs="Times New Roman"/>
        </w:rPr>
        <w:t>ukupne vrijednosti</w:t>
      </w:r>
      <w:r w:rsidRPr="007A2C43">
        <w:rPr>
          <w:rFonts w:ascii="Times New Roman" w:hAnsi="Times New Roman" w:cs="Times New Roman"/>
        </w:rPr>
        <w:t xml:space="preserve"> 235.000,00 kuna (s uračunatim PDV-om). </w:t>
      </w:r>
      <w:r w:rsidR="0079128E">
        <w:rPr>
          <w:rFonts w:ascii="Times New Roman" w:hAnsi="Times New Roman" w:cs="Times New Roman"/>
        </w:rPr>
        <w:t>Preostali iznos u visini od 105.765,71 kuna financiran je iz sredstava Proračuna Općine Šodolovci za 2021. godinu.</w:t>
      </w:r>
    </w:p>
    <w:p w14:paraId="504FB9EF" w14:textId="7EA5E61E" w:rsidR="0079128E" w:rsidRPr="007A2C43" w:rsidRDefault="0079128E" w:rsidP="007A2C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Realizacija ovog projekta omogućit će Općini Šodolovci u narednom periodu podizanje razine komunalnih usluga na području općine te efikasnije, jeftinije i učinkovitije izvršavanje komunalnih poslova košnje i uređenja javnih zelenih površina što doprinosi ljepšem i urednijem izgledu svih naselja.</w:t>
      </w:r>
    </w:p>
    <w:sectPr w:rsidR="0079128E" w:rsidRPr="007A2C4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DF"/>
    <w:rsid w:val="0079128E"/>
    <w:rsid w:val="007A2C43"/>
    <w:rsid w:val="008936DF"/>
    <w:rsid w:val="009C5FB4"/>
    <w:rsid w:val="009D2A12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6C32"/>
  <w15:chartTrackingRefBased/>
  <w15:docId w15:val="{C3A2D91C-357F-4201-A7A6-79AB98F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2021-10-06T10:05:00Z</dcterms:created>
  <dcterms:modified xsi:type="dcterms:W3CDTF">2021-10-06T10:47:00Z</dcterms:modified>
</cp:coreProperties>
</file>