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3EA601C8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5AD969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5E051570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086DDA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F78CA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751455EA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C0045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82AB612" w14:textId="788C762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31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699772B4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62F0C62B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C2C5A" w:rsidRPr="000C2C5A">
        <w:rPr>
          <w:rFonts w:ascii="Times New Roman" w:eastAsia="Calibri" w:hAnsi="Times New Roman" w:cs="Times New Roman"/>
          <w:sz w:val="24"/>
          <w:szCs w:val="24"/>
        </w:rPr>
        <w:t>utorak</w:t>
      </w:r>
      <w:r w:rsidRPr="000C2C5A">
        <w:rPr>
          <w:rFonts w:ascii="Times New Roman" w:eastAsia="Calibri" w:hAnsi="Times New Roman" w:cs="Times New Roman"/>
          <w:sz w:val="24"/>
          <w:szCs w:val="24"/>
        </w:rPr>
        <w:t>, 0</w:t>
      </w:r>
      <w:r w:rsidR="000C2C5A" w:rsidRPr="000C2C5A">
        <w:rPr>
          <w:rFonts w:ascii="Times New Roman" w:eastAsia="Calibri" w:hAnsi="Times New Roman" w:cs="Times New Roman"/>
          <w:sz w:val="24"/>
          <w:szCs w:val="24"/>
        </w:rPr>
        <w:t>6</w:t>
      </w:r>
      <w:r w:rsidRPr="000C2C5A">
        <w:rPr>
          <w:rFonts w:ascii="Times New Roman" w:eastAsia="Calibri" w:hAnsi="Times New Roman" w:cs="Times New Roman"/>
          <w:sz w:val="24"/>
          <w:szCs w:val="24"/>
        </w:rPr>
        <w:t>. travnja 2021. godine u 19.00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2A92911A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CA4958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34245E7" w14:textId="61A1FF6F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30.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50809F3C" w14:textId="76F197CE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I. izmjena i dopuna Proračuna Općine Šodolovci za 2021. godinu</w:t>
      </w:r>
      <w:r w:rsidRPr="00695FC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59C26F" w14:textId="2D4133BC" w:rsidR="00086DDA" w:rsidRPr="00695FC7" w:rsidRDefault="00086DDA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za 2021. godinu,</w:t>
      </w:r>
    </w:p>
    <w:p w14:paraId="7169A56C" w14:textId="7A949140" w:rsidR="00E44347" w:rsidRPr="00695FC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socijalne skrbi za 2021. godinu</w:t>
      </w:r>
      <w:r w:rsidRPr="00695FC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366A79" w14:textId="4BC85EFE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2021. godinu,</w:t>
      </w:r>
    </w:p>
    <w:p w14:paraId="60F117D4" w14:textId="0CAA54DB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2021. godinu,</w:t>
      </w:r>
    </w:p>
    <w:p w14:paraId="7D861492" w14:textId="075269DA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2021. godinu,</w:t>
      </w:r>
    </w:p>
    <w:p w14:paraId="7FB3731C" w14:textId="4FFA214C" w:rsidR="00E44347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gradnje objekata i uređaja komunalne infrastrukture Općine Šodolovci za 2021. godinu,</w:t>
      </w:r>
    </w:p>
    <w:p w14:paraId="49DC3700" w14:textId="10947C8D" w:rsidR="00E44347" w:rsidRDefault="0036279D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utroška sredstava ostvarenih raspolaganjem poljoprivrednim zemljištem u vlasništvu Republike Hrvatske na području Općine Šodolovci za 2021. godinu,</w:t>
      </w:r>
    </w:p>
    <w:p w14:paraId="6DD3FF8C" w14:textId="74D31071" w:rsidR="0036279D" w:rsidRDefault="0036279D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davanju prethodne suglasnosti na Opće uvjete isporuke komunalne usluge ukopa pokojnika unutar groblja </w:t>
      </w:r>
    </w:p>
    <w:p w14:paraId="602ABD87" w14:textId="54B5E738" w:rsidR="00086DDA" w:rsidRDefault="00086DDA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stanju u prostoru</w:t>
      </w:r>
    </w:p>
    <w:p w14:paraId="1C86DD2E" w14:textId="22C2D2B8" w:rsidR="0036279D" w:rsidRPr="00441946" w:rsidRDefault="0036279D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946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11409E">
        <w:rPr>
          <w:rFonts w:ascii="Times New Roman" w:eastAsia="Calibri" w:hAnsi="Times New Roman" w:cs="Times New Roman"/>
          <w:sz w:val="24"/>
          <w:szCs w:val="24"/>
        </w:rPr>
        <w:t>Odluke</w:t>
      </w:r>
      <w:r w:rsidRPr="00441946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11409E">
        <w:rPr>
          <w:rFonts w:ascii="Times New Roman" w:eastAsia="Calibri" w:hAnsi="Times New Roman" w:cs="Times New Roman"/>
          <w:sz w:val="24"/>
          <w:szCs w:val="24"/>
        </w:rPr>
        <w:t>davanju na</w:t>
      </w:r>
      <w:r w:rsidRPr="00441946">
        <w:rPr>
          <w:rFonts w:ascii="Times New Roman" w:eastAsia="Calibri" w:hAnsi="Times New Roman" w:cs="Times New Roman"/>
          <w:sz w:val="24"/>
          <w:szCs w:val="24"/>
        </w:rPr>
        <w:t xml:space="preserve"> korištenje nekretnine u vlasništvu Općine Šodolovci</w:t>
      </w:r>
      <w:r w:rsidR="0011409E">
        <w:rPr>
          <w:rFonts w:ascii="Times New Roman" w:eastAsia="Calibri" w:hAnsi="Times New Roman" w:cs="Times New Roman"/>
          <w:sz w:val="24"/>
          <w:szCs w:val="24"/>
        </w:rPr>
        <w:t xml:space="preserve"> temeljem zamolbe</w:t>
      </w:r>
    </w:p>
    <w:p w14:paraId="6E804A24" w14:textId="309542F4" w:rsidR="00E44347" w:rsidRPr="00CA4958" w:rsidRDefault="00E44347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4AA94422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7AC55" w14:textId="77777777" w:rsidR="00E44347" w:rsidRPr="00CA4958" w:rsidRDefault="00E44347" w:rsidP="00E443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B2CDE" w14:textId="77777777" w:rsidR="00E44347" w:rsidRPr="00CA4958" w:rsidRDefault="00E44347" w:rsidP="00E443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0F452162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Telenta,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1E7342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388FD5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</w:p>
    <w:p w14:paraId="6DF2A496" w14:textId="77777777" w:rsidR="00E44347" w:rsidRDefault="00E44347" w:rsidP="00E44347"/>
    <w:p w14:paraId="10A0EFE7" w14:textId="77777777" w:rsidR="00E44347" w:rsidRDefault="00E44347" w:rsidP="00E44347"/>
    <w:p w14:paraId="6480B1E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86DDA"/>
    <w:rsid w:val="000C2C5A"/>
    <w:rsid w:val="0011409E"/>
    <w:rsid w:val="0036279D"/>
    <w:rsid w:val="00441946"/>
    <w:rsid w:val="009C5FB4"/>
    <w:rsid w:val="009E0071"/>
    <w:rsid w:val="00BB0DFD"/>
    <w:rsid w:val="00CB458E"/>
    <w:rsid w:val="00DC7870"/>
    <w:rsid w:val="00E44347"/>
    <w:rsid w:val="00E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2021-05-07T13:29:00Z</cp:lastPrinted>
  <dcterms:created xsi:type="dcterms:W3CDTF">2021-03-29T13:01:00Z</dcterms:created>
  <dcterms:modified xsi:type="dcterms:W3CDTF">2021-05-07T13:29:00Z</dcterms:modified>
</cp:coreProperties>
</file>