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83581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F0FA1ED" wp14:editId="65C3B09A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992C5" w14:textId="7777777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56C0619D" w14:textId="7777777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D6D99E8" w14:textId="7777777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60B612E6" w14:textId="7777777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43FFF58B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D7BB63A" w14:textId="3040FD13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1E0ABC05" w14:textId="2494B19A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b/>
          <w:sz w:val="24"/>
          <w:szCs w:val="24"/>
        </w:rPr>
        <w:t>01-20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1CDBC357" w14:textId="21EA6B4B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 prosinca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5E1AAEF" w14:textId="7777777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6773DC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4D47B03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68015DB" w14:textId="77777777" w:rsidR="00286E7C" w:rsidRPr="00CA4958" w:rsidRDefault="00286E7C" w:rsidP="00286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14:paraId="4AD33E76" w14:textId="77777777" w:rsidR="00286E7C" w:rsidRPr="00CA4958" w:rsidRDefault="00286E7C" w:rsidP="00286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100EC8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413E74B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A9D23E1" w14:textId="0C4D66EB" w:rsidR="00286E7C" w:rsidRPr="00CA4958" w:rsidRDefault="00286E7C" w:rsidP="0028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14:paraId="39763D7D" w14:textId="77777777" w:rsidR="00286E7C" w:rsidRPr="00CA4958" w:rsidRDefault="00286E7C" w:rsidP="0028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0821BA95" w14:textId="77777777" w:rsidR="00286E7C" w:rsidRPr="00CA4958" w:rsidRDefault="00286E7C" w:rsidP="0028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FF9543" w14:textId="77777777" w:rsidR="00286E7C" w:rsidRPr="00CA4958" w:rsidRDefault="00286E7C" w:rsidP="0028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80DE87B" w14:textId="03904286" w:rsidR="00286E7C" w:rsidRPr="00CA4958" w:rsidRDefault="00286E7C" w:rsidP="00286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07</w:t>
      </w:r>
      <w:r w:rsidRPr="00CA4958">
        <w:rPr>
          <w:rFonts w:ascii="Times New Roman" w:eastAsia="Calibri" w:hAnsi="Times New Roman" w:cs="Times New Roman"/>
          <w:sz w:val="24"/>
          <w:szCs w:val="24"/>
        </w:rPr>
        <w:t>. prosinca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089C98EB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AA327DD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03D47D6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9F9D501" w14:textId="77777777" w:rsidR="00286E7C" w:rsidRPr="00CA4958" w:rsidRDefault="00286E7C" w:rsidP="0028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706D4F4B" w14:textId="77777777" w:rsidR="00286E7C" w:rsidRPr="00CA4958" w:rsidRDefault="00286E7C" w:rsidP="0028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87D879" w14:textId="77777777" w:rsidR="00286E7C" w:rsidRPr="00CA4958" w:rsidRDefault="00286E7C" w:rsidP="00286E7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728866E8" w14:textId="6A0E5549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općinskog vijeća općine Šodolovci,</w:t>
      </w:r>
    </w:p>
    <w:p w14:paraId="72528346" w14:textId="41AE03B8" w:rsidR="00286E7C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Proračuna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282FFE0" w14:textId="4208A77A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izvršenju Proračuna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569F207F" w14:textId="68175FFD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socijalne skrbi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1AE8619" w14:textId="65A97BA6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Programa javnih potreba u kulturi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religiji </w:t>
      </w:r>
      <w:r w:rsidRPr="00CA4958">
        <w:rPr>
          <w:rFonts w:ascii="Times New Roman" w:eastAsia="Calibri" w:hAnsi="Times New Roman" w:cs="Times New Roman"/>
          <w:sz w:val="24"/>
          <w:szCs w:val="24"/>
        </w:rPr>
        <w:t>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0F5B3E62" w14:textId="49EFCED8" w:rsidR="00286E7C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javnih potreba u sportu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A74EC26" w14:textId="7B1ADF88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 javnih potreba u predškolskom odgoju i obrazovanju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 godinu</w:t>
      </w:r>
    </w:p>
    <w:p w14:paraId="329450A3" w14:textId="4A246951" w:rsidR="00286E7C" w:rsidRPr="009D57F1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7F1">
        <w:rPr>
          <w:rFonts w:ascii="Times New Roman" w:eastAsia="Calibri" w:hAnsi="Times New Roman" w:cs="Times New Roman"/>
          <w:sz w:val="24"/>
          <w:szCs w:val="24"/>
        </w:rPr>
        <w:t>Prijedlog Programa održavanja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objekata i uređaja</w:t>
      </w:r>
      <w:r w:rsidRPr="009D57F1">
        <w:rPr>
          <w:rFonts w:ascii="Times New Roman" w:eastAsia="Calibri" w:hAnsi="Times New Roman" w:cs="Times New Roman"/>
          <w:sz w:val="24"/>
          <w:szCs w:val="24"/>
        </w:rPr>
        <w:t xml:space="preserve"> komunalne infrastrukture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Općine Šodolovci </w:t>
      </w:r>
      <w:r w:rsidRPr="009D57F1">
        <w:rPr>
          <w:rFonts w:ascii="Times New Roman" w:eastAsia="Calibri" w:hAnsi="Times New Roman" w:cs="Times New Roman"/>
          <w:sz w:val="24"/>
          <w:szCs w:val="24"/>
        </w:rPr>
        <w:t>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D57F1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EE64717" w14:textId="1A77DDFC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gradnje objekata i uređaja komunalne infrastrukture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6342414D" w14:textId="279C8673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utroška sredstava naknade za zadržavanje nezakonito izgrađenih zgrada u prostoru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FD0223A" w14:textId="0EBE592D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utroška sredstava šumskog doprinosa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EBE038D" w14:textId="449263D6" w:rsidR="00286E7C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lastRenderedPageBreak/>
        <w:t>Prijedlog Programa utroška sredstava ostvarenih raspolaganjem poljoprivrednim zemljištem u vlasništvu Republike Hrvatske na području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F0CD086" w14:textId="4A9323E3" w:rsidR="00286E7C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od naknade za promjenu namjene poljoprivrednog zemljišta na području Općine Šodolovci za 2021. godinu,</w:t>
      </w:r>
    </w:p>
    <w:p w14:paraId="6ECDFCDB" w14:textId="3CA9F4E9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od vodnog doprinosa za 2021. godinu,</w:t>
      </w:r>
    </w:p>
    <w:p w14:paraId="0A9B3B6D" w14:textId="5D201F6C" w:rsidR="00286E7C" w:rsidRPr="00A43479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79">
        <w:rPr>
          <w:rFonts w:ascii="Times New Roman" w:eastAsia="Calibri" w:hAnsi="Times New Roman" w:cs="Times New Roman"/>
          <w:sz w:val="24"/>
          <w:szCs w:val="24"/>
        </w:rPr>
        <w:t>Prijedlog Plana razvoja sustava civilne zaštite na području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43479">
        <w:rPr>
          <w:rFonts w:ascii="Times New Roman" w:eastAsia="Calibri" w:hAnsi="Times New Roman" w:cs="Times New Roman"/>
          <w:sz w:val="24"/>
          <w:szCs w:val="24"/>
        </w:rPr>
        <w:t>. godinu s financijskim učincima za razdoblje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43479">
        <w:rPr>
          <w:rFonts w:ascii="Times New Roman" w:eastAsia="Calibri" w:hAnsi="Times New Roman" w:cs="Times New Roman"/>
          <w:sz w:val="24"/>
          <w:szCs w:val="24"/>
        </w:rPr>
        <w:t>.-202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43479">
        <w:rPr>
          <w:rFonts w:ascii="Times New Roman" w:eastAsia="Calibri" w:hAnsi="Times New Roman" w:cs="Times New Roman"/>
          <w:sz w:val="24"/>
          <w:szCs w:val="24"/>
        </w:rPr>
        <w:t xml:space="preserve">. godina, </w:t>
      </w:r>
    </w:p>
    <w:p w14:paraId="00437A2D" w14:textId="3B047B74" w:rsidR="00286E7C" w:rsidRPr="00EB7E73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Odluke o financiranju političkih stranaka i nezavisnih vijećnika sa kandidacijske liste grupe građana Općinskog vijeća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54F4009" w14:textId="5AD38168" w:rsidR="00286E7C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usvajanju Godišnjeg plana upravljanja i raspolaganja imovinom u vlasništvu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 godinu</w:t>
      </w:r>
    </w:p>
    <w:p w14:paraId="0C5870B7" w14:textId="77777777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14:paraId="37E8CEFC" w14:textId="77777777" w:rsidR="00286E7C" w:rsidRPr="00CA4958" w:rsidRDefault="00286E7C" w:rsidP="00286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595D5B" w14:textId="77777777" w:rsidR="00286E7C" w:rsidRPr="00CA4958" w:rsidRDefault="00286E7C" w:rsidP="00286E7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5F54A8" w14:textId="77777777" w:rsidR="00286E7C" w:rsidRPr="00CA4958" w:rsidRDefault="00286E7C" w:rsidP="00286E7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14:paraId="083FA0C1" w14:textId="2A59D13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Lazar Telenta</w:t>
      </w:r>
      <w:r>
        <w:rPr>
          <w:rFonts w:ascii="Times New Roman" w:eastAsia="Calibri" w:hAnsi="Times New Roman" w:cs="Times New Roman"/>
          <w:sz w:val="24"/>
          <w:szCs w:val="24"/>
        </w:rPr>
        <w:t>, v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.r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C06B900" w14:textId="7777777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3E0E8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</w:rPr>
      </w:pPr>
    </w:p>
    <w:p w14:paraId="3F080F0E" w14:textId="77777777" w:rsidR="00286E7C" w:rsidRDefault="00286E7C" w:rsidP="00286E7C"/>
    <w:p w14:paraId="33365FC8" w14:textId="77777777" w:rsidR="00286E7C" w:rsidRDefault="00286E7C" w:rsidP="00286E7C"/>
    <w:p w14:paraId="48055160" w14:textId="77777777" w:rsidR="00286E7C" w:rsidRDefault="00286E7C" w:rsidP="00286E7C"/>
    <w:p w14:paraId="3829B7FE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05D3"/>
    <w:multiLevelType w:val="hybridMultilevel"/>
    <w:tmpl w:val="1676133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C"/>
    <w:rsid w:val="00286E7C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09E0"/>
  <w15:chartTrackingRefBased/>
  <w15:docId w15:val="{914E6E37-947F-4D19-A490-0175693D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2020-12-03T14:34:00Z</cp:lastPrinted>
  <dcterms:created xsi:type="dcterms:W3CDTF">2020-12-03T14:28:00Z</dcterms:created>
  <dcterms:modified xsi:type="dcterms:W3CDTF">2020-12-03T14:35:00Z</dcterms:modified>
</cp:coreProperties>
</file>