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58DA" w14:textId="77777777" w:rsidR="00337067" w:rsidRPr="00CA4958" w:rsidRDefault="00337067" w:rsidP="0033706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73205A39" wp14:editId="3B322C93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5698" w14:textId="77777777" w:rsidR="00337067" w:rsidRPr="00CA4958" w:rsidRDefault="00337067" w:rsidP="003370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5552F649" w14:textId="77777777" w:rsidR="00337067" w:rsidRPr="00CA4958" w:rsidRDefault="00337067" w:rsidP="003370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6ABF2C1A" w14:textId="77777777" w:rsidR="00337067" w:rsidRPr="00CA4958" w:rsidRDefault="00337067" w:rsidP="003370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430BDCA1" w14:textId="77777777" w:rsidR="00337067" w:rsidRPr="00CA4958" w:rsidRDefault="00337067" w:rsidP="003370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391BD7A4" w14:textId="77777777" w:rsidR="00337067" w:rsidRPr="00CA4958" w:rsidRDefault="00337067" w:rsidP="003370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C2C8F88" w14:textId="216EDF14" w:rsidR="00337067" w:rsidRPr="00CA4958" w:rsidRDefault="00337067" w:rsidP="003370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548B5642" w14:textId="77777777" w:rsidR="00337067" w:rsidRPr="00CA4958" w:rsidRDefault="00337067" w:rsidP="003370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b/>
          <w:sz w:val="24"/>
          <w:szCs w:val="24"/>
        </w:rPr>
        <w:t>01-20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0078F394" w14:textId="65685C74" w:rsidR="00337067" w:rsidRPr="00CA4958" w:rsidRDefault="00337067" w:rsidP="003370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studenog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20.</w:t>
      </w:r>
    </w:p>
    <w:p w14:paraId="3B2520D3" w14:textId="77777777" w:rsidR="00337067" w:rsidRPr="00CA4958" w:rsidRDefault="00337067" w:rsidP="003370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91101" w14:textId="77777777" w:rsidR="00337067" w:rsidRPr="00CA4958" w:rsidRDefault="00337067" w:rsidP="003370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BBE03D7" w14:textId="77777777" w:rsidR="00337067" w:rsidRPr="00CA4958" w:rsidRDefault="00337067" w:rsidP="003370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3A63CF3" w14:textId="77777777" w:rsidR="00337067" w:rsidRPr="00CA4958" w:rsidRDefault="00337067" w:rsidP="00337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14:paraId="2B7D1B0F" w14:textId="77777777" w:rsidR="00337067" w:rsidRPr="00CA4958" w:rsidRDefault="00337067" w:rsidP="00337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3CDAF" w14:textId="77777777" w:rsidR="00337067" w:rsidRPr="00CA4958" w:rsidRDefault="00337067" w:rsidP="003370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076BE77" w14:textId="77777777" w:rsidR="00337067" w:rsidRPr="00CA4958" w:rsidRDefault="00337067" w:rsidP="003370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675B9DD" w14:textId="1521EE99" w:rsidR="00337067" w:rsidRPr="00CA4958" w:rsidRDefault="00337067" w:rsidP="00337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14:paraId="1D683CF0" w14:textId="77777777" w:rsidR="00337067" w:rsidRPr="00CA4958" w:rsidRDefault="00337067" w:rsidP="00337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42F67B29" w14:textId="77777777" w:rsidR="00337067" w:rsidRDefault="00337067" w:rsidP="00337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4DFA1AD" w14:textId="6E797BAB" w:rsidR="00337067" w:rsidRPr="00CA4958" w:rsidRDefault="00337067" w:rsidP="00337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četvrtak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studenog</w:t>
      </w:r>
      <w:r w:rsidRPr="00CA4958">
        <w:rPr>
          <w:rFonts w:ascii="Times New Roman" w:eastAsia="Calibri" w:hAnsi="Times New Roman" w:cs="Times New Roman"/>
          <w:sz w:val="24"/>
          <w:szCs w:val="24"/>
        </w:rPr>
        <w:t>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124A0BCB" w14:textId="77777777" w:rsidR="00337067" w:rsidRPr="00CA4958" w:rsidRDefault="00337067" w:rsidP="003370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B32916" w14:textId="77777777" w:rsidR="00337067" w:rsidRPr="00CA4958" w:rsidRDefault="00337067" w:rsidP="003370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3C0FA1" w14:textId="77777777" w:rsidR="00337067" w:rsidRPr="00CA4958" w:rsidRDefault="00337067" w:rsidP="003370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43056C7" w14:textId="77777777" w:rsidR="00337067" w:rsidRPr="00CA4958" w:rsidRDefault="00337067" w:rsidP="00337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6D7DC81D" w14:textId="77777777" w:rsidR="00337067" w:rsidRPr="00CA4958" w:rsidRDefault="00337067" w:rsidP="00337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72E6BE" w14:textId="77777777" w:rsidR="00337067" w:rsidRPr="00CA4958" w:rsidRDefault="00337067" w:rsidP="0033706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C0AB136" w14:textId="42AC2442" w:rsidR="00337067" w:rsidRDefault="00337067" w:rsidP="003370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pćinskog vijeća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>pćine Šodolovci,</w:t>
      </w:r>
    </w:p>
    <w:p w14:paraId="113D2236" w14:textId="03A32355" w:rsidR="00337067" w:rsidRPr="00CA4958" w:rsidRDefault="00337067" w:rsidP="003370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Nacrt </w:t>
      </w:r>
      <w:r>
        <w:rPr>
          <w:rFonts w:ascii="Times New Roman" w:eastAsia="Calibri" w:hAnsi="Times New Roman" w:cs="Times New Roman"/>
          <w:sz w:val="24"/>
          <w:szCs w:val="24"/>
        </w:rPr>
        <w:t>Strategije razvoja pametne Općine Šodolovci 2020. – 2023.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2A006F6" w14:textId="77777777" w:rsidR="00337067" w:rsidRPr="007C5982" w:rsidRDefault="00337067" w:rsidP="003370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</w:t>
      </w:r>
      <w:r w:rsidRPr="007C598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037BF72" w14:textId="77777777" w:rsidR="00337067" w:rsidRDefault="00337067" w:rsidP="00337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8351C" w14:textId="77777777" w:rsidR="00337067" w:rsidRDefault="00337067" w:rsidP="00337067"/>
    <w:p w14:paraId="56DA2B98" w14:textId="77777777" w:rsidR="00337067" w:rsidRPr="00A41E33" w:rsidRDefault="00337067" w:rsidP="00337067">
      <w:pPr>
        <w:jc w:val="right"/>
        <w:rPr>
          <w:rFonts w:ascii="Times New Roman" w:hAnsi="Times New Roman" w:cs="Times New Roman"/>
          <w:sz w:val="24"/>
          <w:szCs w:val="24"/>
        </w:rPr>
      </w:pPr>
      <w:r w:rsidRPr="00A41E33">
        <w:rPr>
          <w:rFonts w:ascii="Times New Roman" w:hAnsi="Times New Roman" w:cs="Times New Roman"/>
          <w:sz w:val="24"/>
          <w:szCs w:val="24"/>
        </w:rPr>
        <w:t>PREDSJEDNIK OPĆINSKOG VIJEĆA:</w:t>
      </w:r>
    </w:p>
    <w:p w14:paraId="0AC73772" w14:textId="77777777" w:rsidR="00337067" w:rsidRPr="00A41E33" w:rsidRDefault="00337067" w:rsidP="00337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41E33">
        <w:rPr>
          <w:rFonts w:ascii="Times New Roman" w:hAnsi="Times New Roman" w:cs="Times New Roman"/>
          <w:sz w:val="24"/>
          <w:szCs w:val="24"/>
        </w:rPr>
        <w:t>Lazar Telenta</w:t>
      </w:r>
    </w:p>
    <w:p w14:paraId="17A6BFFF" w14:textId="77777777" w:rsidR="00337067" w:rsidRDefault="00337067" w:rsidP="00337067"/>
    <w:p w14:paraId="51A44107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67"/>
    <w:rsid w:val="00337067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BD0F"/>
  <w15:chartTrackingRefBased/>
  <w15:docId w15:val="{A5E270C6-57BE-4AC8-9B75-4ED29BC2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2020-11-17T07:44:00Z</cp:lastPrinted>
  <dcterms:created xsi:type="dcterms:W3CDTF">2020-11-17T07:39:00Z</dcterms:created>
  <dcterms:modified xsi:type="dcterms:W3CDTF">2020-11-17T07:45:00Z</dcterms:modified>
</cp:coreProperties>
</file>