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4EC4" w:rsidRPr="00F575C3" w:rsidRDefault="00324EC4" w:rsidP="00324EC4">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324EC4" w:rsidRPr="00F575C3" w:rsidRDefault="00324EC4" w:rsidP="00324EC4">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324EC4" w:rsidRDefault="00324EC4" w:rsidP="00324EC4">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324EC4" w:rsidTr="00A4698A">
        <w:trPr>
          <w:trHeight w:val="729"/>
        </w:trPr>
        <w:tc>
          <w:tcPr>
            <w:tcW w:w="2145" w:type="dxa"/>
            <w:tcBorders>
              <w:bottom w:val="single" w:sz="4" w:space="0" w:color="auto"/>
            </w:tcBorders>
          </w:tcPr>
          <w:p w:rsidR="00324EC4" w:rsidRPr="00EE55FD" w:rsidRDefault="00324EC4" w:rsidP="00A4698A">
            <w:pPr>
              <w:jc w:val="center"/>
              <w:rPr>
                <w:rFonts w:ascii="Times New Roman" w:hAnsi="Times New Roman" w:cs="Times New Roman"/>
                <w:b/>
                <w:bCs/>
              </w:rPr>
            </w:pPr>
            <w:r w:rsidRPr="00EE55FD">
              <w:rPr>
                <w:rFonts w:ascii="Times New Roman" w:hAnsi="Times New Roman" w:cs="Times New Roman"/>
                <w:b/>
                <w:bCs/>
              </w:rPr>
              <w:t>GODINA XXII</w:t>
            </w:r>
            <w:r>
              <w:rPr>
                <w:rFonts w:ascii="Times New Roman" w:hAnsi="Times New Roman" w:cs="Times New Roman"/>
                <w:b/>
                <w:bCs/>
              </w:rPr>
              <w:t>I</w:t>
            </w:r>
          </w:p>
        </w:tc>
        <w:tc>
          <w:tcPr>
            <w:tcW w:w="4410" w:type="dxa"/>
          </w:tcPr>
          <w:p w:rsidR="00324EC4" w:rsidRPr="00EE55FD" w:rsidRDefault="00324EC4" w:rsidP="00A4698A">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14. srpnja 2020.</w:t>
            </w:r>
          </w:p>
        </w:tc>
        <w:tc>
          <w:tcPr>
            <w:tcW w:w="2625" w:type="dxa"/>
          </w:tcPr>
          <w:p w:rsidR="00324EC4" w:rsidRPr="00EE55FD" w:rsidRDefault="00324EC4" w:rsidP="00A4698A">
            <w:pPr>
              <w:jc w:val="center"/>
              <w:rPr>
                <w:rFonts w:ascii="Times New Roman" w:hAnsi="Times New Roman" w:cs="Times New Roman"/>
                <w:b/>
                <w:bCs/>
              </w:rPr>
            </w:pPr>
            <w:r w:rsidRPr="00EE55FD">
              <w:rPr>
                <w:rFonts w:ascii="Times New Roman" w:hAnsi="Times New Roman" w:cs="Times New Roman"/>
                <w:b/>
                <w:bCs/>
              </w:rPr>
              <w:t xml:space="preserve">BROJ </w:t>
            </w:r>
            <w:r>
              <w:rPr>
                <w:rFonts w:ascii="Times New Roman" w:hAnsi="Times New Roman" w:cs="Times New Roman"/>
                <w:b/>
                <w:bCs/>
              </w:rPr>
              <w:t>4</w:t>
            </w:r>
          </w:p>
        </w:tc>
      </w:tr>
    </w:tbl>
    <w:p w:rsidR="00324EC4" w:rsidRPr="00F575C3" w:rsidRDefault="00324EC4" w:rsidP="00324EC4">
      <w:pPr>
        <w:jc w:val="both"/>
        <w:rPr>
          <w:rFonts w:ascii="Times New Roman" w:hAnsi="Times New Roman" w:cs="Times New Roman"/>
          <w:u w:val="single"/>
        </w:rPr>
      </w:pPr>
    </w:p>
    <w:p w:rsidR="00324EC4" w:rsidRDefault="00324EC4" w:rsidP="00324EC4">
      <w:pPr>
        <w:rPr>
          <w:rFonts w:ascii="Times New Roman" w:hAnsi="Times New Roman" w:cs="Times New Roman"/>
          <w:b/>
          <w:sz w:val="28"/>
          <w:szCs w:val="28"/>
          <w:u w:val="single"/>
        </w:rPr>
      </w:pPr>
    </w:p>
    <w:p w:rsidR="00324EC4" w:rsidRDefault="00324EC4" w:rsidP="00324EC4">
      <w:pPr>
        <w:rPr>
          <w:rFonts w:ascii="Times New Roman" w:hAnsi="Times New Roman" w:cs="Times New Roman"/>
          <w:b/>
          <w:sz w:val="28"/>
          <w:szCs w:val="28"/>
          <w:u w:val="single"/>
        </w:rPr>
      </w:pPr>
    </w:p>
    <w:p w:rsidR="00324EC4" w:rsidRDefault="00324EC4" w:rsidP="00324EC4">
      <w:pPr>
        <w:rPr>
          <w:rFonts w:ascii="Times New Roman" w:hAnsi="Times New Roman" w:cs="Times New Roman"/>
          <w:b/>
          <w:sz w:val="28"/>
          <w:szCs w:val="28"/>
          <w:u w:val="single"/>
        </w:rPr>
      </w:pPr>
    </w:p>
    <w:p w:rsidR="00324EC4" w:rsidRDefault="00324EC4" w:rsidP="00324EC4">
      <w:pPr>
        <w:jc w:val="center"/>
        <w:rPr>
          <w:rFonts w:ascii="Times New Roman" w:hAnsi="Times New Roman" w:cs="Times New Roman"/>
          <w:b/>
          <w:sz w:val="28"/>
          <w:szCs w:val="28"/>
          <w:u w:val="single"/>
        </w:rPr>
      </w:pPr>
      <w:r>
        <w:rPr>
          <w:noProof/>
        </w:rPr>
        <w:drawing>
          <wp:inline distT="0" distB="0" distL="0" distR="0" wp14:anchorId="4980210D" wp14:editId="5380B987">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rsidR="00324EC4" w:rsidRDefault="00324EC4" w:rsidP="00324EC4">
      <w:pPr>
        <w:rPr>
          <w:rFonts w:ascii="Times New Roman" w:hAnsi="Times New Roman" w:cs="Times New Roman"/>
          <w:b/>
          <w:sz w:val="28"/>
          <w:szCs w:val="28"/>
          <w:u w:val="single"/>
        </w:rPr>
      </w:pPr>
    </w:p>
    <w:p w:rsidR="00324EC4" w:rsidRDefault="00324EC4" w:rsidP="00324EC4">
      <w:pPr>
        <w:jc w:val="center"/>
        <w:rPr>
          <w:rFonts w:ascii="Times New Roman" w:hAnsi="Times New Roman" w:cs="Times New Roman"/>
          <w:b/>
          <w:sz w:val="28"/>
          <w:szCs w:val="28"/>
          <w:u w:val="single"/>
        </w:rPr>
      </w:pPr>
    </w:p>
    <w:p w:rsidR="00324EC4" w:rsidRDefault="00324EC4" w:rsidP="00324EC4">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324EC4" w:rsidTr="00A4698A">
        <w:trPr>
          <w:trHeight w:val="1410"/>
        </w:trPr>
        <w:tc>
          <w:tcPr>
            <w:tcW w:w="8745" w:type="dxa"/>
          </w:tcPr>
          <w:p w:rsidR="00324EC4" w:rsidRPr="001D6ECD" w:rsidRDefault="00324EC4" w:rsidP="00A4698A">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rsidR="00324EC4" w:rsidRPr="001D6ECD" w:rsidRDefault="00324EC4" w:rsidP="00A4698A">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rsidR="00324EC4" w:rsidRPr="001D6ECD" w:rsidRDefault="00324EC4" w:rsidP="00A4698A">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rsidR="00324EC4" w:rsidRPr="001D6ECD" w:rsidRDefault="00324EC4" w:rsidP="00A4698A">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Za izdavača: Dragan Zorić, zamjenik općinskog načelnika koji obnaša dužnost općinskog načelnika</w:t>
            </w:r>
          </w:p>
        </w:tc>
      </w:tr>
    </w:tbl>
    <w:p w:rsidR="009C5FB4" w:rsidRDefault="009C5FB4"/>
    <w:p w:rsidR="00324EC4" w:rsidRDefault="00324EC4" w:rsidP="00324EC4">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rsidR="00324EC4" w:rsidRPr="001A5F5C" w:rsidRDefault="00324EC4" w:rsidP="00324EC4">
      <w:pPr>
        <w:jc w:val="center"/>
        <w:rPr>
          <w:rFonts w:ascii="Times New Roman" w:hAnsi="Times New Roman" w:cs="Times New Roman"/>
          <w:b/>
          <w:sz w:val="28"/>
          <w:szCs w:val="28"/>
          <w:u w:val="single"/>
        </w:rPr>
      </w:pPr>
    </w:p>
    <w:p w:rsidR="00324EC4" w:rsidRDefault="00324EC4" w:rsidP="00324EC4">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324EC4" w:rsidRPr="00324EC4" w:rsidRDefault="00324EC4" w:rsidP="00324EC4">
      <w:pPr>
        <w:spacing w:line="240" w:lineRule="auto"/>
        <w:jc w:val="both"/>
        <w:rPr>
          <w:rFonts w:ascii="Times New Roman" w:hAnsi="Times New Roman" w:cs="Times New Roman"/>
          <w:bCs/>
          <w:sz w:val="24"/>
          <w:szCs w:val="24"/>
        </w:rPr>
      </w:pPr>
      <w:r w:rsidRPr="00324EC4">
        <w:rPr>
          <w:rFonts w:ascii="Times New Roman" w:hAnsi="Times New Roman" w:cs="Times New Roman"/>
          <w:bCs/>
          <w:sz w:val="24"/>
          <w:szCs w:val="24"/>
        </w:rPr>
        <w:t>1.</w:t>
      </w:r>
      <w:r>
        <w:rPr>
          <w:rFonts w:ascii="Times New Roman" w:hAnsi="Times New Roman" w:cs="Times New Roman"/>
          <w:bCs/>
          <w:sz w:val="24"/>
          <w:szCs w:val="24"/>
        </w:rPr>
        <w:t xml:space="preserve"> </w:t>
      </w:r>
      <w:r w:rsidRPr="00324EC4">
        <w:rPr>
          <w:rFonts w:ascii="Times New Roman" w:hAnsi="Times New Roman" w:cs="Times New Roman"/>
          <w:bCs/>
          <w:sz w:val="24"/>
          <w:szCs w:val="24"/>
        </w:rPr>
        <w:t>Zaključak o usvajanju zapisnika sa 23. sjednice Općinskog vijeća</w:t>
      </w:r>
    </w:p>
    <w:p w:rsidR="00324EC4" w:rsidRDefault="00324EC4" w:rsidP="00324EC4">
      <w:pPr>
        <w:rPr>
          <w:rFonts w:ascii="Times New Roman" w:hAnsi="Times New Roman" w:cs="Times New Roman"/>
          <w:sz w:val="24"/>
          <w:szCs w:val="24"/>
        </w:rPr>
      </w:pPr>
      <w:r w:rsidRPr="00324EC4">
        <w:rPr>
          <w:rFonts w:ascii="Times New Roman" w:hAnsi="Times New Roman" w:cs="Times New Roman"/>
          <w:sz w:val="24"/>
          <w:szCs w:val="24"/>
        </w:rPr>
        <w:t>2</w:t>
      </w:r>
      <w:r>
        <w:rPr>
          <w:rFonts w:ascii="Times New Roman" w:hAnsi="Times New Roman" w:cs="Times New Roman"/>
          <w:sz w:val="24"/>
          <w:szCs w:val="24"/>
        </w:rPr>
        <w:t>. Odluka o izradi III. izmjen</w:t>
      </w:r>
      <w:r w:rsidR="00B72F15">
        <w:rPr>
          <w:rFonts w:ascii="Times New Roman" w:hAnsi="Times New Roman" w:cs="Times New Roman"/>
          <w:sz w:val="24"/>
          <w:szCs w:val="24"/>
        </w:rPr>
        <w:t>a</w:t>
      </w:r>
      <w:r>
        <w:rPr>
          <w:rFonts w:ascii="Times New Roman" w:hAnsi="Times New Roman" w:cs="Times New Roman"/>
          <w:sz w:val="24"/>
          <w:szCs w:val="24"/>
        </w:rPr>
        <w:t xml:space="preserve"> i dopuna Prostornog plana uređenja Općine Šodolovci</w:t>
      </w:r>
    </w:p>
    <w:p w:rsidR="00324EC4" w:rsidRDefault="00324EC4" w:rsidP="00324EC4">
      <w:pPr>
        <w:rPr>
          <w:rFonts w:ascii="Times New Roman" w:hAnsi="Times New Roman" w:cs="Times New Roman"/>
          <w:sz w:val="24"/>
          <w:szCs w:val="24"/>
        </w:rPr>
      </w:pPr>
      <w:r>
        <w:rPr>
          <w:rFonts w:ascii="Times New Roman" w:hAnsi="Times New Roman" w:cs="Times New Roman"/>
          <w:sz w:val="24"/>
          <w:szCs w:val="24"/>
        </w:rPr>
        <w:t>3. I. Izmjene i dopune Plana Proračuna Općine Šodolovci za 2020. godinu</w:t>
      </w:r>
    </w:p>
    <w:p w:rsidR="00324EC4" w:rsidRDefault="00324EC4" w:rsidP="00324EC4">
      <w:pPr>
        <w:rPr>
          <w:rFonts w:ascii="Times New Roman" w:eastAsia="Calibri" w:hAnsi="Times New Roman" w:cs="Times New Roman"/>
          <w:sz w:val="24"/>
          <w:szCs w:val="24"/>
        </w:rPr>
      </w:pPr>
      <w:r>
        <w:rPr>
          <w:rFonts w:ascii="Times New Roman" w:hAnsi="Times New Roman" w:cs="Times New Roman"/>
          <w:sz w:val="24"/>
          <w:szCs w:val="24"/>
        </w:rPr>
        <w:t xml:space="preserve">4. </w:t>
      </w:r>
      <w:r>
        <w:rPr>
          <w:rFonts w:ascii="Times New Roman" w:eastAsia="Calibri" w:hAnsi="Times New Roman" w:cs="Times New Roman"/>
          <w:sz w:val="24"/>
          <w:szCs w:val="24"/>
        </w:rPr>
        <w:t>I. izmjene i dopune Programa javnih potreba u sportu Općine Šodolovci za 2020. godinu</w:t>
      </w:r>
    </w:p>
    <w:p w:rsidR="00324EC4" w:rsidRDefault="00324EC4" w:rsidP="00324EC4">
      <w:pPr>
        <w:rPr>
          <w:rFonts w:ascii="Times New Roman" w:eastAsia="Calibri" w:hAnsi="Times New Roman" w:cs="Times New Roman"/>
          <w:sz w:val="24"/>
          <w:szCs w:val="24"/>
        </w:rPr>
      </w:pPr>
      <w:r>
        <w:rPr>
          <w:rFonts w:ascii="Times New Roman" w:eastAsia="Calibri" w:hAnsi="Times New Roman" w:cs="Times New Roman"/>
          <w:sz w:val="24"/>
          <w:szCs w:val="24"/>
        </w:rPr>
        <w:t>5. I. izmjene i dopune Programa gradnje objekata i uređaja komunalne infrastrukture Općine Šodolovci za 2020. godinu</w:t>
      </w:r>
    </w:p>
    <w:p w:rsidR="00324EC4" w:rsidRDefault="00324EC4" w:rsidP="00324EC4">
      <w:pPr>
        <w:rPr>
          <w:rFonts w:ascii="Times New Roman" w:eastAsia="Calibri" w:hAnsi="Times New Roman" w:cs="Times New Roman"/>
          <w:sz w:val="24"/>
          <w:szCs w:val="24"/>
        </w:rPr>
      </w:pPr>
      <w:r>
        <w:rPr>
          <w:rFonts w:ascii="Times New Roman" w:eastAsia="Calibri" w:hAnsi="Times New Roman" w:cs="Times New Roman"/>
          <w:sz w:val="24"/>
          <w:szCs w:val="24"/>
        </w:rPr>
        <w:t>6. I. izmjene i dopune Programa javnih potreba u kulturi i religiji Općine Šodolovci za 2020. godinu</w:t>
      </w:r>
    </w:p>
    <w:p w:rsidR="00324EC4" w:rsidRDefault="00324EC4" w:rsidP="00324EC4">
      <w:pPr>
        <w:rPr>
          <w:rFonts w:ascii="Times New Roman" w:eastAsia="Calibri" w:hAnsi="Times New Roman" w:cs="Times New Roman"/>
          <w:sz w:val="24"/>
          <w:szCs w:val="24"/>
        </w:rPr>
      </w:pPr>
      <w:r>
        <w:rPr>
          <w:rFonts w:ascii="Times New Roman" w:eastAsia="Calibri" w:hAnsi="Times New Roman" w:cs="Times New Roman"/>
          <w:sz w:val="24"/>
          <w:szCs w:val="24"/>
        </w:rPr>
        <w:t>7. I. izmjene i dopune Programa javnih potreba u predškolskom odgoju i obrazovanju Općine Šodolovci za 2020. godinu</w:t>
      </w:r>
    </w:p>
    <w:p w:rsidR="00324EC4" w:rsidRDefault="00324EC4" w:rsidP="00324EC4">
      <w:pPr>
        <w:rPr>
          <w:rFonts w:ascii="Times New Roman" w:eastAsia="Calibri" w:hAnsi="Times New Roman" w:cs="Times New Roman"/>
          <w:sz w:val="24"/>
          <w:szCs w:val="24"/>
        </w:rPr>
      </w:pPr>
      <w:r>
        <w:rPr>
          <w:rFonts w:ascii="Times New Roman" w:eastAsia="Calibri" w:hAnsi="Times New Roman" w:cs="Times New Roman"/>
          <w:sz w:val="24"/>
          <w:szCs w:val="24"/>
        </w:rPr>
        <w:t>8. I. izmjene i dopune Programa javnih potreba u socijalnoj skrbi Općine Šodolovci za 2020. godinu</w:t>
      </w:r>
    </w:p>
    <w:p w:rsidR="00324EC4" w:rsidRDefault="00324EC4" w:rsidP="00324EC4">
      <w:pPr>
        <w:rPr>
          <w:rFonts w:ascii="Times New Roman" w:eastAsia="Calibri" w:hAnsi="Times New Roman" w:cs="Times New Roman"/>
          <w:sz w:val="24"/>
          <w:szCs w:val="24"/>
        </w:rPr>
      </w:pPr>
      <w:r>
        <w:rPr>
          <w:rFonts w:ascii="Times New Roman" w:eastAsia="Calibri" w:hAnsi="Times New Roman" w:cs="Times New Roman"/>
          <w:sz w:val="24"/>
          <w:szCs w:val="24"/>
        </w:rPr>
        <w:t>9. I. izmjene i dopune Programa održavanja objekata i uređaja komunalne infrastrukture Općine Šodolovci za 2020. godinu</w:t>
      </w:r>
    </w:p>
    <w:p w:rsidR="00324EC4" w:rsidRDefault="00324EC4" w:rsidP="00324EC4">
      <w:pPr>
        <w:rPr>
          <w:rFonts w:ascii="Times New Roman" w:eastAsia="Calibri" w:hAnsi="Times New Roman" w:cs="Times New Roman"/>
          <w:sz w:val="24"/>
          <w:szCs w:val="24"/>
        </w:rPr>
      </w:pPr>
      <w:r>
        <w:rPr>
          <w:rFonts w:ascii="Times New Roman" w:eastAsia="Calibri" w:hAnsi="Times New Roman" w:cs="Times New Roman"/>
          <w:sz w:val="24"/>
          <w:szCs w:val="24"/>
        </w:rPr>
        <w:t>10. I. izmjene i dopune Programa utroška sredstava naknade za zadržavanje nezakonito izgrađenih zgrada u prostoru za 2020. godinu</w:t>
      </w:r>
    </w:p>
    <w:p w:rsidR="00324EC4" w:rsidRDefault="00324EC4" w:rsidP="00324EC4">
      <w:pPr>
        <w:rPr>
          <w:rFonts w:ascii="Times New Roman" w:eastAsia="Calibri" w:hAnsi="Times New Roman" w:cs="Times New Roman"/>
          <w:sz w:val="24"/>
          <w:szCs w:val="24"/>
        </w:rPr>
      </w:pPr>
      <w:r>
        <w:rPr>
          <w:rFonts w:ascii="Times New Roman" w:eastAsia="Calibri" w:hAnsi="Times New Roman" w:cs="Times New Roman"/>
          <w:sz w:val="24"/>
          <w:szCs w:val="24"/>
        </w:rPr>
        <w:t>11. I. izmjene i dopune Programa utroška sredstava šumskog doprinosa za 2020. godinu</w:t>
      </w:r>
    </w:p>
    <w:p w:rsidR="00324EC4" w:rsidRDefault="00324EC4" w:rsidP="00324EC4">
      <w:pPr>
        <w:rPr>
          <w:rFonts w:ascii="Times New Roman" w:eastAsia="Calibri" w:hAnsi="Times New Roman" w:cs="Times New Roman"/>
          <w:sz w:val="24"/>
          <w:szCs w:val="24"/>
        </w:rPr>
      </w:pPr>
      <w:r>
        <w:rPr>
          <w:rFonts w:ascii="Times New Roman" w:eastAsia="Calibri" w:hAnsi="Times New Roman" w:cs="Times New Roman"/>
          <w:sz w:val="24"/>
          <w:szCs w:val="24"/>
        </w:rPr>
        <w:t>12. I. izmjene i dopune Programa utroška sredstava ostvarenih raspolaganjem poljoprivrednim zemljištem u vlasništvu Republike Hrvatske na području Općine Šodolovci za 2020. godinu</w:t>
      </w:r>
    </w:p>
    <w:p w:rsidR="00324EC4" w:rsidRPr="00324EC4" w:rsidRDefault="00324EC4" w:rsidP="00324EC4">
      <w:pPr>
        <w:rPr>
          <w:rFonts w:ascii="Times New Roman" w:hAnsi="Times New Roman" w:cs="Times New Roman"/>
          <w:sz w:val="24"/>
          <w:szCs w:val="24"/>
        </w:rPr>
      </w:pPr>
      <w:r>
        <w:rPr>
          <w:rFonts w:ascii="Times New Roman" w:eastAsia="Calibri" w:hAnsi="Times New Roman" w:cs="Times New Roman"/>
          <w:sz w:val="24"/>
          <w:szCs w:val="24"/>
        </w:rPr>
        <w:t>13. Odluka o naknadama vijećnika Općinskog vijeća Općine Šodolovci</w:t>
      </w:r>
    </w:p>
    <w:p w:rsidR="00995E75" w:rsidRDefault="00995E75" w:rsidP="00995E75">
      <w:pPr>
        <w:jc w:val="both"/>
        <w:rPr>
          <w:rFonts w:ascii="Times New Roman" w:hAnsi="Times New Roman" w:cs="Times New Roman"/>
          <w:b/>
          <w:i/>
          <w:sz w:val="24"/>
          <w:szCs w:val="24"/>
          <w:u w:val="single"/>
        </w:rPr>
      </w:pPr>
    </w:p>
    <w:p w:rsidR="00995E75" w:rsidRDefault="00995E75" w:rsidP="00995E75">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995E75" w:rsidRDefault="00995E75" w:rsidP="00995E75">
      <w:pPr>
        <w:jc w:val="both"/>
        <w:rPr>
          <w:rFonts w:ascii="Times New Roman" w:hAnsi="Times New Roman" w:cs="Times New Roman"/>
          <w:bCs/>
          <w:iCs/>
          <w:sz w:val="24"/>
          <w:szCs w:val="24"/>
        </w:rPr>
      </w:pPr>
      <w:r w:rsidRPr="00995E75">
        <w:rPr>
          <w:rFonts w:ascii="Times New Roman" w:hAnsi="Times New Roman" w:cs="Times New Roman"/>
          <w:bCs/>
          <w:iCs/>
          <w:sz w:val="24"/>
          <w:szCs w:val="24"/>
        </w:rPr>
        <w:t>1.</w:t>
      </w:r>
      <w:r>
        <w:rPr>
          <w:rFonts w:ascii="Times New Roman" w:hAnsi="Times New Roman" w:cs="Times New Roman"/>
          <w:bCs/>
          <w:iCs/>
          <w:sz w:val="24"/>
          <w:szCs w:val="24"/>
        </w:rPr>
        <w:t xml:space="preserve"> Odluka o stavljanju izvan snage Odluke o davanju na besplatno korištenje osobnog automobila u vlasništvu Općine Šodolovci</w:t>
      </w:r>
    </w:p>
    <w:p w:rsidR="00B72F15" w:rsidRDefault="00995E75" w:rsidP="00B72F15">
      <w:pPr>
        <w:jc w:val="both"/>
        <w:rPr>
          <w:rFonts w:ascii="Times New Roman" w:hAnsi="Times New Roman" w:cs="Times New Roman"/>
          <w:bCs/>
          <w:iCs/>
          <w:sz w:val="24"/>
          <w:szCs w:val="24"/>
        </w:rPr>
      </w:pPr>
      <w:r>
        <w:rPr>
          <w:rFonts w:ascii="Times New Roman" w:hAnsi="Times New Roman" w:cs="Times New Roman"/>
          <w:bCs/>
          <w:iCs/>
          <w:sz w:val="24"/>
          <w:szCs w:val="24"/>
        </w:rPr>
        <w:t xml:space="preserve">2. Odluka </w:t>
      </w:r>
      <w:r w:rsidR="00B72F15">
        <w:rPr>
          <w:rFonts w:ascii="Times New Roman" w:hAnsi="Times New Roman" w:cs="Times New Roman"/>
          <w:bCs/>
          <w:iCs/>
          <w:sz w:val="24"/>
          <w:szCs w:val="24"/>
        </w:rPr>
        <w:t>o naknadi troškova prijevoza zaposlenica na radnom mjestu „radnica za pomoć u kući“ u okviru projekta „Zaželi bolji život u Općini Šodolovci“</w:t>
      </w:r>
      <w:bookmarkStart w:id="0" w:name="_Hlk505755903"/>
    </w:p>
    <w:p w:rsidR="00B72F15" w:rsidRPr="00B72F15" w:rsidRDefault="00B72F15" w:rsidP="00B72F15">
      <w:pPr>
        <w:jc w:val="both"/>
        <w:rPr>
          <w:rFonts w:ascii="Times New Roman" w:hAnsi="Times New Roman" w:cs="Times New Roman"/>
          <w:bCs/>
          <w:iCs/>
          <w:sz w:val="24"/>
          <w:szCs w:val="24"/>
        </w:rPr>
      </w:pPr>
      <w:r w:rsidRPr="00B72F15">
        <w:rPr>
          <w:rFonts w:ascii="Times New Roman" w:eastAsia="Calibri" w:hAnsi="Times New Roman" w:cs="Times New Roman"/>
          <w:sz w:val="24"/>
          <w:szCs w:val="24"/>
        </w:rPr>
        <w:lastRenderedPageBreak/>
        <w:t>Na temelju članka 31. Statuta Općine Šodolovci („službeni glasnik općine Šodolovci“ broj 3/09, 2/13, 7/16 i 4/18) Općinsko vijeće Općine Šodolovci na 24. sjednici održanoj dana 30. lipnja 2020. godine donosi</w:t>
      </w:r>
    </w:p>
    <w:p w:rsidR="00B72F15" w:rsidRPr="00B72F15" w:rsidRDefault="00B72F15" w:rsidP="00B72F15">
      <w:pPr>
        <w:jc w:val="center"/>
        <w:rPr>
          <w:rFonts w:ascii="Times New Roman" w:eastAsia="Calibri" w:hAnsi="Times New Roman" w:cs="Times New Roman"/>
          <w:b/>
          <w:sz w:val="24"/>
          <w:szCs w:val="24"/>
        </w:rPr>
      </w:pPr>
      <w:r w:rsidRPr="00B72F15">
        <w:rPr>
          <w:rFonts w:ascii="Times New Roman" w:eastAsia="Calibri" w:hAnsi="Times New Roman" w:cs="Times New Roman"/>
          <w:b/>
          <w:sz w:val="24"/>
          <w:szCs w:val="24"/>
        </w:rPr>
        <w:t>ZAKLJUČAK</w:t>
      </w:r>
    </w:p>
    <w:p w:rsidR="00B72F15" w:rsidRPr="00B72F15" w:rsidRDefault="00B72F15" w:rsidP="00B72F15">
      <w:pPr>
        <w:jc w:val="center"/>
        <w:rPr>
          <w:rFonts w:ascii="Times New Roman" w:eastAsia="Calibri" w:hAnsi="Times New Roman" w:cs="Times New Roman"/>
          <w:b/>
          <w:sz w:val="24"/>
          <w:szCs w:val="24"/>
        </w:rPr>
      </w:pPr>
      <w:r w:rsidRPr="00B72F15">
        <w:rPr>
          <w:rFonts w:ascii="Times New Roman" w:eastAsia="Calibri" w:hAnsi="Times New Roman" w:cs="Times New Roman"/>
          <w:b/>
          <w:sz w:val="24"/>
          <w:szCs w:val="24"/>
        </w:rPr>
        <w:t>o usvajanju zapisnika s 23. sjednice Općinskog vijeća</w:t>
      </w:r>
    </w:p>
    <w:p w:rsidR="00B72F15" w:rsidRPr="00B72F15" w:rsidRDefault="00B72F15" w:rsidP="00B72F15">
      <w:pPr>
        <w:jc w:val="center"/>
        <w:rPr>
          <w:rFonts w:ascii="Times New Roman" w:eastAsia="Calibri" w:hAnsi="Times New Roman" w:cs="Times New Roman"/>
          <w:b/>
          <w:sz w:val="24"/>
          <w:szCs w:val="24"/>
        </w:rPr>
      </w:pPr>
      <w:r w:rsidRPr="00B72F15">
        <w:rPr>
          <w:rFonts w:ascii="Times New Roman" w:eastAsia="Calibri" w:hAnsi="Times New Roman" w:cs="Times New Roman"/>
          <w:b/>
          <w:sz w:val="24"/>
          <w:szCs w:val="24"/>
        </w:rPr>
        <w:t>Općine Šodolovci</w:t>
      </w:r>
    </w:p>
    <w:p w:rsidR="00B72F15" w:rsidRPr="00B72F15" w:rsidRDefault="00B72F15" w:rsidP="00B72F15">
      <w:pPr>
        <w:rPr>
          <w:rFonts w:ascii="Times New Roman" w:eastAsia="Calibri" w:hAnsi="Times New Roman" w:cs="Times New Roman"/>
          <w:b/>
          <w:sz w:val="24"/>
          <w:szCs w:val="24"/>
        </w:rPr>
      </w:pPr>
    </w:p>
    <w:p w:rsidR="00B72F15" w:rsidRPr="00B72F15" w:rsidRDefault="00B72F15" w:rsidP="00B72F15">
      <w:pPr>
        <w:jc w:val="center"/>
        <w:rPr>
          <w:rFonts w:ascii="Times New Roman" w:eastAsia="Calibri" w:hAnsi="Times New Roman" w:cs="Times New Roman"/>
          <w:sz w:val="24"/>
          <w:szCs w:val="24"/>
        </w:rPr>
      </w:pPr>
      <w:r w:rsidRPr="00B72F15">
        <w:rPr>
          <w:rFonts w:ascii="Times New Roman" w:eastAsia="Calibri" w:hAnsi="Times New Roman" w:cs="Times New Roman"/>
          <w:sz w:val="24"/>
          <w:szCs w:val="24"/>
        </w:rPr>
        <w:t>Članak 1.</w:t>
      </w:r>
    </w:p>
    <w:p w:rsidR="00B72F15" w:rsidRPr="00B72F15" w:rsidRDefault="00B72F15" w:rsidP="00B72F15">
      <w:pPr>
        <w:jc w:val="both"/>
        <w:rPr>
          <w:rFonts w:ascii="Times New Roman" w:eastAsia="Calibri" w:hAnsi="Times New Roman" w:cs="Times New Roman"/>
          <w:sz w:val="24"/>
          <w:szCs w:val="24"/>
        </w:rPr>
      </w:pPr>
      <w:r w:rsidRPr="00B72F15">
        <w:rPr>
          <w:rFonts w:ascii="Times New Roman" w:eastAsia="Calibri" w:hAnsi="Times New Roman" w:cs="Times New Roman"/>
          <w:sz w:val="24"/>
          <w:szCs w:val="24"/>
        </w:rPr>
        <w:t>Usvaja se Zapisnik s 23. sjednice Općinskog vijeća Općine Šodolovci, održane 25. svibnja 2020. godine.</w:t>
      </w:r>
    </w:p>
    <w:p w:rsidR="00B72F15" w:rsidRPr="00B72F15" w:rsidRDefault="00B72F15" w:rsidP="00B72F15">
      <w:pPr>
        <w:jc w:val="center"/>
        <w:rPr>
          <w:rFonts w:ascii="Times New Roman" w:eastAsia="Calibri" w:hAnsi="Times New Roman" w:cs="Times New Roman"/>
          <w:sz w:val="24"/>
          <w:szCs w:val="24"/>
        </w:rPr>
      </w:pPr>
      <w:r w:rsidRPr="00B72F15">
        <w:rPr>
          <w:rFonts w:ascii="Times New Roman" w:eastAsia="Calibri" w:hAnsi="Times New Roman" w:cs="Times New Roman"/>
          <w:sz w:val="24"/>
          <w:szCs w:val="24"/>
        </w:rPr>
        <w:t>Članak 2.</w:t>
      </w:r>
    </w:p>
    <w:p w:rsidR="00B72F15" w:rsidRPr="00B72F15" w:rsidRDefault="00B72F15" w:rsidP="00B72F15">
      <w:pPr>
        <w:jc w:val="both"/>
        <w:rPr>
          <w:rFonts w:ascii="Times New Roman" w:eastAsia="Calibri" w:hAnsi="Times New Roman" w:cs="Times New Roman"/>
          <w:sz w:val="24"/>
          <w:szCs w:val="24"/>
        </w:rPr>
      </w:pPr>
      <w:r w:rsidRPr="00B72F15">
        <w:rPr>
          <w:rFonts w:ascii="Times New Roman" w:eastAsia="Calibri" w:hAnsi="Times New Roman" w:cs="Times New Roman"/>
          <w:sz w:val="24"/>
          <w:szCs w:val="24"/>
        </w:rPr>
        <w:t>Ovaj Zaključak objavit će se u „Službenom glasniku Općine Šodolovci“.</w:t>
      </w:r>
    </w:p>
    <w:p w:rsidR="00B72F15" w:rsidRPr="00B72F15" w:rsidRDefault="00B72F15" w:rsidP="00B72F15">
      <w:pPr>
        <w:jc w:val="both"/>
        <w:rPr>
          <w:rFonts w:ascii="Times New Roman" w:eastAsia="Calibri" w:hAnsi="Times New Roman" w:cs="Times New Roman"/>
          <w:sz w:val="24"/>
          <w:szCs w:val="24"/>
        </w:rPr>
      </w:pPr>
      <w:r w:rsidRPr="00B72F15">
        <w:rPr>
          <w:rFonts w:ascii="Times New Roman" w:eastAsia="Calibri" w:hAnsi="Times New Roman" w:cs="Times New Roman"/>
          <w:sz w:val="24"/>
          <w:szCs w:val="24"/>
        </w:rPr>
        <w:t>KLASA: 021-05/20-02/3</w:t>
      </w:r>
    </w:p>
    <w:p w:rsidR="00B72F15" w:rsidRPr="00B72F15" w:rsidRDefault="00B72F15" w:rsidP="00B72F15">
      <w:pPr>
        <w:jc w:val="both"/>
        <w:rPr>
          <w:rFonts w:ascii="Times New Roman" w:eastAsia="Calibri" w:hAnsi="Times New Roman" w:cs="Times New Roman"/>
          <w:sz w:val="24"/>
          <w:szCs w:val="24"/>
        </w:rPr>
      </w:pPr>
      <w:r w:rsidRPr="00B72F15">
        <w:rPr>
          <w:rFonts w:ascii="Times New Roman" w:eastAsia="Calibri" w:hAnsi="Times New Roman" w:cs="Times New Roman"/>
          <w:sz w:val="24"/>
          <w:szCs w:val="24"/>
        </w:rPr>
        <w:t>URBROJ: 2121/11-01-20-2</w:t>
      </w:r>
    </w:p>
    <w:p w:rsidR="00B72F15" w:rsidRPr="00B72F15" w:rsidRDefault="00B72F15" w:rsidP="00B72F15">
      <w:pPr>
        <w:jc w:val="both"/>
        <w:rPr>
          <w:rFonts w:ascii="Times New Roman" w:eastAsia="Calibri" w:hAnsi="Times New Roman" w:cs="Times New Roman"/>
          <w:sz w:val="24"/>
          <w:szCs w:val="24"/>
        </w:rPr>
      </w:pPr>
      <w:r w:rsidRPr="00B72F15">
        <w:rPr>
          <w:rFonts w:ascii="Times New Roman" w:eastAsia="Calibri" w:hAnsi="Times New Roman" w:cs="Times New Roman"/>
          <w:sz w:val="24"/>
          <w:szCs w:val="24"/>
        </w:rPr>
        <w:t xml:space="preserve">Šodolovci, 30. lipnja 2020.                                   </w:t>
      </w:r>
      <w:r>
        <w:rPr>
          <w:rFonts w:ascii="Times New Roman" w:eastAsia="Calibri" w:hAnsi="Times New Roman" w:cs="Times New Roman"/>
          <w:sz w:val="24"/>
          <w:szCs w:val="24"/>
        </w:rPr>
        <w:t xml:space="preserve">        </w:t>
      </w:r>
      <w:r w:rsidRPr="00B72F15">
        <w:rPr>
          <w:rFonts w:ascii="Times New Roman" w:eastAsia="Calibri" w:hAnsi="Times New Roman" w:cs="Times New Roman"/>
          <w:sz w:val="24"/>
          <w:szCs w:val="24"/>
        </w:rPr>
        <w:t>PREDSJEDNIK OPĆINSKOG VIJEĆA:</w:t>
      </w:r>
    </w:p>
    <w:p w:rsidR="00B72F15" w:rsidRDefault="00B72F15" w:rsidP="00B72F15">
      <w:pPr>
        <w:jc w:val="both"/>
        <w:rPr>
          <w:rFonts w:ascii="Times New Roman" w:eastAsia="Calibri" w:hAnsi="Times New Roman" w:cs="Times New Roman"/>
          <w:sz w:val="24"/>
          <w:szCs w:val="24"/>
        </w:rPr>
      </w:pPr>
      <w:r w:rsidRPr="00B72F15">
        <w:rPr>
          <w:rFonts w:ascii="Times New Roman" w:eastAsia="Calibri" w:hAnsi="Times New Roman" w:cs="Times New Roman"/>
          <w:sz w:val="24"/>
          <w:szCs w:val="24"/>
        </w:rPr>
        <w:t xml:space="preserve">                                                                                                             Lazar Telenta</w:t>
      </w:r>
    </w:p>
    <w:p w:rsidR="00B72F15" w:rsidRDefault="00B72F15" w:rsidP="00B72F15">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Temeljem članka 86. Zakona o prostornom uređenju (»Narodne novine«, broj 153/13., 65/17., 114/18., 39/19. i 98/19.) i članka 31. Statuta Općine Šodolovci („Službeni glasnik općine Šodolovci“ broj 3/09, 2/13, 7/16 i 4/18) Općinsko vijeće  Općine Šodolovci na svojoj 24. sjednici održanoj 30. lipnja 2020. godine donijelo je</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B72F15">
        <w:rPr>
          <w:rFonts w:ascii="Times New Roman" w:eastAsia="Times New Roman" w:hAnsi="Times New Roman" w:cs="Times New Roman"/>
          <w:b/>
          <w:bCs/>
          <w:sz w:val="24"/>
          <w:szCs w:val="24"/>
          <w:lang w:eastAsia="hr-HR"/>
        </w:rPr>
        <w:t>O D L U K U</w:t>
      </w: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B72F15">
        <w:rPr>
          <w:rFonts w:ascii="Times New Roman" w:eastAsia="Times New Roman" w:hAnsi="Times New Roman" w:cs="Times New Roman"/>
          <w:b/>
          <w:bCs/>
          <w:sz w:val="24"/>
          <w:szCs w:val="24"/>
          <w:lang w:eastAsia="hr-HR"/>
        </w:rPr>
        <w:t>o izradi III. Izmjena i dopuna  Prostornog plana</w:t>
      </w: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bCs/>
          <w:sz w:val="24"/>
          <w:szCs w:val="24"/>
          <w:lang w:eastAsia="hr-HR"/>
        </w:rPr>
      </w:pPr>
      <w:r w:rsidRPr="00B72F15">
        <w:rPr>
          <w:rFonts w:ascii="Times New Roman" w:eastAsia="Times New Roman" w:hAnsi="Times New Roman" w:cs="Times New Roman"/>
          <w:b/>
          <w:bCs/>
          <w:sz w:val="24"/>
          <w:szCs w:val="24"/>
          <w:lang w:eastAsia="hr-HR"/>
        </w:rPr>
        <w:t>uređenja Općine</w:t>
      </w:r>
      <w:r w:rsidRPr="00B72F15">
        <w:rPr>
          <w:rFonts w:ascii="Times New Roman" w:eastAsia="Times New Roman" w:hAnsi="Times New Roman" w:cs="Times New Roman"/>
          <w:sz w:val="24"/>
          <w:szCs w:val="24"/>
          <w:lang w:eastAsia="hr-HR"/>
        </w:rPr>
        <w:t xml:space="preserve"> </w:t>
      </w:r>
      <w:r w:rsidRPr="00B72F15">
        <w:rPr>
          <w:rFonts w:ascii="Times New Roman" w:eastAsia="Times New Roman" w:hAnsi="Times New Roman" w:cs="Times New Roman"/>
          <w:b/>
          <w:bCs/>
          <w:sz w:val="24"/>
          <w:szCs w:val="24"/>
          <w:lang w:eastAsia="hr-HR"/>
        </w:rPr>
        <w:t>Šodolovci</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1.</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Ovom Odlukom o izradi III. Izmjena i dopuna</w:t>
      </w:r>
      <w:r w:rsidRPr="00B72F15">
        <w:rPr>
          <w:rFonts w:ascii="Times New Roman" w:eastAsia="Times New Roman" w:hAnsi="Times New Roman" w:cs="Times New Roman"/>
          <w:b/>
          <w:bCs/>
          <w:sz w:val="24"/>
          <w:szCs w:val="24"/>
          <w:lang w:eastAsia="hr-HR"/>
        </w:rPr>
        <w:t xml:space="preserve"> </w:t>
      </w:r>
      <w:r w:rsidRPr="00B72F15">
        <w:rPr>
          <w:rFonts w:ascii="Times New Roman" w:eastAsia="Times New Roman" w:hAnsi="Times New Roman" w:cs="Times New Roman"/>
          <w:sz w:val="24"/>
          <w:szCs w:val="24"/>
          <w:lang w:eastAsia="hr-HR"/>
        </w:rPr>
        <w:t xml:space="preserve">Prostornog plana uređenja Općine </w:t>
      </w:r>
      <w:r w:rsidRPr="00B72F15">
        <w:rPr>
          <w:rFonts w:ascii="Times New Roman" w:eastAsia="Times New Roman" w:hAnsi="Times New Roman" w:cs="Times New Roman"/>
          <w:b/>
          <w:bCs/>
          <w:sz w:val="24"/>
          <w:szCs w:val="24"/>
          <w:lang w:eastAsia="hr-HR"/>
        </w:rPr>
        <w:t>Šodolovci</w:t>
      </w:r>
      <w:r w:rsidRPr="00B72F15">
        <w:rPr>
          <w:rFonts w:ascii="Times New Roman" w:eastAsia="Times New Roman" w:hAnsi="Times New Roman" w:cs="Times New Roman"/>
          <w:sz w:val="24"/>
          <w:szCs w:val="24"/>
          <w:lang w:eastAsia="hr-HR"/>
        </w:rPr>
        <w:t xml:space="preserve"> (u daljnjem tekstu: Odluka) započinje postupak izrade III. Izmjena i dopuna</w:t>
      </w:r>
      <w:r w:rsidRPr="00B72F15">
        <w:rPr>
          <w:rFonts w:ascii="Times New Roman" w:eastAsia="Times New Roman" w:hAnsi="Times New Roman" w:cs="Times New Roman"/>
          <w:b/>
          <w:bCs/>
          <w:sz w:val="24"/>
          <w:szCs w:val="24"/>
          <w:lang w:eastAsia="hr-HR"/>
        </w:rPr>
        <w:t xml:space="preserve"> </w:t>
      </w:r>
      <w:r w:rsidRPr="00B72F15">
        <w:rPr>
          <w:rFonts w:ascii="Times New Roman" w:eastAsia="Times New Roman" w:hAnsi="Times New Roman" w:cs="Times New Roman"/>
          <w:sz w:val="24"/>
          <w:szCs w:val="24"/>
          <w:lang w:eastAsia="hr-HR"/>
        </w:rPr>
        <w:t xml:space="preserve">Prostornog plana uređenja Općine </w:t>
      </w:r>
      <w:r w:rsidRPr="00B72F15">
        <w:rPr>
          <w:rFonts w:ascii="Times New Roman" w:eastAsia="Times New Roman" w:hAnsi="Times New Roman" w:cs="Times New Roman"/>
          <w:b/>
          <w:bCs/>
          <w:sz w:val="24"/>
          <w:szCs w:val="24"/>
          <w:lang w:eastAsia="hr-HR"/>
        </w:rPr>
        <w:t>Šodolovci</w:t>
      </w:r>
      <w:r w:rsidRPr="00B72F15">
        <w:rPr>
          <w:rFonts w:ascii="Times New Roman" w:eastAsia="Times New Roman" w:hAnsi="Times New Roman" w:cs="Times New Roman"/>
          <w:sz w:val="24"/>
          <w:szCs w:val="24"/>
          <w:lang w:eastAsia="hr-HR"/>
        </w:rPr>
        <w:t xml:space="preserve"> ("Službeni glasnik" Općine Šodolovci br. 3/06., 7/13., 6/15 i 2/16.-pročišćeni tekst) u daljnjem tekstu:  Izmjena i dopuna Plana.</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1) PRAVNA OSNOVA ZA IZRADU I DONOŠENJE IZMJENA I DOPUNA PLANA</w:t>
      </w:r>
    </w:p>
    <w:p w:rsidR="00B72F15" w:rsidRPr="00B72F15" w:rsidRDefault="00B72F15" w:rsidP="00B72F15">
      <w:pPr>
        <w:autoSpaceDE w:val="0"/>
        <w:autoSpaceDN w:val="0"/>
        <w:adjustRightInd w:val="0"/>
        <w:spacing w:after="0" w:line="240" w:lineRule="auto"/>
        <w:ind w:left="360"/>
        <w:jc w:val="both"/>
        <w:rPr>
          <w:rFonts w:ascii="Times New Roman" w:eastAsia="Times New Roman" w:hAnsi="Times New Roman" w:cs="Times New Roman"/>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2.</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lastRenderedPageBreak/>
        <w:t>Izmjena i dopuna Plana izrađuje se u skladu sa odredbama članka 76. i 113. Zakona o prostornom uređenju (»Narodne novine«, broj 153/13., 65/17., 114/18., 39/19. i 98/19.)  i Pravilnikom o sadržaju, mjerilima kartografskih prikaza, obveznim prostornim pokazateljima i standardu elaborata prostornih planova („Narodne novine“ broj 106/98., 39/04., 45/04 – ispravak i 163/04.).</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b/>
          <w:sz w:val="24"/>
          <w:szCs w:val="24"/>
          <w:lang w:eastAsia="hr-HR"/>
        </w:rPr>
        <w:t>2) RAZLOZI ZA IZMJENU I DOPUNU PLANA</w:t>
      </w:r>
    </w:p>
    <w:p w:rsidR="00A4698A" w:rsidRDefault="00A4698A"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3.</w:t>
      </w: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(1) Osnovni razlog i cilj izrade Izmjena i dopuna Plana je:</w:t>
      </w:r>
    </w:p>
    <w:p w:rsidR="00B72F15" w:rsidRPr="00B72F15" w:rsidRDefault="00B72F15" w:rsidP="00B72F15">
      <w:pPr>
        <w:tabs>
          <w:tab w:val="center" w:pos="4536"/>
          <w:tab w:val="right" w:pos="9072"/>
        </w:tabs>
        <w:spacing w:after="0" w:line="240" w:lineRule="auto"/>
        <w:jc w:val="both"/>
        <w:rPr>
          <w:rFonts w:ascii="Times New Roman" w:eastAsia="Times New Roman" w:hAnsi="Times New Roman" w:cs="Times New Roman"/>
          <w:color w:val="000000"/>
          <w:sz w:val="24"/>
          <w:szCs w:val="24"/>
          <w:lang w:eastAsia="hr-HR"/>
        </w:rPr>
      </w:pPr>
      <w:r w:rsidRPr="00B72F15">
        <w:rPr>
          <w:rFonts w:ascii="Times New Roman" w:eastAsia="Times New Roman" w:hAnsi="Times New Roman" w:cs="Times New Roman"/>
          <w:color w:val="000000"/>
          <w:sz w:val="24"/>
          <w:szCs w:val="24"/>
          <w:lang w:eastAsia="hr-HR"/>
        </w:rPr>
        <w:t>Kroz ID PPUO obuhvatit će se sljedeće:</w:t>
      </w:r>
    </w:p>
    <w:p w:rsidR="00B72F15" w:rsidRPr="00B72F15" w:rsidRDefault="00B72F15" w:rsidP="00B72F15">
      <w:pPr>
        <w:tabs>
          <w:tab w:val="center" w:pos="4536"/>
          <w:tab w:val="right" w:pos="9072"/>
        </w:tabs>
        <w:spacing w:after="0" w:line="240" w:lineRule="auto"/>
        <w:jc w:val="both"/>
        <w:rPr>
          <w:rFonts w:ascii="Times New Roman" w:eastAsia="Times New Roman" w:hAnsi="Times New Roman" w:cs="Times New Roman"/>
          <w:color w:val="000000"/>
          <w:sz w:val="24"/>
          <w:szCs w:val="24"/>
          <w:lang w:eastAsia="hr-HR"/>
        </w:rPr>
      </w:pPr>
    </w:p>
    <w:p w:rsidR="00B72F15" w:rsidRPr="00B72F15" w:rsidRDefault="00B72F15" w:rsidP="00B72F15">
      <w:pPr>
        <w:numPr>
          <w:ilvl w:val="0"/>
          <w:numId w:val="5"/>
        </w:numPr>
        <w:spacing w:after="0" w:line="240" w:lineRule="auto"/>
        <w:jc w:val="both"/>
        <w:rPr>
          <w:rFonts w:ascii="Times New Roman" w:eastAsia="Times New Roman" w:hAnsi="Times New Roman" w:cs="Times New Roman"/>
          <w:color w:val="000000"/>
          <w:sz w:val="24"/>
          <w:szCs w:val="24"/>
          <w:lang w:eastAsia="hr-HR"/>
        </w:rPr>
      </w:pPr>
      <w:r w:rsidRPr="00B72F15">
        <w:rPr>
          <w:rFonts w:ascii="Times New Roman" w:eastAsia="Times New Roman" w:hAnsi="Times New Roman" w:cs="Times New Roman"/>
          <w:color w:val="000000"/>
          <w:sz w:val="24"/>
          <w:szCs w:val="24"/>
          <w:lang w:eastAsia="hr-HR"/>
        </w:rPr>
        <w:t>Redefiniranje odredbi za provedbu vezanih za udaljenosti od regulacijske linije,</w:t>
      </w:r>
    </w:p>
    <w:p w:rsidR="00B72F15" w:rsidRPr="00B72F15" w:rsidRDefault="00B72F15" w:rsidP="00B72F15">
      <w:pPr>
        <w:numPr>
          <w:ilvl w:val="0"/>
          <w:numId w:val="5"/>
        </w:numPr>
        <w:spacing w:after="0" w:line="240" w:lineRule="auto"/>
        <w:jc w:val="both"/>
        <w:rPr>
          <w:rFonts w:ascii="Times New Roman" w:eastAsia="Times New Roman" w:hAnsi="Times New Roman" w:cs="Times New Roman"/>
          <w:color w:val="000000"/>
          <w:sz w:val="24"/>
          <w:szCs w:val="24"/>
          <w:lang w:eastAsia="hr-HR"/>
        </w:rPr>
      </w:pPr>
      <w:r w:rsidRPr="00B72F15">
        <w:rPr>
          <w:rFonts w:ascii="Times New Roman" w:eastAsia="Times New Roman" w:hAnsi="Times New Roman" w:cs="Times New Roman"/>
          <w:color w:val="000000"/>
          <w:sz w:val="24"/>
          <w:szCs w:val="24"/>
          <w:lang w:eastAsia="hr-HR"/>
        </w:rPr>
        <w:t>Usklađenje sa Zakonom o prostornom uređenju (NN 153/13, 65/17, 114/18, 39/19 i 98/19),</w:t>
      </w:r>
    </w:p>
    <w:p w:rsidR="00B72F15" w:rsidRPr="00B72F15" w:rsidRDefault="00B72F15" w:rsidP="00B72F15">
      <w:pPr>
        <w:numPr>
          <w:ilvl w:val="0"/>
          <w:numId w:val="5"/>
        </w:numPr>
        <w:spacing w:after="0" w:line="240" w:lineRule="auto"/>
        <w:jc w:val="both"/>
        <w:rPr>
          <w:rFonts w:ascii="Times New Roman" w:eastAsia="Times New Roman" w:hAnsi="Times New Roman" w:cs="Times New Roman"/>
          <w:color w:val="000000"/>
          <w:sz w:val="24"/>
          <w:szCs w:val="24"/>
          <w:lang w:eastAsia="hr-HR"/>
        </w:rPr>
      </w:pPr>
      <w:r w:rsidRPr="00B72F15">
        <w:rPr>
          <w:rFonts w:ascii="Times New Roman" w:eastAsia="Times New Roman" w:hAnsi="Times New Roman" w:cs="Times New Roman"/>
          <w:color w:val="000000"/>
          <w:sz w:val="24"/>
          <w:szCs w:val="24"/>
          <w:lang w:eastAsia="hr-HR"/>
        </w:rPr>
        <w:t>Usklađenje s Prostornim planom Osječko-baranjske županije ("Županijski glasnik" broj 1/02, 4/10, 3/16, 5/16 i 6/16-pročišćeni plan),</w:t>
      </w:r>
    </w:p>
    <w:p w:rsidR="00B72F15" w:rsidRPr="00B72F15" w:rsidRDefault="00B72F15" w:rsidP="00B72F15">
      <w:pPr>
        <w:numPr>
          <w:ilvl w:val="0"/>
          <w:numId w:val="5"/>
        </w:numPr>
        <w:spacing w:after="0" w:line="240" w:lineRule="auto"/>
        <w:jc w:val="both"/>
        <w:rPr>
          <w:rFonts w:ascii="Times New Roman" w:eastAsia="Times New Roman" w:hAnsi="Times New Roman" w:cs="Times New Roman"/>
          <w:color w:val="000000"/>
          <w:sz w:val="24"/>
          <w:szCs w:val="24"/>
          <w:lang w:eastAsia="hr-HR"/>
        </w:rPr>
      </w:pPr>
      <w:r w:rsidRPr="00B72F15">
        <w:rPr>
          <w:rFonts w:ascii="Times New Roman" w:eastAsia="Times New Roman" w:hAnsi="Times New Roman" w:cs="Times New Roman"/>
          <w:color w:val="000000"/>
          <w:sz w:val="24"/>
          <w:szCs w:val="24"/>
          <w:lang w:eastAsia="hr-HR"/>
        </w:rPr>
        <w:t>Ugrađivanje zahtjeva javnopravnih tijela,</w:t>
      </w:r>
    </w:p>
    <w:p w:rsidR="00B72F15" w:rsidRPr="00B72F15" w:rsidRDefault="00B72F15" w:rsidP="00B72F15">
      <w:pPr>
        <w:numPr>
          <w:ilvl w:val="0"/>
          <w:numId w:val="5"/>
        </w:numPr>
        <w:spacing w:after="0" w:line="240" w:lineRule="auto"/>
        <w:jc w:val="both"/>
        <w:rPr>
          <w:rFonts w:ascii="Times New Roman" w:eastAsia="Times New Roman" w:hAnsi="Times New Roman" w:cs="Times New Roman"/>
          <w:color w:val="000000"/>
          <w:sz w:val="24"/>
          <w:szCs w:val="24"/>
          <w:lang w:eastAsia="hr-HR"/>
        </w:rPr>
      </w:pPr>
      <w:r w:rsidRPr="00B72F15">
        <w:rPr>
          <w:rFonts w:ascii="Times New Roman" w:eastAsia="Times New Roman" w:hAnsi="Times New Roman" w:cs="Times New Roman"/>
          <w:color w:val="000000"/>
          <w:sz w:val="24"/>
          <w:szCs w:val="24"/>
          <w:lang w:eastAsia="hr-HR"/>
        </w:rPr>
        <w:t>Crtanje (i eventualno redefiniranje u smislu manjih izmjena uvjetovanih razlikama u odnosu na dosadašnje podloge) građevinskih područja na novim katastarskim podlogama.</w:t>
      </w:r>
    </w:p>
    <w:p w:rsidR="00B72F15" w:rsidRPr="00B72F15" w:rsidRDefault="00B72F15" w:rsidP="00B72F15">
      <w:pPr>
        <w:tabs>
          <w:tab w:val="num" w:pos="1980"/>
        </w:tabs>
        <w:spacing w:after="140" w:line="240" w:lineRule="auto"/>
        <w:ind w:right="72"/>
        <w:jc w:val="both"/>
        <w:rPr>
          <w:rFonts w:ascii="Times New Roman" w:eastAsia="Times New Roman" w:hAnsi="Times New Roman" w:cs="Times New Roman"/>
          <w:color w:val="FF0000"/>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(2) Izmjene i dopune Plana obuhvaćaju izmjene i drugih dijelova plana u obuhvatu koji proizlazi iz izmjena navedenih u stavku (1.) ovoga članka.</w:t>
      </w:r>
    </w:p>
    <w:p w:rsidR="00B72F15" w:rsidRPr="00B72F15" w:rsidRDefault="00B72F15" w:rsidP="00B72F15">
      <w:pPr>
        <w:shd w:val="clear" w:color="auto" w:fill="FFFFFF"/>
        <w:spacing w:after="0" w:line="240" w:lineRule="auto"/>
        <w:ind w:left="540"/>
        <w:jc w:val="both"/>
        <w:rPr>
          <w:rFonts w:ascii="Times New Roman" w:eastAsia="Times New Roman" w:hAnsi="Times New Roman" w:cs="Times New Roman"/>
          <w:sz w:val="24"/>
          <w:szCs w:val="24"/>
          <w:lang w:eastAsia="hr-HR"/>
        </w:rPr>
      </w:pPr>
    </w:p>
    <w:p w:rsidR="00B72F15" w:rsidRDefault="00B72F15" w:rsidP="00A4698A">
      <w:pPr>
        <w:shd w:val="clear" w:color="auto" w:fill="FFFFFF"/>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(3) Navedene izmjene i dopune na odgovarajući način će se ugraditi u Plan, sukladno pribavljenim posebnim zahtjevima i analizi prostora i zakonske regul</w:t>
      </w:r>
      <w:r w:rsidR="00D351EE">
        <w:rPr>
          <w:rFonts w:ascii="Times New Roman" w:eastAsia="Times New Roman" w:hAnsi="Times New Roman" w:cs="Times New Roman"/>
          <w:sz w:val="24"/>
          <w:szCs w:val="24"/>
          <w:lang w:eastAsia="hr-HR"/>
        </w:rPr>
        <w:t>a</w:t>
      </w:r>
      <w:r w:rsidRPr="00B72F15">
        <w:rPr>
          <w:rFonts w:ascii="Times New Roman" w:eastAsia="Times New Roman" w:hAnsi="Times New Roman" w:cs="Times New Roman"/>
          <w:sz w:val="24"/>
          <w:szCs w:val="24"/>
          <w:lang w:eastAsia="hr-HR"/>
        </w:rPr>
        <w:t>tive. Ukoliko se kroz izradu Plana utvrdi da neku od navedenih izmjena nije moguće ugraditi ili se od njih odustaje, ovu Odluku nije zbog toga potrebno mijenjati.</w:t>
      </w:r>
    </w:p>
    <w:p w:rsidR="00A4698A" w:rsidRPr="00B72F15" w:rsidRDefault="00A4698A" w:rsidP="00A4698A">
      <w:pPr>
        <w:shd w:val="clear" w:color="auto" w:fill="FFFFFF"/>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3) OBUHVAT IZMJENA I DOPUNA PLANA</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4.</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Izmjene i dopune izrađuju se u tekstualnom dijelu Plana, Odredbama za provedbu i kartografskim prikazima, u obuhvatu koji proizlazi iz izmjena navedenih u članku 3. ove Odluke.</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4) OCJENA STANJA U OBUHVATU  PLANA</w:t>
      </w:r>
    </w:p>
    <w:p w:rsidR="00A4698A" w:rsidRDefault="00A4698A"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5.</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hr-HR"/>
        </w:rPr>
      </w:pP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Prostorni plan uređenja općine Šodolovci donesen je 2006. godine, a izmjene i dopune 2013. i 2015. godine ("Službeni glasnik" Općine Šodolovci br. 3/06., 7/13., 6/15 i 2/16.-pročišćeni tekst).</w:t>
      </w: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Izmjene i dopune obuhvaćale su manje, ciljane izmjene, a u međuvremenu je značajno izm</w:t>
      </w:r>
      <w:r w:rsidR="00A4698A">
        <w:rPr>
          <w:rFonts w:ascii="Times New Roman" w:eastAsia="Times New Roman" w:hAnsi="Times New Roman" w:cs="Times New Roman"/>
          <w:sz w:val="24"/>
          <w:szCs w:val="24"/>
          <w:lang w:eastAsia="hr-HR"/>
        </w:rPr>
        <w:t>i</w:t>
      </w:r>
      <w:r w:rsidRPr="00B72F15">
        <w:rPr>
          <w:rFonts w:ascii="Times New Roman" w:eastAsia="Times New Roman" w:hAnsi="Times New Roman" w:cs="Times New Roman"/>
          <w:sz w:val="24"/>
          <w:szCs w:val="24"/>
          <w:lang w:eastAsia="hr-HR"/>
        </w:rPr>
        <w:t>jenjena zakonska regulativa, te Prostorni plan Osječko baranjske županije, što bi se ovim Izmjenama i dopunama Plana obuhvatilo.</w:t>
      </w:r>
    </w:p>
    <w:p w:rsidR="00B72F15" w:rsidRPr="00B72F15" w:rsidRDefault="00B72F15" w:rsidP="00A4698A">
      <w:pPr>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Ukupan prostorni razvoj područja Općine Šodolovci u skladu je s PPUO Šodolovci u velikom dijelu, ali je, zbog izmjena  Zakona o prostornom uređenju, izmjena Prostornog plana Osječko – baranjske županije, te izmjena navedenih u članku 3.</w:t>
      </w:r>
      <w:r w:rsidRPr="00B72F15">
        <w:rPr>
          <w:rFonts w:ascii="Times New Roman" w:eastAsia="Times New Roman" w:hAnsi="Times New Roman" w:cs="Times New Roman"/>
          <w:bCs/>
          <w:sz w:val="24"/>
          <w:szCs w:val="24"/>
        </w:rPr>
        <w:t xml:space="preserve"> potrebno pristupiti izmjenama i dopunama Plana.</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5) CILJEVI I PROGRAMSKA POLAZIŠTA IZMJENA I DOPUNA PLANA</w:t>
      </w:r>
    </w:p>
    <w:p w:rsidR="00A4698A" w:rsidRDefault="00A4698A"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6.</w:t>
      </w: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spacing w:after="0" w:line="240" w:lineRule="auto"/>
        <w:jc w:val="both"/>
        <w:rPr>
          <w:rFonts w:ascii="Times New Roman" w:eastAsia="Times New Roman" w:hAnsi="Times New Roman" w:cs="Times New Roman"/>
          <w:sz w:val="24"/>
          <w:szCs w:val="24"/>
        </w:rPr>
      </w:pPr>
      <w:r w:rsidRPr="00B72F15">
        <w:rPr>
          <w:rFonts w:ascii="Times New Roman" w:eastAsia="Times New Roman" w:hAnsi="Times New Roman" w:cs="Times New Roman"/>
          <w:sz w:val="24"/>
          <w:szCs w:val="24"/>
        </w:rPr>
        <w:t xml:space="preserve">Osnovni cilj i programsko polazište je stvaranje prostornih uvjeta za  planirani prostorni razvoj Općine </w:t>
      </w:r>
      <w:r w:rsidRPr="00B72F15">
        <w:rPr>
          <w:rFonts w:ascii="Times New Roman" w:eastAsia="Times New Roman" w:hAnsi="Times New Roman" w:cs="Times New Roman"/>
          <w:sz w:val="24"/>
          <w:szCs w:val="24"/>
          <w:lang w:eastAsia="hr-HR"/>
        </w:rPr>
        <w:t>Šodolovci</w:t>
      </w:r>
      <w:r w:rsidRPr="00B72F15">
        <w:rPr>
          <w:rFonts w:ascii="Times New Roman" w:eastAsia="Times New Roman" w:hAnsi="Times New Roman" w:cs="Times New Roman"/>
          <w:sz w:val="24"/>
          <w:szCs w:val="24"/>
        </w:rPr>
        <w:t>.</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6) POPIS POTREBNIH STRUČNIH PODLOGA ZA IZRADU IZMJENA I DOPUNA PLANA</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7.</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xml:space="preserve"> Ne procjenjuje se potrebnim izrada stručnih podloga za izradu ovih Izmjena i dopuna Plana. </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7) VRSTA I NAČIN PRIBAVLJANJA KATASTARSKIH PLANOVA I GEODETSKIH PODLOGA</w:t>
      </w: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8.</w:t>
      </w:r>
    </w:p>
    <w:p w:rsidR="00B72F15" w:rsidRPr="00B72F15" w:rsidRDefault="00B72F15" w:rsidP="00B72F15">
      <w:pPr>
        <w:spacing w:after="0" w:line="240" w:lineRule="auto"/>
        <w:jc w:val="both"/>
        <w:rPr>
          <w:rFonts w:ascii="Times New Roman" w:eastAsia="Times New Roman" w:hAnsi="Times New Roman" w:cs="Times New Roman"/>
          <w:b/>
          <w:sz w:val="24"/>
          <w:szCs w:val="24"/>
          <w:lang w:eastAsia="hr-HR"/>
        </w:rPr>
      </w:pP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Izmjene i dopune izrađuju se na kartografskim prikazima PPUO Šodolovci, a</w:t>
      </w:r>
      <w:r w:rsidRPr="00B72F15">
        <w:rPr>
          <w:rFonts w:ascii="Times New Roman" w:eastAsia="Arial" w:hAnsi="Times New Roman" w:cs="Times New Roman"/>
          <w:sz w:val="24"/>
          <w:szCs w:val="24"/>
          <w:lang w:eastAsia="hr-HR"/>
        </w:rPr>
        <w:t xml:space="preserve"> </w:t>
      </w:r>
      <w:r w:rsidRPr="00B72F15">
        <w:rPr>
          <w:rFonts w:ascii="Times New Roman" w:eastAsia="Times New Roman" w:hAnsi="Times New Roman" w:cs="Times New Roman"/>
          <w:sz w:val="24"/>
          <w:szCs w:val="24"/>
          <w:lang w:eastAsia="hr-HR"/>
        </w:rPr>
        <w:t>nove službene digitalne podloge i digitalno-katastarskim planove pribavit će Općina Šodolovci.</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8) POPIS JAVNOPRAVNIH TIJELA  KOJA DAJU ZAHTJEVE ZA IZRADU IZMJENA I DOPUNA PLANA</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9.</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xml:space="preserve"> (1) U postupku izrade  Izmjena i dopuna Plana zahtijevat će se sudjelovanje i podaci, planske smjernice i drugi propisani dokumenti od slijedećih javnopravna tijela:</w:t>
      </w: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xml:space="preserve">MINISTARSTVO ZAŠTITE OKOLIŠA I ENERGETIKE, </w:t>
      </w:r>
      <w:r w:rsidRPr="00B72F15">
        <w:rPr>
          <w:rFonts w:ascii="Times New Roman" w:eastAsia="Times New Roman" w:hAnsi="Times New Roman" w:cs="Times New Roman"/>
          <w:bCs/>
          <w:sz w:val="24"/>
          <w:szCs w:val="24"/>
          <w:lang w:eastAsia="hr-HR"/>
        </w:rPr>
        <w:t>Uprava za zaštitu prirode</w:t>
      </w:r>
    </w:p>
    <w:p w:rsidR="00B72F15" w:rsidRPr="00B72F15" w:rsidRDefault="00B72F15" w:rsidP="00B72F15">
      <w:p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ab/>
      </w:r>
      <w:r w:rsidRPr="00B72F15">
        <w:rPr>
          <w:rFonts w:ascii="Times New Roman" w:eastAsia="Times New Roman" w:hAnsi="Times New Roman" w:cs="Times New Roman"/>
          <w:sz w:val="24"/>
          <w:szCs w:val="24"/>
          <w:lang w:eastAsia="hr-HR"/>
        </w:rPr>
        <w:tab/>
        <w:t>Radnička cesta 80, 10000 ZAGREB</w:t>
      </w:r>
    </w:p>
    <w:p w:rsidR="00B72F15" w:rsidRPr="00B72F15" w:rsidRDefault="00B72F15" w:rsidP="00B72F15">
      <w:pPr>
        <w:tabs>
          <w:tab w:val="left" w:pos="36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xml:space="preserve">MINISTARSTVO POLJOPRIVREDE,  Uprava za poljoprivredno zemljište, biljnu proizvodnju i tržište, Ul. Grada Vukovara 78, 10 000 ZAGREB, </w:t>
      </w:r>
    </w:p>
    <w:p w:rsidR="00B72F15" w:rsidRPr="00B72F15" w:rsidRDefault="00B72F15" w:rsidP="00B72F15">
      <w:pPr>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B72F15">
        <w:rPr>
          <w:rFonts w:ascii="Times New Roman" w:eastAsia="Times New Roman" w:hAnsi="Times New Roman" w:cs="Times New Roman"/>
          <w:sz w:val="24"/>
          <w:szCs w:val="24"/>
          <w:lang w:eastAsia="hr-HR"/>
        </w:rPr>
        <w:t xml:space="preserve">MINISTARSTVO POLJOPRIVREDE </w:t>
      </w:r>
      <w:r w:rsidRPr="00B72F15">
        <w:rPr>
          <w:rFonts w:ascii="Times New Roman" w:eastAsia="Times New Roman" w:hAnsi="Times New Roman" w:cs="Times New Roman"/>
          <w:bCs/>
          <w:sz w:val="24"/>
          <w:szCs w:val="24"/>
          <w:lang w:eastAsia="hr-HR"/>
        </w:rPr>
        <w:t>, Uprava šumarstva, lovstva i drvne industrije</w:t>
      </w:r>
    </w:p>
    <w:p w:rsidR="00B72F15" w:rsidRPr="00B72F15" w:rsidRDefault="00B72F15" w:rsidP="00B72F15">
      <w:pPr>
        <w:tabs>
          <w:tab w:val="left" w:pos="360"/>
        </w:tabs>
        <w:autoSpaceDE w:val="0"/>
        <w:autoSpaceDN w:val="0"/>
        <w:adjustRightInd w:val="0"/>
        <w:spacing w:after="0" w:line="240" w:lineRule="auto"/>
        <w:ind w:left="360"/>
        <w:jc w:val="both"/>
        <w:rPr>
          <w:rFonts w:ascii="Times New Roman" w:eastAsia="Times New Roman" w:hAnsi="Times New Roman" w:cs="Times New Roman"/>
          <w:bCs/>
          <w:sz w:val="24"/>
          <w:szCs w:val="24"/>
          <w:lang w:eastAsia="hr-HR"/>
        </w:rPr>
      </w:pPr>
      <w:r w:rsidRPr="00B72F15">
        <w:rPr>
          <w:rFonts w:ascii="Times New Roman" w:eastAsia="Times New Roman" w:hAnsi="Times New Roman" w:cs="Times New Roman"/>
          <w:bCs/>
          <w:sz w:val="24"/>
          <w:szCs w:val="24"/>
          <w:lang w:eastAsia="hr-HR"/>
        </w:rPr>
        <w:tab/>
        <w:t xml:space="preserve">Planinska 2a, </w:t>
      </w:r>
      <w:r w:rsidRPr="00B72F15">
        <w:rPr>
          <w:rFonts w:ascii="Times New Roman" w:eastAsia="Times New Roman" w:hAnsi="Times New Roman" w:cs="Times New Roman"/>
          <w:sz w:val="24"/>
          <w:szCs w:val="24"/>
          <w:lang w:eastAsia="hr-HR"/>
        </w:rPr>
        <w:t>10 000 ZAGREB,</w:t>
      </w:r>
    </w:p>
    <w:p w:rsidR="00B72F15" w:rsidRPr="00B72F15" w:rsidRDefault="00B72F15" w:rsidP="00B72F15">
      <w:pPr>
        <w:autoSpaceDE w:val="0"/>
        <w:autoSpaceDN w:val="0"/>
        <w:adjustRightInd w:val="0"/>
        <w:spacing w:after="0" w:line="240" w:lineRule="auto"/>
        <w:ind w:left="360"/>
        <w:jc w:val="both"/>
        <w:rPr>
          <w:rFonts w:ascii="Times New Roman" w:eastAsia="Times New Roman" w:hAnsi="Times New Roman" w:cs="Times New Roman"/>
          <w:bCs/>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MINISTARSTVO ZAŠTITE OKOLIŠA I ENERGETIKE, Uprava vodnoga gospodarstva</w:t>
      </w:r>
    </w:p>
    <w:p w:rsidR="00B72F15" w:rsidRPr="00B72F15" w:rsidRDefault="00B72F15" w:rsidP="00B72F15">
      <w:p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ab/>
        <w:t>Ulica grada Vukovara 220, 10 000 ZAGREB,</w:t>
      </w:r>
    </w:p>
    <w:p w:rsidR="00B72F15" w:rsidRPr="00B72F15" w:rsidRDefault="00B72F15" w:rsidP="00B72F15">
      <w:pPr>
        <w:tabs>
          <w:tab w:val="left" w:pos="360"/>
        </w:tabs>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MINISTARSTVO OBRANE, Uprava za materijalne resurse, Služba za nekretnine, graditeljstvo i zaštitu okoliša</w:t>
      </w:r>
    </w:p>
    <w:p w:rsidR="00B72F15" w:rsidRPr="00B72F15" w:rsidRDefault="00B72F15" w:rsidP="00B72F15">
      <w:pPr>
        <w:tabs>
          <w:tab w:val="left" w:pos="360"/>
        </w:tabs>
        <w:autoSpaceDE w:val="0"/>
        <w:autoSpaceDN w:val="0"/>
        <w:adjustRightInd w:val="0"/>
        <w:spacing w:after="0" w:line="240" w:lineRule="auto"/>
        <w:ind w:left="720" w:hanging="360"/>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ab/>
        <w:t>Trg Kralja Petra Krešimira IV br.1, 10000 ZAGREB</w:t>
      </w:r>
    </w:p>
    <w:p w:rsidR="00B72F15" w:rsidRPr="00B72F15" w:rsidRDefault="00B72F15" w:rsidP="00B72F15">
      <w:p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xml:space="preserve">MINISTARSTVO KULTURE, </w:t>
      </w:r>
      <w:r w:rsidRPr="00B72F15">
        <w:rPr>
          <w:rFonts w:ascii="Times New Roman" w:eastAsia="Times New Roman" w:hAnsi="Times New Roman" w:cs="Times New Roman"/>
          <w:bCs/>
          <w:sz w:val="24"/>
          <w:szCs w:val="24"/>
          <w:lang w:eastAsia="hr-HR"/>
        </w:rPr>
        <w:t xml:space="preserve">Konzervatorski odjel </w:t>
      </w:r>
      <w:r w:rsidRPr="00B72F15">
        <w:rPr>
          <w:rFonts w:ascii="Times New Roman" w:eastAsia="Times New Roman" w:hAnsi="Times New Roman" w:cs="Times New Roman"/>
          <w:sz w:val="24"/>
          <w:szCs w:val="24"/>
          <w:lang w:eastAsia="hr-HR"/>
        </w:rPr>
        <w:t>u Osijeku</w:t>
      </w:r>
      <w:r w:rsidRPr="00B72F15">
        <w:rPr>
          <w:rFonts w:ascii="Times New Roman" w:eastAsia="Times New Roman" w:hAnsi="Times New Roman" w:cs="Times New Roman"/>
          <w:bCs/>
          <w:sz w:val="24"/>
          <w:szCs w:val="24"/>
          <w:lang w:eastAsia="hr-HR"/>
        </w:rPr>
        <w:t xml:space="preserve">, </w:t>
      </w:r>
    </w:p>
    <w:p w:rsidR="00B72F15" w:rsidRPr="00B72F15" w:rsidRDefault="00B72F15" w:rsidP="00B72F15">
      <w:pPr>
        <w:autoSpaceDE w:val="0"/>
        <w:autoSpaceDN w:val="0"/>
        <w:adjustRightInd w:val="0"/>
        <w:spacing w:after="0" w:line="240" w:lineRule="auto"/>
        <w:ind w:left="360" w:firstLine="348"/>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Kuhačeva 27, 31000 Osijek</w:t>
      </w:r>
    </w:p>
    <w:p w:rsidR="00B72F15" w:rsidRPr="00B72F15" w:rsidRDefault="00B72F15" w:rsidP="00B72F15">
      <w:pPr>
        <w:autoSpaceDE w:val="0"/>
        <w:autoSpaceDN w:val="0"/>
        <w:adjustRightInd w:val="0"/>
        <w:spacing w:after="0" w:line="240" w:lineRule="auto"/>
        <w:ind w:left="720" w:hanging="360"/>
        <w:jc w:val="both"/>
        <w:rPr>
          <w:rFonts w:ascii="Times New Roman" w:eastAsia="Times New Roman" w:hAnsi="Times New Roman" w:cs="Times New Roman"/>
          <w:color w:val="FF0000"/>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MINISTARSTVO UNUTARNJIH POSLOVA, POLICIJSKA UPRAVA OSJEČKO - BARANJASKA,  Inspekcija zaštite od požara, eksploziva i vatrogastva, Osijek, Prolaz kod Snježne Gospe 2,</w:t>
      </w:r>
    </w:p>
    <w:p w:rsidR="00B72F15" w:rsidRPr="00B72F15" w:rsidRDefault="00B72F15" w:rsidP="00B72F15">
      <w:pPr>
        <w:autoSpaceDE w:val="0"/>
        <w:autoSpaceDN w:val="0"/>
        <w:adjustRightInd w:val="0"/>
        <w:spacing w:after="0" w:line="240" w:lineRule="auto"/>
        <w:ind w:left="360"/>
        <w:jc w:val="both"/>
        <w:rPr>
          <w:rFonts w:ascii="Times New Roman" w:eastAsia="Times New Roman" w:hAnsi="Times New Roman" w:cs="Times New Roman"/>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MINISTARSTVO DRŽAVNE IMOVINE, Ulica Ivana Dežmana 10, 10 000 Zagreb,</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HRVATSKA REGULATORNA AGENCIJA ZA MREŽNE DJELATNOSTI, Ulica Roberta Frangeša Mihanovića 9, 10110 Zagreb,</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JAVNA USTANOVA ZAVOD ZA PROSTORNO UREĐENJE OSJEČKO BARANJSKE ŽUPANIJE, Evropske avenije 11, 31 000 Osijek,</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xml:space="preserve">OSJEČKO – BARANJSKA  ŽUPANIJA, </w:t>
      </w:r>
      <w:hyperlink r:id="rId8" w:history="1">
        <w:r w:rsidRPr="00B72F15">
          <w:rPr>
            <w:rFonts w:ascii="Times New Roman" w:eastAsia="Times New Roman" w:hAnsi="Times New Roman" w:cs="Times New Roman"/>
            <w:sz w:val="24"/>
            <w:szCs w:val="24"/>
            <w:lang w:eastAsia="hr-HR"/>
          </w:rPr>
          <w:t>Upravni odjel za prostorno uređenje, graditeljstvo i zaštitu okoliša</w:t>
        </w:r>
      </w:hyperlink>
      <w:r w:rsidRPr="00B72F15">
        <w:rPr>
          <w:rFonts w:ascii="Times New Roman" w:eastAsia="Times New Roman" w:hAnsi="Times New Roman" w:cs="Times New Roman"/>
          <w:sz w:val="24"/>
          <w:szCs w:val="24"/>
          <w:lang w:eastAsia="hr-HR"/>
        </w:rPr>
        <w:t>, Evropske avenije 11, 31 000 Osijek,</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xml:space="preserve">Ministarstvo unutarnjih poslova RH, Ravnateljstvo civilne zaštite, </w:t>
      </w:r>
      <w:r w:rsidRPr="00B72F15">
        <w:rPr>
          <w:rFonts w:ascii="Times New Roman" w:eastAsia="Times New Roman" w:hAnsi="Times New Roman" w:cs="Times New Roman"/>
          <w:bCs/>
          <w:sz w:val="24"/>
          <w:szCs w:val="24"/>
          <w:lang w:eastAsia="hr-HR"/>
        </w:rPr>
        <w:t>Područni ured civilne zaštite Osijek</w:t>
      </w:r>
      <w:r w:rsidRPr="00B72F15">
        <w:rPr>
          <w:rFonts w:ascii="Times New Roman" w:eastAsia="Times New Roman" w:hAnsi="Times New Roman" w:cs="Times New Roman"/>
          <w:sz w:val="24"/>
          <w:szCs w:val="24"/>
          <w:lang w:eastAsia="hr-HR"/>
        </w:rPr>
        <w:t>, Gornjodravska obala 95-96, 31 000 Osijek</w:t>
      </w:r>
    </w:p>
    <w:p w:rsidR="00B72F15" w:rsidRPr="00B72F15" w:rsidRDefault="00B72F15" w:rsidP="00B72F15">
      <w:pPr>
        <w:autoSpaceDE w:val="0"/>
        <w:autoSpaceDN w:val="0"/>
        <w:adjustRightInd w:val="0"/>
        <w:spacing w:after="0" w:line="240" w:lineRule="auto"/>
        <w:ind w:left="360"/>
        <w:jc w:val="both"/>
        <w:rPr>
          <w:rFonts w:ascii="Times New Roman" w:eastAsia="Times New Roman" w:hAnsi="Times New Roman" w:cs="Times New Roman"/>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xml:space="preserve">OSJEČKO – BARANJSKA  ŽUPANIJA, </w:t>
      </w:r>
      <w:hyperlink r:id="rId9" w:history="1">
        <w:r w:rsidRPr="00B72F15">
          <w:rPr>
            <w:rFonts w:ascii="Times New Roman" w:eastAsia="Times New Roman" w:hAnsi="Times New Roman" w:cs="Times New Roman"/>
            <w:sz w:val="24"/>
            <w:szCs w:val="24"/>
            <w:lang w:eastAsia="hr-HR"/>
          </w:rPr>
          <w:t>Upravni odjel za gospodarstvo</w:t>
        </w:r>
      </w:hyperlink>
      <w:r w:rsidRPr="00B72F15">
        <w:rPr>
          <w:rFonts w:ascii="Times New Roman" w:eastAsia="Times New Roman" w:hAnsi="Times New Roman" w:cs="Times New Roman"/>
          <w:sz w:val="24"/>
          <w:szCs w:val="24"/>
          <w:lang w:eastAsia="hr-HR"/>
        </w:rPr>
        <w:t>, Županijska 4, 31000  OSIJEK,</w:t>
      </w:r>
    </w:p>
    <w:p w:rsidR="00B72F15" w:rsidRPr="00B72F15" w:rsidRDefault="00B72F15" w:rsidP="00B72F15">
      <w:pPr>
        <w:autoSpaceDE w:val="0"/>
        <w:autoSpaceDN w:val="0"/>
        <w:adjustRightInd w:val="0"/>
        <w:spacing w:after="0" w:line="240" w:lineRule="auto"/>
        <w:ind w:left="720"/>
        <w:jc w:val="both"/>
        <w:rPr>
          <w:rFonts w:ascii="Times New Roman" w:eastAsia="Times New Roman" w:hAnsi="Times New Roman" w:cs="Times New Roman"/>
          <w:color w:val="FF0000"/>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xml:space="preserve">OSJEČKO – BARANJSKA  ŽUPANIJA </w:t>
      </w:r>
      <w:hyperlink r:id="rId10" w:history="1">
        <w:r w:rsidRPr="00B72F15">
          <w:rPr>
            <w:rFonts w:ascii="Times New Roman" w:eastAsia="Times New Roman" w:hAnsi="Times New Roman" w:cs="Times New Roman"/>
            <w:sz w:val="24"/>
            <w:szCs w:val="24"/>
            <w:lang w:eastAsia="hr-HR"/>
          </w:rPr>
          <w:t>Upravni odjel za prostorno uređenje, graditeljstvo i zaštitu okoliša</w:t>
        </w:r>
      </w:hyperlink>
      <w:r w:rsidRPr="00B72F15">
        <w:rPr>
          <w:rFonts w:ascii="Times New Roman" w:eastAsia="Times New Roman" w:hAnsi="Times New Roman" w:cs="Times New Roman"/>
          <w:sz w:val="24"/>
          <w:szCs w:val="24"/>
          <w:lang w:eastAsia="hr-HR"/>
        </w:rPr>
        <w:t>, Trg Lava Mirskog 1/I, 31000 Osijek</w:t>
      </w: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xml:space="preserve">HRVATSKE CESTE d.o.o. Sektor za studije i projektiranje, Vončinina 3, 10000 ZAGREB </w:t>
      </w: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xml:space="preserve"> </w:t>
      </w: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xml:space="preserve">UPRAVA ZA CESTE OSJEČKO-BARANJSKE ŽUPANIJE, Vij. I. Meštrovića 14e, 31000 OSIJEK </w:t>
      </w: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HŽ Infrastruktura, Mihanovićeva 12, 10000  ZAGREB</w:t>
      </w: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HRVATSKE VODE, VGO za Dunav i donju Dravu, VGI za mali sliv ''Vuka'' Osijek, Splavarska 2a, 31000  OSIJEK</w:t>
      </w: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HRVATSKE VODE, VGO za Dunav i donju Dravu, Splavarska 2a, 31000  OSIJEK</w:t>
      </w: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VODOVOD-OSIJEK d.o.o., Poljski put 1, 31000  OSIJEK</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HOPS d.d. Osijek, Vukovarska cesta 217, 31000 OSIJEK</w:t>
      </w:r>
    </w:p>
    <w:p w:rsidR="00B72F15" w:rsidRPr="00B72F15" w:rsidRDefault="00B72F15" w:rsidP="00B72F15">
      <w:pPr>
        <w:spacing w:after="0" w:line="240" w:lineRule="auto"/>
        <w:ind w:left="180"/>
        <w:jc w:val="both"/>
        <w:rPr>
          <w:rFonts w:ascii="Times New Roman" w:eastAsia="Times New Roman" w:hAnsi="Times New Roman" w:cs="Times New Roman"/>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HEP-ODS Elektroslavonija  Osijek, Šetalište kardinala Franje Šepera 1a, 31000 OSIJEK</w:t>
      </w:r>
    </w:p>
    <w:p w:rsidR="00B72F15" w:rsidRPr="00B72F15" w:rsidRDefault="00B72F15" w:rsidP="00B72F15">
      <w:pPr>
        <w:spacing w:after="0" w:line="240" w:lineRule="auto"/>
        <w:ind w:left="180"/>
        <w:jc w:val="both"/>
        <w:rPr>
          <w:rFonts w:ascii="Times New Roman" w:eastAsia="Times New Roman" w:hAnsi="Times New Roman" w:cs="Times New Roman"/>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HEP-plin d.o.o. Osijek, Ulica cara Hadrijana 7, 31000 OSIJEK</w:t>
      </w:r>
    </w:p>
    <w:p w:rsidR="00B72F15" w:rsidRPr="00B72F15" w:rsidRDefault="00B72F15" w:rsidP="00B72F15">
      <w:pPr>
        <w:autoSpaceDE w:val="0"/>
        <w:autoSpaceDN w:val="0"/>
        <w:adjustRightInd w:val="0"/>
        <w:spacing w:after="0" w:line="240" w:lineRule="auto"/>
        <w:ind w:left="360"/>
        <w:jc w:val="both"/>
        <w:rPr>
          <w:rFonts w:ascii="Times New Roman" w:eastAsia="Times New Roman" w:hAnsi="Times New Roman" w:cs="Times New Roman"/>
          <w:color w:val="FF0000"/>
          <w:sz w:val="24"/>
          <w:szCs w:val="24"/>
          <w:lang w:eastAsia="hr-HR"/>
        </w:rPr>
      </w:pPr>
    </w:p>
    <w:p w:rsidR="00B72F15" w:rsidRPr="00B72F15" w:rsidRDefault="00B72F15" w:rsidP="00B72F15">
      <w:pPr>
        <w:numPr>
          <w:ilvl w:val="0"/>
          <w:numId w:val="4"/>
        </w:num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SUSJEDNE JEDINICE LOKALNE SAMOUPRAVE.</w:t>
      </w:r>
    </w:p>
    <w:p w:rsidR="00B72F15" w:rsidRPr="00B72F15" w:rsidRDefault="00B72F15" w:rsidP="00B72F15">
      <w:p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hr-HR"/>
        </w:rPr>
      </w:pP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lastRenderedPageBreak/>
        <w:t xml:space="preserve"> (2) Javnopravna tijela navedena u stavku 1. ovoga članka dužne su osigurati i dostaviti Općini zahtjeve (podatke, planske smjernice i propisane dokumente) sukladno članku 90. Zakona o prostornom uređenju, </w:t>
      </w:r>
      <w:r w:rsidRPr="00B72F15">
        <w:rPr>
          <w:rFonts w:ascii="Times New Roman" w:eastAsia="Times New Roman" w:hAnsi="Times New Roman" w:cs="Times New Roman"/>
          <w:b/>
          <w:sz w:val="24"/>
          <w:szCs w:val="24"/>
          <w:lang w:eastAsia="hr-HR"/>
        </w:rPr>
        <w:t>samo u dijelu koji je direktno vezan uz navedene izmjene i dopune</w:t>
      </w:r>
      <w:r w:rsidRPr="00B72F15">
        <w:rPr>
          <w:rFonts w:ascii="Times New Roman" w:eastAsia="Times New Roman" w:hAnsi="Times New Roman" w:cs="Times New Roman"/>
          <w:sz w:val="24"/>
          <w:szCs w:val="24"/>
          <w:lang w:eastAsia="hr-HR"/>
        </w:rPr>
        <w:t xml:space="preserve"> Plana. </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sz w:val="24"/>
          <w:szCs w:val="24"/>
          <w:lang w:eastAsia="hr-HR"/>
        </w:rPr>
        <w:t xml:space="preserve">(3) </w:t>
      </w:r>
      <w:r w:rsidRPr="00B72F15">
        <w:rPr>
          <w:rFonts w:ascii="Times New Roman" w:eastAsia="Times New Roman" w:hAnsi="Times New Roman" w:cs="Times New Roman"/>
          <w:b/>
          <w:sz w:val="24"/>
          <w:szCs w:val="24"/>
          <w:lang w:eastAsia="hr-HR"/>
        </w:rPr>
        <w:t>O izradi Izmjena i dopuna Plana potrebno je obavijestiti susjedne jedinice lokalne samouprave.</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10.</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xml:space="preserve">(1) Rok za dostavu zahtjeva za izradu Izmjena i dopuna Plana je najviše 20 dana od dana dostave ove Odluke. </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(2) U slučaju da javnopravna tijela iz članka 9. ove Odluke ne dostave svoje zahtjeve u roku određenom u prethodnom stavku smatrat će se da ih nemaju.</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11.</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U skladu s člankom 90. Zakona o prostornom uređenju, javnopravna tijela iz članka 9. ove Odluke moraju u svojim zahtjevima odrediti važeće propise i njihove odredbe, te druge stručne i ostale dokumente, na kojima temelje svoje zahtjeve u izradi Izmjena i dopuna Plana. Ako to ne učine, nositelj izrade nije dužan poštivati takve zahtjeve. U tom slučaju je nositelj izrade Izmjena i dopuna Plana dužan posebno obrazložiti nepoštivanje zahtjeva.</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12.</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Javnopravna tijela iz članka 9. ove Odluke dužni su nositelju izrade, na njegov zahtjev, dostaviti bez naknade raspoložive podatke i drugu dokumentaciju iz njihovog djelokruga, koji su potrebni za izradu Izmjena i dopuna Plana.</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9) ROKOVI VEZANI UZ IZRADU IZMJENA I DOPUNA PLANA</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13.</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Dostava zahtjeva za izradu Izmjena i dopuna Plana ( podaci, planske smjernice i propisani dokumenti) -  u roku od najviše 20 dana.</w:t>
      </w: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xml:space="preserve">Nacrt prijedloga Plana - u roku od najviše 60 dana od primitka eventualno nedostajućih podloga i zahtjeva javnopravnih tijela određenih posebnim propisima, sukladno Članku 90. Zakona o prostornom uređenju uz pretpostavku da se zbog navedenih zahtjeva neće u većoj mjeri povećati količina predviđenih radova. </w:t>
      </w:r>
    </w:p>
    <w:p w:rsidR="00B72F15" w:rsidRPr="00B72F15" w:rsidRDefault="00B72F15" w:rsidP="00B72F15">
      <w:pPr>
        <w:spacing w:after="0" w:line="240" w:lineRule="auto"/>
        <w:jc w:val="both"/>
        <w:rPr>
          <w:rFonts w:ascii="Times New Roman" w:eastAsia="Times New Roman" w:hAnsi="Times New Roman" w:cs="Times New Roman"/>
          <w:color w:val="FF0000"/>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b/>
          <w:sz w:val="24"/>
          <w:szCs w:val="24"/>
          <w:lang w:eastAsia="hr-HR"/>
        </w:rPr>
        <w:t>10) IZVORI FINANCIRANJA IZRADE IZMJENA I DOPUNA PLANA</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14.</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Izvor financiranja Izmjena i dopuna Plana je</w:t>
      </w:r>
      <w:r w:rsidRPr="00B72F15">
        <w:rPr>
          <w:rFonts w:ascii="Times New Roman" w:eastAsia="Times New Roman" w:hAnsi="Times New Roman" w:cs="Times New Roman"/>
          <w:color w:val="FF0000"/>
          <w:sz w:val="24"/>
          <w:szCs w:val="24"/>
          <w:lang w:eastAsia="hr-HR"/>
        </w:rPr>
        <w:t xml:space="preserve"> </w:t>
      </w:r>
      <w:r w:rsidRPr="00B72F15">
        <w:rPr>
          <w:rFonts w:ascii="Times New Roman" w:eastAsia="Times New Roman" w:hAnsi="Times New Roman" w:cs="Times New Roman"/>
          <w:sz w:val="24"/>
          <w:szCs w:val="24"/>
          <w:lang w:eastAsia="hr-HR"/>
        </w:rPr>
        <w:t>prihod od koncesije poljoprivrednog zemljišta u vlasništvu Republike Hrvatske na području Općine Šodolovci.</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11) PRIJELAZNE I ZAVRŠNE ODREDBE</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15.</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U vrijeme izrade Izmjena i dopuna Plana nema zabrane izdavanja akata kojima se odobravaju zahvati u prostoru, odnosno građenje.</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16.</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b/>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xml:space="preserve"> Sukladno članku 86. Zakona o prostornom uređenju ova Odluka dostavlja se:</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Zavodu za prostorni razvoj (Ministarstvu graditeljstva i prostornog uređenja) </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javnopravnim tijelima iz članka 9. ove Odluke zajedno sa pozivom za dostavu zahtjeva iz članka 90. Zakona o prostornom uređenju.</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B72F15" w:rsidRP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17.</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B72F15" w:rsidRPr="00B72F15" w:rsidRDefault="00B72F15" w:rsidP="00B72F15">
      <w:pPr>
        <w:spacing w:before="100" w:beforeAutospacing="1" w:after="100" w:afterAutospacing="1" w:line="240" w:lineRule="auto"/>
        <w:jc w:val="both"/>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(1) Nositelj izrade po objavi odluke o izradi prostornog plana obavještava javnost o izradi prostornog plana na:</w:t>
      </w:r>
    </w:p>
    <w:p w:rsidR="00B72F15" w:rsidRPr="00B72F15" w:rsidRDefault="00B72F15" w:rsidP="00B72F15">
      <w:pPr>
        <w:numPr>
          <w:ilvl w:val="0"/>
          <w:numId w:val="3"/>
        </w:numPr>
        <w:spacing w:before="100" w:beforeAutospacing="1" w:after="100" w:afterAutospacing="1" w:line="240" w:lineRule="auto"/>
        <w:jc w:val="both"/>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 xml:space="preserve">mrežnoj stranici jedinice lokalne / područne (regionalne) samouprave </w:t>
      </w:r>
    </w:p>
    <w:p w:rsidR="00B72F15" w:rsidRPr="00B72F15" w:rsidRDefault="00B72F15" w:rsidP="00A4698A">
      <w:pPr>
        <w:numPr>
          <w:ilvl w:val="0"/>
          <w:numId w:val="3"/>
        </w:numPr>
        <w:spacing w:before="100" w:beforeAutospacing="1" w:after="100" w:afterAutospacing="1" w:line="240" w:lineRule="auto"/>
        <w:jc w:val="both"/>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kroz informacijski sustav putem Hrvatskog zavoda za prostorni razvoj</w:t>
      </w:r>
    </w:p>
    <w:p w:rsidR="00B72F15" w:rsidRDefault="00B72F15"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r w:rsidRPr="00B72F15">
        <w:rPr>
          <w:rFonts w:ascii="Times New Roman" w:eastAsia="Times New Roman" w:hAnsi="Times New Roman" w:cs="Times New Roman"/>
          <w:b/>
          <w:sz w:val="24"/>
          <w:szCs w:val="24"/>
          <w:lang w:eastAsia="hr-HR"/>
        </w:rPr>
        <w:t>Članak 18.</w:t>
      </w:r>
    </w:p>
    <w:p w:rsidR="00A4698A" w:rsidRPr="00B72F15" w:rsidRDefault="00A4698A" w:rsidP="00A4698A">
      <w:pPr>
        <w:autoSpaceDE w:val="0"/>
        <w:autoSpaceDN w:val="0"/>
        <w:adjustRightInd w:val="0"/>
        <w:spacing w:after="0" w:line="240" w:lineRule="auto"/>
        <w:jc w:val="center"/>
        <w:rPr>
          <w:rFonts w:ascii="Times New Roman" w:eastAsia="Times New Roman" w:hAnsi="Times New Roman" w:cs="Times New Roman"/>
          <w:b/>
          <w:sz w:val="24"/>
          <w:szCs w:val="24"/>
          <w:lang w:eastAsia="hr-HR"/>
        </w:rPr>
      </w:pP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Ova Odluka stupa na snagu osmog dana od dana objave u „Službenom glasniku</w:t>
      </w:r>
      <w:r w:rsidRPr="00B72F15">
        <w:rPr>
          <w:rFonts w:ascii="Times New Roman" w:eastAsia="Times New Roman" w:hAnsi="Times New Roman" w:cs="Times New Roman"/>
          <w:color w:val="FF0000"/>
          <w:sz w:val="24"/>
          <w:szCs w:val="24"/>
          <w:lang w:eastAsia="hr-HR"/>
        </w:rPr>
        <w:t xml:space="preserve"> </w:t>
      </w:r>
      <w:r w:rsidRPr="00B72F15">
        <w:rPr>
          <w:rFonts w:ascii="Times New Roman" w:eastAsia="Times New Roman" w:hAnsi="Times New Roman" w:cs="Times New Roman"/>
          <w:sz w:val="24"/>
          <w:szCs w:val="24"/>
          <w:lang w:eastAsia="hr-HR"/>
        </w:rPr>
        <w:t>općine Šodolovci“.</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color w:val="FF0000"/>
          <w:sz w:val="24"/>
          <w:szCs w:val="24"/>
          <w:lang w:eastAsia="hr-HR"/>
        </w:rPr>
      </w:pP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KLASA: 350-02/20-01/3</w:t>
      </w:r>
    </w:p>
    <w:p w:rsidR="00B72F15" w:rsidRPr="00B72F15" w:rsidRDefault="00B72F15" w:rsidP="00B72F15">
      <w:pPr>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URBROJ: 2121/11-01-20-7</w:t>
      </w:r>
    </w:p>
    <w:p w:rsidR="00B72F15" w:rsidRPr="00B72F15" w:rsidRDefault="00B72F15"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B72F15">
        <w:rPr>
          <w:rFonts w:ascii="Times New Roman" w:eastAsia="Times New Roman" w:hAnsi="Times New Roman" w:cs="Times New Roman"/>
          <w:sz w:val="24"/>
          <w:szCs w:val="24"/>
          <w:lang w:eastAsia="hr-HR"/>
        </w:rPr>
        <w:t xml:space="preserve">Šodolovci, 30. lipnja 2020. </w:t>
      </w:r>
      <w:r w:rsidR="00A4698A">
        <w:rPr>
          <w:rFonts w:ascii="Times New Roman" w:eastAsia="Times New Roman" w:hAnsi="Times New Roman" w:cs="Times New Roman"/>
          <w:sz w:val="24"/>
          <w:szCs w:val="24"/>
          <w:lang w:eastAsia="hr-HR"/>
        </w:rPr>
        <w:t xml:space="preserve">                                           </w:t>
      </w:r>
      <w:r w:rsidRPr="00B72F15">
        <w:rPr>
          <w:rFonts w:ascii="Times New Roman" w:eastAsia="Times New Roman" w:hAnsi="Times New Roman" w:cs="Times New Roman"/>
          <w:sz w:val="24"/>
          <w:szCs w:val="24"/>
          <w:lang w:eastAsia="hr-HR"/>
        </w:rPr>
        <w:t>PREDSJEDNIK OPĆINSKOG VIJEĆA:</w:t>
      </w:r>
    </w:p>
    <w:p w:rsidR="00B72F15" w:rsidRDefault="00A4698A"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B72F15" w:rsidRPr="00B72F15">
        <w:rPr>
          <w:rFonts w:ascii="Times New Roman" w:eastAsia="Times New Roman" w:hAnsi="Times New Roman" w:cs="Times New Roman"/>
          <w:sz w:val="24"/>
          <w:szCs w:val="24"/>
          <w:lang w:eastAsia="hr-HR"/>
        </w:rPr>
        <w:t>Lazar Telenta</w:t>
      </w:r>
    </w:p>
    <w:p w:rsidR="00A4698A" w:rsidRDefault="00A4698A" w:rsidP="00B72F15">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rsidR="00A4698A" w:rsidRDefault="00A4698A" w:rsidP="00A4698A">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p w:rsidR="00A4698A" w:rsidRPr="00A4698A" w:rsidRDefault="00A4698A" w:rsidP="00A4698A">
      <w:pPr>
        <w:suppressAutoHyphens/>
        <w:autoSpaceDN w:val="0"/>
        <w:spacing w:after="0" w:line="240" w:lineRule="auto"/>
        <w:rPr>
          <w:rFonts w:ascii="Calibri" w:eastAsia="SimSun" w:hAnsi="Calibri" w:cs="Calibri"/>
          <w:kern w:val="3"/>
        </w:rPr>
      </w:pPr>
      <w:r w:rsidRPr="00A4698A">
        <w:rPr>
          <w:rFonts w:ascii="Cambria" w:eastAsia="SimSun" w:hAnsi="Cambria" w:cs="Calibri"/>
          <w:kern w:val="3"/>
        </w:rPr>
        <w:t xml:space="preserve">                      </w:t>
      </w:r>
      <w:r w:rsidRPr="00A4698A">
        <w:rPr>
          <w:rFonts w:ascii="Cambria" w:eastAsia="SimSun" w:hAnsi="Cambria" w:cs="Calibri"/>
          <w:noProof/>
          <w:kern w:val="3"/>
          <w:lang w:eastAsia="hr-HR"/>
        </w:rPr>
        <w:drawing>
          <wp:inline distT="0" distB="0" distL="0" distR="0" wp14:anchorId="286F9A6E" wp14:editId="5C84294D">
            <wp:extent cx="704850" cy="6096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a:ln>
                      <a:noFill/>
                    </a:ln>
                  </pic:spPr>
                </pic:pic>
              </a:graphicData>
            </a:graphic>
          </wp:inline>
        </w:drawing>
      </w:r>
      <w:r w:rsidRPr="00A4698A">
        <w:rPr>
          <w:rFonts w:ascii="Cambria" w:eastAsia="SimSun" w:hAnsi="Cambria" w:cs="Calibri"/>
          <w:kern w:val="3"/>
        </w:rPr>
        <w:t xml:space="preserve">      </w:t>
      </w:r>
    </w:p>
    <w:p w:rsidR="00A4698A" w:rsidRPr="007A000C" w:rsidRDefault="00A4698A" w:rsidP="00A4698A">
      <w:pPr>
        <w:suppressAutoHyphens/>
        <w:autoSpaceDN w:val="0"/>
        <w:spacing w:after="0" w:line="240" w:lineRule="auto"/>
        <w:rPr>
          <w:rFonts w:ascii="Times New Roman" w:eastAsia="SimSun" w:hAnsi="Times New Roman" w:cs="Times New Roman"/>
          <w:b/>
          <w:kern w:val="3"/>
          <w:sz w:val="24"/>
          <w:szCs w:val="24"/>
        </w:rPr>
      </w:pPr>
      <w:r w:rsidRPr="007A000C">
        <w:rPr>
          <w:rFonts w:ascii="Times New Roman" w:eastAsia="SimSun" w:hAnsi="Times New Roman" w:cs="Times New Roman"/>
          <w:b/>
          <w:kern w:val="3"/>
          <w:sz w:val="24"/>
          <w:szCs w:val="24"/>
        </w:rPr>
        <w:t xml:space="preserve">          REPUBLIKA HRVATSKA</w:t>
      </w:r>
    </w:p>
    <w:p w:rsidR="00A4698A" w:rsidRPr="007A000C" w:rsidRDefault="00A4698A" w:rsidP="00A4698A">
      <w:pPr>
        <w:suppressAutoHyphens/>
        <w:autoSpaceDN w:val="0"/>
        <w:spacing w:after="0" w:line="240" w:lineRule="auto"/>
        <w:rPr>
          <w:rFonts w:ascii="Times New Roman" w:eastAsia="SimSun" w:hAnsi="Times New Roman" w:cs="Times New Roman"/>
          <w:b/>
          <w:kern w:val="3"/>
          <w:sz w:val="24"/>
          <w:szCs w:val="24"/>
        </w:rPr>
      </w:pPr>
      <w:r w:rsidRPr="007A000C">
        <w:rPr>
          <w:rFonts w:ascii="Times New Roman" w:eastAsia="SimSun" w:hAnsi="Times New Roman" w:cs="Times New Roman"/>
          <w:b/>
          <w:kern w:val="3"/>
          <w:sz w:val="24"/>
          <w:szCs w:val="24"/>
        </w:rPr>
        <w:t>OSJEČKO-BARANJSKA ŽUPANIJA</w:t>
      </w:r>
    </w:p>
    <w:p w:rsidR="00A4698A" w:rsidRPr="007A000C" w:rsidRDefault="00A4698A" w:rsidP="00A4698A">
      <w:pPr>
        <w:suppressAutoHyphens/>
        <w:autoSpaceDN w:val="0"/>
        <w:spacing w:after="0" w:line="240" w:lineRule="auto"/>
        <w:rPr>
          <w:rFonts w:ascii="Times New Roman" w:eastAsia="SimSun" w:hAnsi="Times New Roman" w:cs="Times New Roman"/>
          <w:b/>
          <w:kern w:val="3"/>
          <w:sz w:val="24"/>
          <w:szCs w:val="24"/>
        </w:rPr>
      </w:pPr>
      <w:r w:rsidRPr="007A000C">
        <w:rPr>
          <w:rFonts w:ascii="Times New Roman" w:eastAsia="SimSun" w:hAnsi="Times New Roman" w:cs="Times New Roman"/>
          <w:b/>
          <w:kern w:val="3"/>
          <w:sz w:val="24"/>
          <w:szCs w:val="24"/>
        </w:rPr>
        <w:t xml:space="preserve">            OPĆINA ŠODOLOVCI</w:t>
      </w:r>
    </w:p>
    <w:p w:rsidR="00A4698A" w:rsidRPr="007A000C" w:rsidRDefault="00A4698A" w:rsidP="00A4698A">
      <w:pPr>
        <w:suppressAutoHyphens/>
        <w:autoSpaceDN w:val="0"/>
        <w:spacing w:after="0" w:line="240" w:lineRule="auto"/>
        <w:rPr>
          <w:rFonts w:ascii="Times New Roman" w:eastAsia="SimSun" w:hAnsi="Times New Roman" w:cs="Times New Roman"/>
          <w:b/>
          <w:kern w:val="3"/>
          <w:sz w:val="24"/>
          <w:szCs w:val="24"/>
        </w:rPr>
      </w:pPr>
      <w:r w:rsidRPr="007A000C">
        <w:rPr>
          <w:rFonts w:ascii="Times New Roman" w:eastAsia="SimSun" w:hAnsi="Times New Roman" w:cs="Times New Roman"/>
          <w:b/>
          <w:kern w:val="3"/>
          <w:sz w:val="24"/>
          <w:szCs w:val="24"/>
        </w:rPr>
        <w:t xml:space="preserve">               Općinsko Vijeće</w:t>
      </w:r>
    </w:p>
    <w:p w:rsidR="00A4698A" w:rsidRPr="007A000C" w:rsidRDefault="00A4698A" w:rsidP="00A4698A">
      <w:pPr>
        <w:suppressAutoHyphens/>
        <w:autoSpaceDN w:val="0"/>
        <w:spacing w:after="0" w:line="240" w:lineRule="auto"/>
        <w:rPr>
          <w:rFonts w:ascii="Times New Roman" w:eastAsia="SimSun" w:hAnsi="Times New Roman" w:cs="Times New Roman"/>
          <w:b/>
          <w:kern w:val="3"/>
          <w:sz w:val="24"/>
          <w:szCs w:val="24"/>
        </w:rPr>
      </w:pPr>
    </w:p>
    <w:p w:rsidR="00A4698A" w:rsidRPr="007A000C" w:rsidRDefault="00A4698A" w:rsidP="00A4698A">
      <w:pPr>
        <w:suppressAutoHyphens/>
        <w:autoSpaceDN w:val="0"/>
        <w:spacing w:after="0" w:line="240" w:lineRule="auto"/>
        <w:jc w:val="both"/>
        <w:rPr>
          <w:rFonts w:ascii="Times New Roman" w:eastAsia="SimSun" w:hAnsi="Times New Roman" w:cs="Times New Roman"/>
          <w:bCs/>
          <w:kern w:val="3"/>
          <w:sz w:val="24"/>
          <w:szCs w:val="24"/>
        </w:rPr>
      </w:pPr>
      <w:r w:rsidRPr="007A000C">
        <w:rPr>
          <w:rFonts w:ascii="Times New Roman" w:eastAsia="SimSun" w:hAnsi="Times New Roman" w:cs="Times New Roman"/>
          <w:bCs/>
          <w:kern w:val="3"/>
          <w:sz w:val="24"/>
          <w:szCs w:val="24"/>
        </w:rPr>
        <w:t>Na temelju članka 39. st. 2. Zakona o Proračunu (NN br. 87/08, 136/12 i 15/15) i članka 31. Statuta Općine Šodolovci („Službeni glasnik Općine Šodolovci“ br. 3/09, 2/13, 7/16 i 4/18) Općinsko vijeće Općine Šodolovci na 24. sjednici vijeća održanoj 30. lipnja 2020.g. donosi:</w:t>
      </w:r>
    </w:p>
    <w:p w:rsidR="00A4698A" w:rsidRPr="007A000C" w:rsidRDefault="00A4698A" w:rsidP="00A4698A">
      <w:pPr>
        <w:suppressAutoHyphens/>
        <w:autoSpaceDN w:val="0"/>
        <w:spacing w:after="0" w:line="240" w:lineRule="auto"/>
        <w:rPr>
          <w:rFonts w:ascii="Times New Roman" w:eastAsia="SimSun" w:hAnsi="Times New Roman" w:cs="Times New Roman"/>
          <w:bCs/>
          <w:kern w:val="3"/>
          <w:sz w:val="24"/>
          <w:szCs w:val="24"/>
        </w:rPr>
      </w:pPr>
    </w:p>
    <w:p w:rsidR="00A4698A" w:rsidRPr="007A000C" w:rsidRDefault="00A4698A" w:rsidP="00A4698A">
      <w:pPr>
        <w:suppressAutoHyphens/>
        <w:autoSpaceDN w:val="0"/>
        <w:spacing w:after="0" w:line="240" w:lineRule="auto"/>
        <w:jc w:val="center"/>
        <w:rPr>
          <w:rFonts w:ascii="Times New Roman" w:eastAsia="SimSun" w:hAnsi="Times New Roman" w:cs="Times New Roman"/>
          <w:b/>
          <w:kern w:val="3"/>
          <w:sz w:val="24"/>
          <w:szCs w:val="24"/>
        </w:rPr>
      </w:pPr>
      <w:r w:rsidRPr="007A000C">
        <w:rPr>
          <w:rFonts w:ascii="Times New Roman" w:eastAsia="SimSun" w:hAnsi="Times New Roman" w:cs="Times New Roman"/>
          <w:b/>
          <w:kern w:val="3"/>
          <w:sz w:val="24"/>
          <w:szCs w:val="24"/>
        </w:rPr>
        <w:t>I. IZMJENE I DOPUNE PRORAČUNA OPĆINE ŠODOLOVCI ZA 2020.g.</w:t>
      </w:r>
    </w:p>
    <w:p w:rsidR="00A4698A" w:rsidRPr="007A000C" w:rsidRDefault="00A4698A" w:rsidP="00A4698A">
      <w:pPr>
        <w:suppressAutoHyphens/>
        <w:autoSpaceDN w:val="0"/>
        <w:spacing w:after="0" w:line="240" w:lineRule="auto"/>
        <w:jc w:val="center"/>
        <w:rPr>
          <w:rFonts w:ascii="Times New Roman" w:eastAsia="SimSun" w:hAnsi="Times New Roman" w:cs="Times New Roman"/>
          <w:b/>
          <w:kern w:val="3"/>
          <w:sz w:val="24"/>
          <w:szCs w:val="24"/>
        </w:rPr>
      </w:pPr>
      <w:r w:rsidRPr="007A000C">
        <w:rPr>
          <w:rFonts w:ascii="Times New Roman" w:eastAsia="SimSun" w:hAnsi="Times New Roman" w:cs="Times New Roman"/>
          <w:b/>
          <w:kern w:val="3"/>
          <w:sz w:val="24"/>
          <w:szCs w:val="24"/>
        </w:rPr>
        <w:t>I. OPĆI DIO</w:t>
      </w:r>
    </w:p>
    <w:p w:rsidR="00A4698A" w:rsidRPr="007A000C" w:rsidRDefault="00A4698A" w:rsidP="00A4698A">
      <w:pPr>
        <w:suppressAutoHyphens/>
        <w:autoSpaceDN w:val="0"/>
        <w:spacing w:after="0" w:line="240" w:lineRule="auto"/>
        <w:jc w:val="center"/>
        <w:rPr>
          <w:rFonts w:ascii="Times New Roman" w:eastAsia="SimSun" w:hAnsi="Times New Roman" w:cs="Times New Roman"/>
          <w:b/>
          <w:kern w:val="3"/>
          <w:sz w:val="24"/>
          <w:szCs w:val="24"/>
        </w:rPr>
      </w:pPr>
      <w:r w:rsidRPr="007A000C">
        <w:rPr>
          <w:rFonts w:ascii="Times New Roman" w:eastAsia="SimSun" w:hAnsi="Times New Roman" w:cs="Times New Roman"/>
          <w:b/>
          <w:kern w:val="3"/>
          <w:sz w:val="24"/>
          <w:szCs w:val="24"/>
        </w:rPr>
        <w:t>Članak 1.</w:t>
      </w:r>
    </w:p>
    <w:p w:rsidR="00A4698A" w:rsidRPr="007A000C" w:rsidRDefault="007A000C" w:rsidP="007A000C">
      <w:pPr>
        <w:suppressAutoHyphens/>
        <w:autoSpaceDN w:val="0"/>
        <w:spacing w:after="0" w:line="240" w:lineRule="auto"/>
        <w:jc w:val="center"/>
        <w:rPr>
          <w:rFonts w:ascii="Times New Roman" w:eastAsia="SimSun" w:hAnsi="Times New Roman" w:cs="Times New Roman"/>
          <w:bCs/>
          <w:kern w:val="3"/>
          <w:sz w:val="24"/>
          <w:szCs w:val="24"/>
        </w:rPr>
      </w:pPr>
      <w:r w:rsidRPr="007A000C">
        <w:rPr>
          <w:rFonts w:ascii="Times New Roman" w:eastAsia="SimSun" w:hAnsi="Times New Roman" w:cs="Times New Roman"/>
          <w:bCs/>
          <w:kern w:val="3"/>
          <w:sz w:val="24"/>
          <w:szCs w:val="24"/>
        </w:rPr>
        <w:t xml:space="preserve">I. </w:t>
      </w:r>
      <w:r w:rsidR="00A4698A" w:rsidRPr="007A000C">
        <w:rPr>
          <w:rFonts w:ascii="Times New Roman" w:eastAsia="SimSun" w:hAnsi="Times New Roman" w:cs="Times New Roman"/>
          <w:bCs/>
          <w:kern w:val="3"/>
          <w:sz w:val="24"/>
          <w:szCs w:val="24"/>
        </w:rPr>
        <w:t>Izmjene i dopune Proračuna Općine Šodolovci  za 2020.g. sastoje se od:</w:t>
      </w:r>
    </w:p>
    <w:p w:rsidR="007A000C" w:rsidRPr="007A000C" w:rsidRDefault="007A000C" w:rsidP="007A000C"/>
    <w:p w:rsidR="00A4698A" w:rsidRPr="00A4698A" w:rsidRDefault="008B5A7C" w:rsidP="00A4698A">
      <w:pPr>
        <w:suppressAutoHyphens/>
        <w:autoSpaceDN w:val="0"/>
        <w:spacing w:after="0" w:line="240" w:lineRule="auto"/>
        <w:rPr>
          <w:rFonts w:ascii="Cambria" w:eastAsia="SimSun" w:hAnsi="Cambria" w:cs="Times New Roman"/>
          <w:bCs/>
          <w:kern w:val="3"/>
          <w:sz w:val="24"/>
          <w:szCs w:val="24"/>
        </w:rPr>
      </w:pPr>
      <w:r w:rsidRPr="008B5A7C">
        <w:rPr>
          <w:noProof/>
        </w:rPr>
        <w:lastRenderedPageBreak/>
        <w:drawing>
          <wp:inline distT="0" distB="0" distL="0" distR="0">
            <wp:extent cx="7010400" cy="45053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0400" cy="4505325"/>
                    </a:xfrm>
                    <a:prstGeom prst="rect">
                      <a:avLst/>
                    </a:prstGeom>
                    <a:noFill/>
                    <a:ln>
                      <a:noFill/>
                    </a:ln>
                  </pic:spPr>
                </pic:pic>
              </a:graphicData>
            </a:graphic>
          </wp:inline>
        </w:drawing>
      </w:r>
    </w:p>
    <w:p w:rsidR="00A4698A" w:rsidRPr="00A4698A" w:rsidRDefault="00A4698A" w:rsidP="00A4698A">
      <w:pPr>
        <w:suppressAutoHyphens/>
        <w:autoSpaceDN w:val="0"/>
        <w:spacing w:after="0" w:line="240" w:lineRule="auto"/>
        <w:jc w:val="center"/>
        <w:rPr>
          <w:rFonts w:ascii="Cambria" w:eastAsia="SimSun" w:hAnsi="Cambria" w:cs="Times New Roman"/>
          <w:b/>
          <w:kern w:val="3"/>
        </w:rPr>
      </w:pPr>
      <w:r w:rsidRPr="00A4698A">
        <w:rPr>
          <w:rFonts w:ascii="Cambria" w:eastAsia="SimSun" w:hAnsi="Cambria" w:cs="Times New Roman"/>
          <w:b/>
          <w:kern w:val="3"/>
        </w:rPr>
        <w:t>Članak 2.</w:t>
      </w:r>
    </w:p>
    <w:p w:rsidR="00A4698A" w:rsidRPr="007A000C" w:rsidRDefault="00A4698A" w:rsidP="00A4698A">
      <w:pPr>
        <w:suppressAutoHyphens/>
        <w:autoSpaceDN w:val="0"/>
        <w:spacing w:after="0" w:line="240" w:lineRule="auto"/>
        <w:rPr>
          <w:rFonts w:ascii="Times New Roman" w:eastAsia="SimSun" w:hAnsi="Times New Roman" w:cs="Times New Roman"/>
          <w:bCs/>
          <w:kern w:val="3"/>
          <w:sz w:val="24"/>
          <w:szCs w:val="24"/>
        </w:rPr>
      </w:pPr>
      <w:r w:rsidRPr="007A000C">
        <w:rPr>
          <w:rFonts w:ascii="Times New Roman" w:eastAsia="SimSun" w:hAnsi="Times New Roman" w:cs="Times New Roman"/>
          <w:bCs/>
          <w:kern w:val="3"/>
          <w:sz w:val="24"/>
          <w:szCs w:val="24"/>
        </w:rPr>
        <w:t>Prihodi i primici te rashodi i izdaci po ekonomskoj klasifikaciji utvrđuju se u Računu prihoda i rashoda i Računu zaduživanja/financiranja u I. Izmjenama i dopunama Proračuna Općine Šodolovci za 2020.g. i to kako slijedi:</w:t>
      </w:r>
    </w:p>
    <w:p w:rsidR="00A4698A" w:rsidRPr="00A4698A" w:rsidRDefault="00A4698A" w:rsidP="00A4698A">
      <w:pPr>
        <w:suppressAutoHyphens/>
        <w:autoSpaceDN w:val="0"/>
        <w:spacing w:after="0" w:line="240" w:lineRule="auto"/>
        <w:rPr>
          <w:rFonts w:ascii="Cambria" w:eastAsia="SimSun" w:hAnsi="Cambria" w:cs="Times New Roman"/>
          <w:bCs/>
          <w:kern w:val="3"/>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11"/>
        <w:gridCol w:w="3460"/>
        <w:gridCol w:w="1424"/>
        <w:gridCol w:w="1315"/>
        <w:gridCol w:w="747"/>
        <w:gridCol w:w="1315"/>
      </w:tblGrid>
      <w:tr w:rsidR="00A4698A" w:rsidRPr="00A4698A" w:rsidTr="00A4698A">
        <w:trPr>
          <w:trHeight w:val="131"/>
        </w:trPr>
        <w:tc>
          <w:tcPr>
            <w:tcW w:w="1021" w:type="dxa"/>
            <w:tcBorders>
              <w:top w:val="single" w:sz="15" w:space="0" w:color="000000"/>
              <w:left w:val="nil"/>
              <w:bottom w:val="nil"/>
              <w:right w:val="nil"/>
            </w:tcBorders>
            <w:tcMar>
              <w:top w:w="39" w:type="dxa"/>
              <w:left w:w="0" w:type="dxa"/>
              <w:bottom w:w="0" w:type="dxa"/>
              <w:right w:w="0"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7823" w:type="dxa"/>
            <w:tcBorders>
              <w:top w:val="single" w:sz="15" w:space="0" w:color="000000"/>
              <w:left w:val="nil"/>
              <w:bottom w:val="nil"/>
              <w:right w:val="nil"/>
            </w:tcBorders>
            <w:tcMar>
              <w:top w:w="39" w:type="dxa"/>
              <w:left w:w="0" w:type="dxa"/>
              <w:bottom w:w="0" w:type="dxa"/>
              <w:right w:w="0" w:type="dxa"/>
            </w:tcMar>
            <w:vAlign w:val="bottom"/>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1814" w:type="dxa"/>
            <w:tcBorders>
              <w:top w:val="single" w:sz="15" w:space="0" w:color="000000"/>
              <w:left w:val="nil"/>
              <w:bottom w:val="nil"/>
              <w:right w:val="nil"/>
            </w:tcBorders>
            <w:tcMar>
              <w:top w:w="39" w:type="dxa"/>
              <w:left w:w="0" w:type="dxa"/>
              <w:bottom w:w="0" w:type="dxa"/>
              <w:right w:w="0" w:type="dxa"/>
            </w:tcMar>
            <w:vAlign w:val="bottom"/>
          </w:tcPr>
          <w:p w:rsidR="00A4698A" w:rsidRPr="00A4698A" w:rsidRDefault="00A4698A" w:rsidP="00A4698A">
            <w:pPr>
              <w:spacing w:after="0" w:line="240" w:lineRule="auto"/>
              <w:jc w:val="center"/>
              <w:rPr>
                <w:rFonts w:ascii="Times New Roman" w:eastAsia="Times New Roman" w:hAnsi="Times New Roman" w:cs="Times New Roman"/>
                <w:sz w:val="20"/>
                <w:szCs w:val="20"/>
                <w:lang w:eastAsia="hr-HR"/>
              </w:rPr>
            </w:pPr>
          </w:p>
        </w:tc>
        <w:tc>
          <w:tcPr>
            <w:tcW w:w="1814" w:type="dxa"/>
            <w:gridSpan w:val="3"/>
            <w:tcBorders>
              <w:top w:val="single" w:sz="15" w:space="0" w:color="000000"/>
              <w:left w:val="nil"/>
              <w:bottom w:val="nil"/>
              <w:right w:val="nil"/>
            </w:tcBorders>
            <w:tcMar>
              <w:top w:w="39" w:type="dxa"/>
              <w:left w:w="0" w:type="dxa"/>
              <w:bottom w:w="0" w:type="dxa"/>
              <w:right w:w="0" w:type="dxa"/>
            </w:tcMar>
            <w:vAlign w:val="bottom"/>
          </w:tcPr>
          <w:p w:rsidR="00A4698A" w:rsidRPr="00A4698A" w:rsidRDefault="00A4698A" w:rsidP="00A4698A">
            <w:pPr>
              <w:spacing w:after="0" w:line="240" w:lineRule="auto"/>
              <w:jc w:val="center"/>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PROMJENA</w:t>
            </w:r>
          </w:p>
        </w:tc>
      </w:tr>
      <w:tr w:rsidR="00A4698A" w:rsidRPr="00A4698A" w:rsidTr="00A4698A">
        <w:trPr>
          <w:trHeight w:val="131"/>
        </w:trPr>
        <w:tc>
          <w:tcPr>
            <w:tcW w:w="1021" w:type="dxa"/>
            <w:tcBorders>
              <w:top w:val="nil"/>
              <w:left w:val="nil"/>
              <w:bottom w:val="single" w:sz="15" w:space="0" w:color="000000"/>
              <w:right w:val="nil"/>
            </w:tcBorders>
            <w:tcMar>
              <w:top w:w="0" w:type="dxa"/>
              <w:left w:w="39" w:type="dxa"/>
              <w:bottom w:w="39"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BROJ KONTA</w:t>
            </w:r>
          </w:p>
        </w:tc>
        <w:tc>
          <w:tcPr>
            <w:tcW w:w="7823" w:type="dxa"/>
            <w:tcBorders>
              <w:top w:val="nil"/>
              <w:left w:val="nil"/>
              <w:bottom w:val="single" w:sz="15" w:space="0" w:color="000000"/>
              <w:right w:val="nil"/>
            </w:tcBorders>
            <w:tcMar>
              <w:top w:w="0" w:type="dxa"/>
              <w:left w:w="39" w:type="dxa"/>
              <w:bottom w:w="39" w:type="dxa"/>
              <w:right w:w="39" w:type="dxa"/>
            </w:tcMar>
            <w:vAlign w:val="bottom"/>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VRSTA PRIHODA / RASHODA</w:t>
            </w:r>
          </w:p>
        </w:tc>
        <w:tc>
          <w:tcPr>
            <w:tcW w:w="1814" w:type="dxa"/>
            <w:tcBorders>
              <w:top w:val="nil"/>
              <w:left w:val="nil"/>
              <w:bottom w:val="single" w:sz="15" w:space="0" w:color="000000"/>
              <w:right w:val="nil"/>
            </w:tcBorders>
            <w:tcMar>
              <w:top w:w="0" w:type="dxa"/>
              <w:left w:w="39" w:type="dxa"/>
              <w:bottom w:w="39" w:type="dxa"/>
              <w:right w:w="39" w:type="dxa"/>
            </w:tcMar>
            <w:vAlign w:val="bottom"/>
          </w:tcPr>
          <w:p w:rsidR="00A4698A" w:rsidRPr="00A4698A" w:rsidRDefault="00A4698A" w:rsidP="00A4698A">
            <w:pPr>
              <w:spacing w:after="0" w:line="240" w:lineRule="auto"/>
              <w:jc w:val="center"/>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PLAN PRORAČUNA 2020.g.</w:t>
            </w:r>
          </w:p>
        </w:tc>
        <w:tc>
          <w:tcPr>
            <w:tcW w:w="1814" w:type="dxa"/>
            <w:tcBorders>
              <w:top w:val="nil"/>
              <w:left w:val="nil"/>
              <w:bottom w:val="single" w:sz="15" w:space="0" w:color="000000"/>
              <w:right w:val="nil"/>
            </w:tcBorders>
            <w:tcMar>
              <w:top w:w="0" w:type="dxa"/>
              <w:left w:w="39" w:type="dxa"/>
              <w:bottom w:w="39" w:type="dxa"/>
              <w:right w:w="39" w:type="dxa"/>
            </w:tcMar>
            <w:vAlign w:val="bottom"/>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IZNOS</w:t>
            </w:r>
          </w:p>
        </w:tc>
        <w:tc>
          <w:tcPr>
            <w:tcW w:w="963" w:type="dxa"/>
            <w:tcBorders>
              <w:top w:val="nil"/>
              <w:left w:val="nil"/>
              <w:bottom w:val="single" w:sz="15" w:space="0" w:color="000000"/>
              <w:right w:val="nil"/>
            </w:tcBorders>
            <w:tcMar>
              <w:top w:w="0" w:type="dxa"/>
              <w:left w:w="39" w:type="dxa"/>
              <w:bottom w:w="39" w:type="dxa"/>
              <w:right w:w="39" w:type="dxa"/>
            </w:tcMar>
            <w:vAlign w:val="bottom"/>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w:t>
            </w:r>
          </w:p>
        </w:tc>
        <w:tc>
          <w:tcPr>
            <w:tcW w:w="1814" w:type="dxa"/>
            <w:tcBorders>
              <w:top w:val="nil"/>
              <w:left w:val="nil"/>
              <w:bottom w:val="single" w:sz="15" w:space="0" w:color="000000"/>
              <w:right w:val="nil"/>
            </w:tcBorders>
            <w:tcMar>
              <w:top w:w="0" w:type="dxa"/>
              <w:left w:w="39" w:type="dxa"/>
              <w:bottom w:w="39" w:type="dxa"/>
              <w:right w:w="39" w:type="dxa"/>
            </w:tcMar>
            <w:vAlign w:val="bottom"/>
          </w:tcPr>
          <w:p w:rsidR="00A4698A" w:rsidRPr="00A4698A" w:rsidRDefault="00A4698A" w:rsidP="00A4698A">
            <w:pPr>
              <w:spacing w:after="0" w:line="240" w:lineRule="auto"/>
              <w:jc w:val="right"/>
              <w:rPr>
                <w:rFonts w:ascii="Arial" w:eastAsia="Times New Roman" w:hAnsi="Arial" w:cs="Arial"/>
                <w:b/>
                <w:bCs/>
                <w:sz w:val="18"/>
                <w:szCs w:val="18"/>
                <w:lang w:eastAsia="hr-HR"/>
              </w:rPr>
            </w:pPr>
            <w:r w:rsidRPr="00A4698A">
              <w:rPr>
                <w:rFonts w:ascii="Arial" w:eastAsia="Times New Roman" w:hAnsi="Arial" w:cs="Arial"/>
                <w:b/>
                <w:bCs/>
                <w:sz w:val="18"/>
                <w:szCs w:val="18"/>
                <w:lang w:eastAsia="hr-HR"/>
              </w:rPr>
              <w:t>I. REBALANS 2020.g.</w:t>
            </w:r>
          </w:p>
        </w:tc>
      </w:tr>
      <w:tr w:rsidR="00A4698A" w:rsidRPr="00A4698A" w:rsidTr="00A4698A">
        <w:trPr>
          <w:trHeight w:val="35"/>
        </w:trPr>
        <w:tc>
          <w:tcPr>
            <w:tcW w:w="1021" w:type="dxa"/>
            <w:tcBorders>
              <w:top w:val="nil"/>
              <w:left w:val="nil"/>
              <w:bottom w:val="nil"/>
              <w:right w:val="nil"/>
            </w:tcBorders>
            <w:tcMar>
              <w:top w:w="39" w:type="dxa"/>
              <w:left w:w="39" w:type="dxa"/>
              <w:bottom w:w="39"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7823" w:type="dxa"/>
            <w:tcBorders>
              <w:top w:val="nil"/>
              <w:left w:val="nil"/>
              <w:bottom w:val="nil"/>
              <w:right w:val="nil"/>
            </w:tcBorders>
            <w:tcMar>
              <w:top w:w="39" w:type="dxa"/>
              <w:left w:w="39" w:type="dxa"/>
              <w:bottom w:w="39" w:type="dxa"/>
              <w:right w:w="39" w:type="dxa"/>
            </w:tcMar>
            <w:vAlign w:val="bottom"/>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vAlign w:val="bottom"/>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vAlign w:val="bottom"/>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tcMar>
              <w:top w:w="39" w:type="dxa"/>
              <w:left w:w="39" w:type="dxa"/>
              <w:bottom w:w="39" w:type="dxa"/>
              <w:right w:w="39" w:type="dxa"/>
            </w:tcMar>
            <w:vAlign w:val="bottom"/>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vAlign w:val="bottom"/>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r>
      <w:tr w:rsidR="00A4698A" w:rsidRPr="00A4698A" w:rsidTr="00A4698A">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20"/>
                <w:szCs w:val="20"/>
                <w:lang w:eastAsia="hr-HR"/>
              </w:rPr>
              <w:t>A. RAČUN PRIHODA I RASHODA</w:t>
            </w:r>
          </w:p>
        </w:tc>
        <w:tc>
          <w:tcPr>
            <w:tcW w:w="1814" w:type="dxa"/>
            <w:tcBorders>
              <w:top w:val="nil"/>
              <w:left w:val="nil"/>
              <w:bottom w:val="nil"/>
              <w:right w:val="nil"/>
            </w:tcBorders>
            <w:shd w:val="clear" w:color="auto" w:fill="808080"/>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shd w:val="clear" w:color="auto" w:fill="808080"/>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shd w:val="clear" w:color="auto" w:fill="808080"/>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r>
      <w:tr w:rsidR="00A4698A" w:rsidRPr="00A4698A" w:rsidTr="00A4698A">
        <w:trPr>
          <w:trHeight w:val="132"/>
        </w:trPr>
        <w:tc>
          <w:tcPr>
            <w:tcW w:w="1021"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6</w:t>
            </w:r>
          </w:p>
        </w:tc>
        <w:tc>
          <w:tcPr>
            <w:tcW w:w="7823"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Prihodi poslovanja</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8.474.082,22</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- 1.034.382,92</w:t>
            </w:r>
          </w:p>
        </w:tc>
        <w:tc>
          <w:tcPr>
            <w:tcW w:w="963"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-12.2%</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7.439.699,30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61</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Prihodi od poreza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3.537.530,95</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3.537.530,95</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611</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Porez i prirez na dohodak</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3.332.830,95</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3.332.830,95</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613</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Porezi na imovinu</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200.000,00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200.000,00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614</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Porezi na robu i usluge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4.700,00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4.700,00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63</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Pomoći iz inozemstva i od subjekata unutar općeg proračuna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3.894.554,46</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- 1.225.399,81</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-31.5%</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2.669.154,65</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632</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Pomoći od međunarodnih organizacija te institucija i tijela EU</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1.582.979,14</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53.724,06</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3.4%</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1.636.703,20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633</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Pomoći proračunu iz drugih proračuna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1.005.271,25</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- 371.200,87</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-36.9%</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634.070,38</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634</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Pomoći od izvanproračunskih korisnika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1.306.304,07</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- 907.923,00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-69.5%</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398.381,07</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638</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Pomoći temeljem prijenosa EU sredstava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64</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Prihodi od imovine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754.831,04</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3.801,85</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0.5%</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758.632,89</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641</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Prihodi od financijske imovine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- 31,73</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-15.9%</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168,27</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642</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Prihodi od nefinancijske imovine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751.631,04</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3.200,70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0.4%</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754.831,74</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643</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Prihodi od kamata na dane zajmove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632,88</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21.1%</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3.632,88</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lastRenderedPageBreak/>
              <w:t>65</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Prihodi od upravnih i administrativnih pristojbi, pristojbi po posebnim propisima i naknada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272.165,77</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19.061,50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7.0%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291.227,27</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651</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Upravne i administrativne pristojbe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48.604,29</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48.604,29</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652</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Prihodi po posebnim propisima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60.297,52</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15.000,00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24.9%</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75.297,52</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653</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Komunalni doprinosi i naknade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163.263,96</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4.061,50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2.5%</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167.325,46</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66</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Prihodi od prodaje proizvoda i robe te pruženih usluga i prihodi od donacija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155.500,00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155.500,00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663</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Donacije od pravnih i fizičkih osoba izvan općeg proračuna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155.500,00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155.500,00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68</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Kazne, upravne mjere i ostali prihodi</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15.000,00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12.653,54</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84.4%</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27.653,54</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681</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Kazne i upravne mjere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10.000,00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10.000,00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683</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Ostali prihodi</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5.000,00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12.653,54</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253.1%</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17.653,54</w:t>
            </w:r>
          </w:p>
        </w:tc>
      </w:tr>
      <w:tr w:rsidR="00A4698A" w:rsidRPr="00A4698A" w:rsidTr="00A4698A">
        <w:trPr>
          <w:trHeight w:val="132"/>
        </w:trPr>
        <w:tc>
          <w:tcPr>
            <w:tcW w:w="1021"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7</w:t>
            </w:r>
          </w:p>
        </w:tc>
        <w:tc>
          <w:tcPr>
            <w:tcW w:w="7823"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Prihodi od prodaje nefinancijske imovine</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500.000,00</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30.661,00</w:t>
            </w:r>
          </w:p>
        </w:tc>
        <w:tc>
          <w:tcPr>
            <w:tcW w:w="963"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6.1%</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530.661,00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71</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Prihodi od prodaje neproizvedene dugotrajne imovine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500.000,00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500.000,00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711</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Prihodi od prodaje materijalne imovine - prirodnih bogatstava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500.000,00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500.000,00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72</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Prihodi od prodaje proizvedene dugotrajne imovine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30.661,00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30.661,00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723</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Prihodi od prodaje prijevoznih sredstava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30.661,00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30.661,00</w:t>
            </w:r>
          </w:p>
        </w:tc>
      </w:tr>
      <w:tr w:rsidR="00A4698A" w:rsidRPr="00A4698A" w:rsidTr="00A4698A">
        <w:trPr>
          <w:trHeight w:val="132"/>
        </w:trPr>
        <w:tc>
          <w:tcPr>
            <w:tcW w:w="1021"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3</w:t>
            </w:r>
          </w:p>
        </w:tc>
        <w:tc>
          <w:tcPr>
            <w:tcW w:w="7823"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Rashodi poslovanja</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6.012.880,30</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38.712,58</w:t>
            </w:r>
          </w:p>
        </w:tc>
        <w:tc>
          <w:tcPr>
            <w:tcW w:w="963"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0.6%</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6.051.592,88</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31</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Rashodi za zaposlene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1.983.459,50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- 679.254,98</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-34.2%</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1.304.204,52</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311</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Plaće (Bruto)</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1.647.004,80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- 596.278,08</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-36.2%</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1.050.726,72</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312</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Ostali rashodi za zaposlene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64.700,00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15.000,00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23.2%</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79.700,00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313</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Doprinosi na plaće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271.754,70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- 97.976,90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-36.1%</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173.777,80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32</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Materijalni rashodi</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2.979.089,55</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485.300,86</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16.3%</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3.464.390,41</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321</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Naknade troškova zaposlenima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248.772,00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- 26.500,00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-10.7%</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222.272,00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322</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Rashodi za materijal i energiju</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384.500,00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13.000,00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3.4%</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397.500,00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323</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Rashodi za usluge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2.109.112,75</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457.333,01</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21.7%</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2.566.445,76</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324</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Naknade troškova osobama izvan radnog odnosa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13.422,76</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176,28</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1.3%</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13.599,04</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329</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Ostali nespomenuti rashodi poslovanja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223.282,04</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41.291,57</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18.5%</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264.573,61</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34</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Financijski rashodi</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15.020,00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- 2.000,00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-13.3%</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13.020,00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343</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Ostali financijski rashodi</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15.020,00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- 2.000,00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-13.3%</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13.020,00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35</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Subvencije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15.000,00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15.000,00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352</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Subvencije trgovačkim društvima, zadrugama, poljoprivrednicima i obrtnicima izvan javnog sektora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15.000,00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15.000,00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36</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Pomoći dane u inozemstvo i unutar općeg proračuna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91.000,00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20.000,00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22.0%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111.000,00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363</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Pomoći unutar općeg proračuna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50.000,00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15.000,00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65.000,00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366</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Pomoći proračunskim korisnicima drugih proračuna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41.000,00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5.000,00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12.2%</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46.000,00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37</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Naknade građanima i kućanstvima na temelju osiguranja i druge naknade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524.150,00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- 20.000,00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-3.8%</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504.150,00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372</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Ostale naknade građanima i kućanstvima iz proračuna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524.150,00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- 20.000,00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-3.8%</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504.150,00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38</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Ostali rashodi</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405.161,25</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234.666,70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57.9%</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639.827,95</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381</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Tekuće donacije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375.161,25</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35.332,85</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9.4%</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410.494,10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383</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Kazne, penali i naknade štete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199.333,85</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199.333,85</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385</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Izvanredni rashodi</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30.000,00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30.000,00</w:t>
            </w:r>
          </w:p>
        </w:tc>
      </w:tr>
      <w:tr w:rsidR="00A4698A" w:rsidRPr="00A4698A" w:rsidTr="00A4698A">
        <w:trPr>
          <w:trHeight w:val="132"/>
        </w:trPr>
        <w:tc>
          <w:tcPr>
            <w:tcW w:w="1021"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4</w:t>
            </w:r>
          </w:p>
        </w:tc>
        <w:tc>
          <w:tcPr>
            <w:tcW w:w="7823"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Rashodi za nabavu nefinancijske imovine</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3.556.558,27</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- 708.019,05</w:t>
            </w:r>
          </w:p>
        </w:tc>
        <w:tc>
          <w:tcPr>
            <w:tcW w:w="963"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-19.9%</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2.848.539,22</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42</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Rashodi za nabavu proizvedene dugotrajne imovine</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2.141.150,00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- 307.445,05</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-14.4%</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1.833.704,95</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421</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Građevinski objekti</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1.350.000,00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- 470.000,00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-34.8%</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880.000,00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422</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Postrojenja i oprema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511.150,00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40.074,95</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7.8%</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551.224,95</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lastRenderedPageBreak/>
              <w:t>423</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Prijevozna sredstva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180.000,00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35.230,00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19.6%</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215.230,00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425</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Višegodišnji nasadi i osnovno stado</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100.000,00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100.000,00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426</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Nematerijalna proizvedena imovina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87.250,00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87.250,00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45</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Rashodi za dodatna ulaganja na nefinancijskoj imovini</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1.415.408,27</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- 400.574,00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-28.3%</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1.014.834,27</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451</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Dodatna ulaganja na građevinskim objektima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1.415.408,27</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- 400.574,00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-28.3%</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1.014.834,27</w:t>
            </w:r>
          </w:p>
        </w:tc>
      </w:tr>
      <w:tr w:rsidR="00A4698A" w:rsidRPr="00A4698A" w:rsidTr="00A4698A">
        <w:trPr>
          <w:trHeight w:val="281"/>
        </w:trPr>
        <w:tc>
          <w:tcPr>
            <w:tcW w:w="1021"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7823"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r>
      <w:tr w:rsidR="00A4698A" w:rsidRPr="00A4698A" w:rsidTr="00A4698A">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20"/>
                <w:szCs w:val="20"/>
                <w:lang w:eastAsia="hr-HR"/>
              </w:rPr>
              <w:t>B. RAČUN ZADUŽIVANJA/FINANCIRANJA</w:t>
            </w:r>
          </w:p>
        </w:tc>
        <w:tc>
          <w:tcPr>
            <w:tcW w:w="1814" w:type="dxa"/>
            <w:tcBorders>
              <w:top w:val="nil"/>
              <w:left w:val="nil"/>
              <w:bottom w:val="nil"/>
              <w:right w:val="nil"/>
            </w:tcBorders>
            <w:shd w:val="clear" w:color="auto" w:fill="808080"/>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shd w:val="clear" w:color="auto" w:fill="808080"/>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shd w:val="clear" w:color="auto" w:fill="808080"/>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r>
      <w:tr w:rsidR="00A4698A" w:rsidRPr="00A4698A" w:rsidTr="00A4698A">
        <w:trPr>
          <w:trHeight w:val="132"/>
        </w:trPr>
        <w:tc>
          <w:tcPr>
            <w:tcW w:w="1021"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8</w:t>
            </w:r>
          </w:p>
        </w:tc>
        <w:tc>
          <w:tcPr>
            <w:tcW w:w="7823"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Primici od financijske imovine i zaduživanja</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50.000,00</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0,00</w:t>
            </w:r>
          </w:p>
        </w:tc>
        <w:tc>
          <w:tcPr>
            <w:tcW w:w="963"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0.0%</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50.000,00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81</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Primljeni povrati glavnica danih zajmova i depozita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50.000,00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50.000,00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814</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Primici (povrati) glavnice zajmova danih trgovačkim društvima u javnom sektoru</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50.000,00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0,00</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0.0%</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50.000,00</w:t>
            </w:r>
          </w:p>
        </w:tc>
      </w:tr>
      <w:tr w:rsidR="00A4698A" w:rsidRPr="00A4698A" w:rsidTr="00A4698A">
        <w:trPr>
          <w:trHeight w:val="281"/>
        </w:trPr>
        <w:tc>
          <w:tcPr>
            <w:tcW w:w="1021"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7823"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r>
      <w:tr w:rsidR="00A4698A" w:rsidRPr="00A4698A" w:rsidTr="00A4698A">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20"/>
                <w:szCs w:val="20"/>
                <w:lang w:eastAsia="hr-HR"/>
              </w:rPr>
              <w:t>C. RASPOLOŽIVA SREDSTVA IZ PRETHODNIH GODINA</w:t>
            </w:r>
          </w:p>
        </w:tc>
        <w:tc>
          <w:tcPr>
            <w:tcW w:w="1814" w:type="dxa"/>
            <w:tcBorders>
              <w:top w:val="nil"/>
              <w:left w:val="nil"/>
              <w:bottom w:val="nil"/>
              <w:right w:val="nil"/>
            </w:tcBorders>
            <w:shd w:val="clear" w:color="auto" w:fill="808080"/>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shd w:val="clear" w:color="auto" w:fill="808080"/>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shd w:val="clear" w:color="auto" w:fill="808080"/>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r>
      <w:tr w:rsidR="00A4698A" w:rsidRPr="00A4698A" w:rsidTr="00A4698A">
        <w:trPr>
          <w:trHeight w:val="132"/>
        </w:trPr>
        <w:tc>
          <w:tcPr>
            <w:tcW w:w="1021"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9</w:t>
            </w:r>
          </w:p>
        </w:tc>
        <w:tc>
          <w:tcPr>
            <w:tcW w:w="7823"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Vlastiti izvori</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545.356,35</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334.415,45</w:t>
            </w:r>
          </w:p>
        </w:tc>
        <w:tc>
          <w:tcPr>
            <w:tcW w:w="963"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61.3%</w:t>
            </w:r>
          </w:p>
        </w:tc>
        <w:tc>
          <w:tcPr>
            <w:tcW w:w="1814" w:type="dxa"/>
            <w:tcBorders>
              <w:top w:val="nil"/>
              <w:left w:val="nil"/>
              <w:bottom w:val="nil"/>
              <w:right w:val="nil"/>
            </w:tcBorders>
            <w:shd w:val="clear" w:color="auto" w:fill="00B0F0"/>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8"/>
                <w:szCs w:val="20"/>
                <w:lang w:eastAsia="hr-HR"/>
              </w:rPr>
              <w:t>879.771,80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92</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Rezultat poslovanja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545.356,35</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334.415,45</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61.3%</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8"/>
                <w:szCs w:val="20"/>
                <w:lang w:eastAsia="hr-HR"/>
              </w:rPr>
              <w:t>879.771,80</w:t>
            </w:r>
          </w:p>
        </w:tc>
      </w:tr>
      <w:tr w:rsidR="00A4698A" w:rsidRPr="00A4698A" w:rsidTr="00A4698A">
        <w:trPr>
          <w:trHeight w:val="132"/>
        </w:trPr>
        <w:tc>
          <w:tcPr>
            <w:tcW w:w="1021"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922</w:t>
            </w:r>
          </w:p>
        </w:tc>
        <w:tc>
          <w:tcPr>
            <w:tcW w:w="782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Višak/manjak prihoda</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545.356,35</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334.415,45</w:t>
            </w:r>
          </w:p>
        </w:tc>
        <w:tc>
          <w:tcPr>
            <w:tcW w:w="963"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61.3%</w:t>
            </w:r>
          </w:p>
        </w:tc>
        <w:tc>
          <w:tcPr>
            <w:tcW w:w="1814" w:type="dxa"/>
            <w:tcBorders>
              <w:top w:val="nil"/>
              <w:left w:val="nil"/>
              <w:bottom w:val="nil"/>
              <w:right w:val="nil"/>
            </w:tcBorders>
            <w:tcMar>
              <w:top w:w="19" w:type="dxa"/>
              <w:left w:w="19" w:type="dxa"/>
              <w:bottom w:w="19" w:type="dxa"/>
              <w:right w:w="19" w:type="dxa"/>
            </w:tcMa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8"/>
                <w:szCs w:val="20"/>
                <w:lang w:eastAsia="hr-HR"/>
              </w:rPr>
              <w:t>879.771,80</w:t>
            </w:r>
          </w:p>
        </w:tc>
      </w:tr>
      <w:tr w:rsidR="00A4698A" w:rsidRPr="00A4698A" w:rsidTr="00A4698A">
        <w:trPr>
          <w:trHeight w:val="281"/>
        </w:trPr>
        <w:tc>
          <w:tcPr>
            <w:tcW w:w="1021"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7823"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963"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c>
          <w:tcPr>
            <w:tcW w:w="1814" w:type="dxa"/>
            <w:tcBorders>
              <w:top w:val="nil"/>
              <w:left w:val="nil"/>
              <w:bottom w:val="nil"/>
              <w:right w:val="nil"/>
            </w:tcBorders>
            <w:tcMar>
              <w:top w:w="39" w:type="dxa"/>
              <w:left w:w="39" w:type="dxa"/>
              <w:bottom w:w="39" w:type="dxa"/>
              <w:right w:w="39" w:type="dxa"/>
            </w:tcMa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p>
        </w:tc>
      </w:tr>
    </w:tbl>
    <w:p w:rsidR="00A4698A" w:rsidRPr="00A4698A" w:rsidRDefault="00A4698A" w:rsidP="00A4698A">
      <w:pPr>
        <w:suppressAutoHyphens/>
        <w:autoSpaceDN w:val="0"/>
        <w:spacing w:after="0" w:line="240" w:lineRule="auto"/>
        <w:rPr>
          <w:rFonts w:ascii="Cambria" w:eastAsia="SimSun" w:hAnsi="Cambria" w:cs="Times New Roman"/>
          <w:b/>
          <w:kern w:val="3"/>
          <w:sz w:val="24"/>
          <w:szCs w:val="24"/>
        </w:rPr>
      </w:pPr>
    </w:p>
    <w:p w:rsidR="00A4698A" w:rsidRPr="008B5A7C" w:rsidRDefault="00A4698A" w:rsidP="008B5A7C">
      <w:pPr>
        <w:spacing w:after="160" w:line="259" w:lineRule="auto"/>
        <w:jc w:val="center"/>
        <w:rPr>
          <w:rFonts w:ascii="Times New Roman" w:eastAsia="Calibri" w:hAnsi="Times New Roman" w:cs="Times New Roman"/>
          <w:b/>
          <w:bCs/>
          <w:sz w:val="24"/>
          <w:szCs w:val="24"/>
        </w:rPr>
      </w:pPr>
      <w:r w:rsidRPr="008B5A7C">
        <w:rPr>
          <w:rFonts w:ascii="Times New Roman" w:eastAsia="Calibri" w:hAnsi="Times New Roman" w:cs="Times New Roman"/>
          <w:b/>
          <w:bCs/>
          <w:sz w:val="24"/>
          <w:szCs w:val="24"/>
        </w:rPr>
        <w:t>II. POSEBNI DIO</w:t>
      </w:r>
    </w:p>
    <w:p w:rsidR="00A4698A" w:rsidRPr="008B5A7C" w:rsidRDefault="00A4698A" w:rsidP="008B5A7C">
      <w:pPr>
        <w:spacing w:after="160" w:line="259" w:lineRule="auto"/>
        <w:jc w:val="center"/>
        <w:rPr>
          <w:rFonts w:ascii="Times New Roman" w:eastAsia="Calibri" w:hAnsi="Times New Roman" w:cs="Times New Roman"/>
          <w:b/>
          <w:bCs/>
          <w:sz w:val="24"/>
          <w:szCs w:val="24"/>
        </w:rPr>
      </w:pPr>
      <w:r w:rsidRPr="008B5A7C">
        <w:rPr>
          <w:rFonts w:ascii="Times New Roman" w:eastAsia="Calibri" w:hAnsi="Times New Roman" w:cs="Times New Roman"/>
          <w:b/>
          <w:bCs/>
          <w:sz w:val="24"/>
          <w:szCs w:val="24"/>
        </w:rPr>
        <w:t>Članak 3.</w:t>
      </w:r>
    </w:p>
    <w:p w:rsidR="00A4698A" w:rsidRPr="008B5A7C" w:rsidRDefault="00A4698A" w:rsidP="008B5A7C">
      <w:pPr>
        <w:spacing w:after="160" w:line="259" w:lineRule="auto"/>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Rashodi poslovanja i rashodi za nabavu nefinancijske u I. Izmjenama i dopunama Proračuna Općine Šodolovci za 2020.g. raspoređeni su po nositeljima, korisnicima u Posebnom dijelu I. Izmjena i dopuna Proračuna za 2020.g. prema organizacijskoj i programskoj klasifikaciji na razini odjeljka ekonomske klasifikacije kako slijedi:</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209"/>
        <w:gridCol w:w="3190"/>
        <w:gridCol w:w="1262"/>
        <w:gridCol w:w="1164"/>
        <w:gridCol w:w="1050"/>
        <w:gridCol w:w="1197"/>
      </w:tblGrid>
      <w:tr w:rsidR="00A4698A" w:rsidRPr="00A4698A" w:rsidTr="00A4698A">
        <w:trPr>
          <w:trHeight w:val="205"/>
        </w:trPr>
        <w:tc>
          <w:tcPr>
            <w:tcW w:w="1842"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BROJ KONTA</w:t>
            </w:r>
          </w:p>
        </w:tc>
        <w:tc>
          <w:tcPr>
            <w:tcW w:w="6803"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VRSTA RASHODA / IZDATAKA</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4698A" w:rsidRPr="00A4698A" w:rsidRDefault="00A4698A" w:rsidP="00A4698A">
            <w:pPr>
              <w:spacing w:after="0" w:line="240" w:lineRule="auto"/>
              <w:jc w:val="center"/>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PLAN PRORAČUNA 2020.g.</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PROMJENA IZNOS</w:t>
            </w:r>
          </w:p>
        </w:tc>
        <w:tc>
          <w:tcPr>
            <w:tcW w:w="1275"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PROMJENA (%)</w:t>
            </w:r>
          </w:p>
        </w:tc>
        <w:tc>
          <w:tcPr>
            <w:tcW w:w="1700" w:type="dxa"/>
            <w:tcBorders>
              <w:top w:val="single" w:sz="7" w:space="0" w:color="000000"/>
              <w:left w:val="nil"/>
              <w:bottom w:val="single" w:sz="7" w:space="0" w:color="000000"/>
              <w:right w:val="nil"/>
            </w:tcBorders>
            <w:tcMar>
              <w:top w:w="39" w:type="dxa"/>
              <w:left w:w="39" w:type="dxa"/>
              <w:bottom w:w="39" w:type="dxa"/>
              <w:right w:w="39" w:type="dxa"/>
            </w:tcMar>
            <w:vAlign w:val="center"/>
          </w:tcPr>
          <w:p w:rsidR="00A4698A" w:rsidRPr="00A4698A" w:rsidRDefault="00A4698A" w:rsidP="00A4698A">
            <w:pPr>
              <w:spacing w:after="0" w:line="240" w:lineRule="auto"/>
              <w:jc w:val="center"/>
              <w:rPr>
                <w:rFonts w:ascii="Arial" w:eastAsia="Times New Roman" w:hAnsi="Arial" w:cs="Arial"/>
                <w:sz w:val="16"/>
                <w:szCs w:val="16"/>
                <w:lang w:eastAsia="hr-HR"/>
              </w:rPr>
            </w:pPr>
            <w:r w:rsidRPr="00A4698A">
              <w:rPr>
                <w:rFonts w:ascii="Arial" w:eastAsia="Times New Roman" w:hAnsi="Arial" w:cs="Arial"/>
                <w:sz w:val="16"/>
                <w:szCs w:val="16"/>
                <w:lang w:eastAsia="hr-HR"/>
              </w:rPr>
              <w:t>I. REBALANS 2020.g.</w:t>
            </w:r>
          </w:p>
        </w:tc>
      </w:tr>
      <w:tr w:rsidR="00A4698A" w:rsidRPr="00A4698A" w:rsidTr="00A4698A">
        <w:trPr>
          <w:trHeight w:val="226"/>
        </w:trPr>
        <w:tc>
          <w:tcPr>
            <w:tcW w:w="1842" w:type="dxa"/>
            <w:tcBorders>
              <w:top w:val="nil"/>
              <w:left w:val="nil"/>
              <w:bottom w:val="nil"/>
              <w:right w:val="nil"/>
            </w:tcBorders>
            <w:shd w:val="clear" w:color="auto" w:fill="696969"/>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 xml:space="preserve">  </w:t>
            </w:r>
          </w:p>
        </w:tc>
        <w:tc>
          <w:tcPr>
            <w:tcW w:w="6803" w:type="dxa"/>
            <w:tcBorders>
              <w:top w:val="nil"/>
              <w:left w:val="nil"/>
              <w:bottom w:val="nil"/>
              <w:right w:val="nil"/>
            </w:tcBorders>
            <w:shd w:val="clear" w:color="auto" w:fill="696969"/>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SVEUKUPNO RASHODI / IZDACI</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9.569.438,57</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- 669.306,47</w:t>
            </w:r>
          </w:p>
        </w:tc>
        <w:tc>
          <w:tcPr>
            <w:tcW w:w="1275" w:type="dxa"/>
            <w:tcBorders>
              <w:top w:val="nil"/>
              <w:left w:val="nil"/>
              <w:bottom w:val="nil"/>
              <w:right w:val="nil"/>
            </w:tcBorders>
            <w:shd w:val="clear" w:color="auto" w:fill="696969"/>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- 6,99</w:t>
            </w:r>
          </w:p>
        </w:tc>
        <w:tc>
          <w:tcPr>
            <w:tcW w:w="1700" w:type="dxa"/>
            <w:tcBorders>
              <w:top w:val="nil"/>
              <w:left w:val="nil"/>
              <w:bottom w:val="nil"/>
              <w:right w:val="nil"/>
            </w:tcBorders>
            <w:shd w:val="clear" w:color="auto" w:fill="696969"/>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8.900.132,10</w:t>
            </w:r>
          </w:p>
        </w:tc>
      </w:tr>
      <w:tr w:rsidR="00A4698A" w:rsidRPr="00A4698A" w:rsidTr="00A4698A">
        <w:trPr>
          <w:trHeight w:val="226"/>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Razdjel  001</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PREDSTAVNIČKO I IZVRŠNO TIJELO</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396.898,12</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7.188,23</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1,81</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404.086,35</w:t>
            </w:r>
          </w:p>
        </w:tc>
      </w:tr>
      <w:tr w:rsidR="00A4698A" w:rsidRPr="00A4698A" w:rsidTr="00A4698A">
        <w:trPr>
          <w:trHeight w:val="226"/>
        </w:trPr>
        <w:tc>
          <w:tcPr>
            <w:tcW w:w="1842"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Glava  00101</w:t>
            </w:r>
          </w:p>
        </w:tc>
        <w:tc>
          <w:tcPr>
            <w:tcW w:w="6803"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PREDSTAVNIČKO I IZVRŠNO TIJELO</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381.898,12</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3.034,69</w:t>
            </w:r>
          </w:p>
        </w:tc>
        <w:tc>
          <w:tcPr>
            <w:tcW w:w="1275"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0,79</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384.932,81</w:t>
            </w:r>
          </w:p>
        </w:tc>
      </w:tr>
      <w:tr w:rsidR="00A4698A" w:rsidRPr="00A4698A" w:rsidTr="00A4698A">
        <w:trPr>
          <w:trHeight w:val="226"/>
        </w:trPr>
        <w:tc>
          <w:tcPr>
            <w:tcW w:w="1842"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Glavni program  A01</w:t>
            </w:r>
          </w:p>
        </w:tc>
        <w:tc>
          <w:tcPr>
            <w:tcW w:w="6803"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GLAVNI PROGRAM OPĆINE ŠODOLOVCI</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381.898,12</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3.034,69</w:t>
            </w:r>
          </w:p>
        </w:tc>
        <w:tc>
          <w:tcPr>
            <w:tcW w:w="1275"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0,79</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384.932,81</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1001</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REDOVAN RAD PREDSTAVNIČKOG TIJELA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81.182,04</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30.803,03</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37,94</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111.985,07</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A100101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NAKNADE ZA RAD ČLANOVA PREDSTAVNIČKOG TIJELA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69.782,04</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30.803,03</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44,14</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100.585,07</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69.782,04</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30.803,03</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44,14</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100.585,07</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011</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Izvršna  i zakonodavna tijela, financijski i fiskalni poslovi, vanjski poslovi</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69.782,04</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30.803,03</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44,14</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100.585,07</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69.782,04</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30.803,03</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44,14</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100.585,07</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69.782,04</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30.803,03</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44,14</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100.585,07</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69.782,04</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30.803,03</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44,14</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100.585,07</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329</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69.782,04</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30.803,03</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44,14</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100.585,07</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A100102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FINANCIRANJE POLITIČKIH STRANAKA I VIJEĆNIKA LISTE GRUPE BIRAČA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lastRenderedPageBreak/>
              <w:t>Funkcijska klasifikacija   011</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Izvršna  i zakonodavna tijela, financijski i fiskalni poslovi, vanjski poslovi</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381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Tekuće donacije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11.400,00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11.400,00</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1002</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REDOVAN RAD IZVRŠNOG TIJELA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300.716,08</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- 27.768,34</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- 9,23</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272.947,74</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A100201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POSLOVANJE UREDA NAČELNIKA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251.716,08</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- 27.768,34</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- 11,03</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223.947,74</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251.716,08</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- 27.768,34</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- 11,03</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223.947,74</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011</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Izvršna  i zakonodavna tijela, financijski i fiskalni poslovi, vanjski poslovi</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251.716,08</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- 27.768,34</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- 11,03</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223.947,74</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Izvršna  i zakonodavna tijela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251.716,08</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- 27.768,34</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- 11,03</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223.947,74</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251.716,08</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- 27.768,34</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- 11,03</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223.947,74</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196.918,08</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- 38.046,04</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- 19,32</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158.872,04</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Plaće (Bruto)</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169.028,28</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- 36.949,40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- 21,86</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132.078,88</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Ostali rashodi za zaposlene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27.889,80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- 6.096,64</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- 21,86</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21.793,16</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47.798,00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6,28</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50.798,00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24.798,00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12,10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27.798,00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329</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13.000,00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13.000,00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7.277,70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103,97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14.277,70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7.000,00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7.277,70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103,97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14.277,70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A100202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ČLANARINA ZA LOKALNU AKCIJSKU GRUPU VUKA-DUNAV</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013</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usluge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0133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Ostale opće usluge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329</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A100203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PROSLAVA DANA OPĆINE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013</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usluge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0133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Ostale opće usluge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329</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A100204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PRORAČUNSKA ZALIHA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013</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usluge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lastRenderedPageBreak/>
              <w:t>Funkcijska klasifikacija   0133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Ostale opće usluge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385</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Izvanredni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30.000,00</w:t>
            </w:r>
          </w:p>
        </w:tc>
      </w:tr>
      <w:tr w:rsidR="00A4698A" w:rsidRPr="00A4698A" w:rsidTr="00A4698A">
        <w:trPr>
          <w:trHeight w:val="226"/>
        </w:trPr>
        <w:tc>
          <w:tcPr>
            <w:tcW w:w="1842"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Glava  00102</w:t>
            </w:r>
          </w:p>
        </w:tc>
        <w:tc>
          <w:tcPr>
            <w:tcW w:w="6803"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VIJEĆE SRPSKE NACIONALNE MANJINE OPĆINE ŠODOLOVCI</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15.000,00</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4.153,54</w:t>
            </w:r>
          </w:p>
        </w:tc>
        <w:tc>
          <w:tcPr>
            <w:tcW w:w="1275"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27,69</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19.153,54</w:t>
            </w:r>
          </w:p>
        </w:tc>
      </w:tr>
      <w:tr w:rsidR="00A4698A" w:rsidRPr="00A4698A" w:rsidTr="00A4698A">
        <w:trPr>
          <w:trHeight w:val="226"/>
        </w:trPr>
        <w:tc>
          <w:tcPr>
            <w:tcW w:w="1842"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Glavni program  A01</w:t>
            </w:r>
          </w:p>
        </w:tc>
        <w:tc>
          <w:tcPr>
            <w:tcW w:w="6803"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GLAVNI PROGRAM OPĆINE ŠODOLOVCI</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4.153,54</w:t>
            </w:r>
          </w:p>
        </w:tc>
        <w:tc>
          <w:tcPr>
            <w:tcW w:w="1275"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27,69</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19.153,54</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1004</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REDOVAN RAD VIJEĆA SRPSKE NACIONALNE MANJINE</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4.153,54</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27,69</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19.153,54</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A100401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ORGANIZACIJA MANIFESTACIJA I PUTOVANJA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- 1.147,46</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- 8,83</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11.852,54</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Rekreacija, kultura i religija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- 1.147,46</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- 8,83</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11.852,54</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086</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rekreaciju, kulturu i religiju koji nisu drugdje svrstani</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- 1.147,46</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- 8,83</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11.852,54</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rekreaciju, kulturu i religiju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- 1.147,46</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- 8,83</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11.852,54</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1.8.</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VIJEĆA SRPSKE NAC. MANJINE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- 1.147,46</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- 8,83</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11.852,54</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- 1.147,46</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- 8,83</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11.852,54</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- 3.147,46</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- 31,47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6.852,54</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329</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66,67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A100402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BANKARSKE USLUGE I USLUGE PLATNOG PROMETA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- 2.000,00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013</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usluge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- 2.000,00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0133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Ostale opće usluge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34</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343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- 2.000,00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A100403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NABAVA OPREME I TEKUĆE ODRŽAVANJE NEOPHODNO ZA REDOVAN RAD VIJEĆA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7.301,00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7.301,00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unapređenja stanovanja i zajednice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7.301,00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7.301,00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7.301,00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7.301,00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7.301,00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7.301,00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1.8.</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VIJEĆA SRPSKE NAC. MANJINE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7.301,00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7.301,00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7.301,00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7.301,00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7.301,00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7.301,00</w:t>
            </w:r>
          </w:p>
        </w:tc>
      </w:tr>
      <w:tr w:rsidR="00A4698A" w:rsidRPr="00A4698A" w:rsidTr="00A4698A">
        <w:trPr>
          <w:trHeight w:val="226"/>
        </w:trPr>
        <w:tc>
          <w:tcPr>
            <w:tcW w:w="1842" w:type="dxa"/>
            <w:tcBorders>
              <w:top w:val="nil"/>
              <w:left w:val="nil"/>
              <w:bottom w:val="nil"/>
              <w:right w:val="nil"/>
            </w:tcBorders>
            <w:shd w:val="clear" w:color="auto" w:fill="000080"/>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Razdjel  002</w:t>
            </w:r>
          </w:p>
        </w:tc>
        <w:tc>
          <w:tcPr>
            <w:tcW w:w="6803" w:type="dxa"/>
            <w:tcBorders>
              <w:top w:val="nil"/>
              <w:left w:val="nil"/>
              <w:bottom w:val="nil"/>
              <w:right w:val="nil"/>
            </w:tcBorders>
            <w:shd w:val="clear" w:color="auto" w:fill="000080"/>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JEDINSTVENI UPRAVNI ODJEL</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9.172.540,45</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- 676.494,70</w:t>
            </w:r>
          </w:p>
        </w:tc>
        <w:tc>
          <w:tcPr>
            <w:tcW w:w="1275" w:type="dxa"/>
            <w:tcBorders>
              <w:top w:val="nil"/>
              <w:left w:val="nil"/>
              <w:bottom w:val="nil"/>
              <w:right w:val="nil"/>
            </w:tcBorders>
            <w:shd w:val="clear" w:color="auto" w:fill="000080"/>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- 7,38</w:t>
            </w:r>
          </w:p>
        </w:tc>
        <w:tc>
          <w:tcPr>
            <w:tcW w:w="1700" w:type="dxa"/>
            <w:tcBorders>
              <w:top w:val="nil"/>
              <w:left w:val="nil"/>
              <w:bottom w:val="nil"/>
              <w:right w:val="nil"/>
            </w:tcBorders>
            <w:shd w:val="clear" w:color="auto" w:fill="000080"/>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8.496.045,75</w:t>
            </w:r>
          </w:p>
        </w:tc>
      </w:tr>
      <w:tr w:rsidR="00A4698A" w:rsidRPr="00A4698A" w:rsidTr="00A4698A">
        <w:trPr>
          <w:trHeight w:val="226"/>
        </w:trPr>
        <w:tc>
          <w:tcPr>
            <w:tcW w:w="1842"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Glava  00201</w:t>
            </w:r>
          </w:p>
        </w:tc>
        <w:tc>
          <w:tcPr>
            <w:tcW w:w="6803"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JEDINSTVENI UPRAVNI ODJEL</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9.172.540,45</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- 676.494,70</w:t>
            </w:r>
          </w:p>
        </w:tc>
        <w:tc>
          <w:tcPr>
            <w:tcW w:w="1275"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- 7,38</w:t>
            </w:r>
          </w:p>
        </w:tc>
        <w:tc>
          <w:tcPr>
            <w:tcW w:w="1700" w:type="dxa"/>
            <w:tcBorders>
              <w:top w:val="nil"/>
              <w:left w:val="nil"/>
              <w:bottom w:val="nil"/>
              <w:right w:val="nil"/>
            </w:tcBorders>
            <w:shd w:val="clear" w:color="auto" w:fill="0000C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FFFFFF"/>
                <w:sz w:val="16"/>
                <w:szCs w:val="20"/>
                <w:lang w:eastAsia="hr-HR"/>
              </w:rPr>
              <w:t>8.496.045,75</w:t>
            </w:r>
          </w:p>
        </w:tc>
      </w:tr>
      <w:tr w:rsidR="00A4698A" w:rsidRPr="00A4698A" w:rsidTr="00A4698A">
        <w:trPr>
          <w:trHeight w:val="226"/>
        </w:trPr>
        <w:tc>
          <w:tcPr>
            <w:tcW w:w="1842"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Glavni program  A01</w:t>
            </w:r>
          </w:p>
        </w:tc>
        <w:tc>
          <w:tcPr>
            <w:tcW w:w="6803"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GLAVNI PROGRAM OPĆINE ŠODOLOVCI</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9.172.540,45</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- 676.494,70</w:t>
            </w:r>
          </w:p>
        </w:tc>
        <w:tc>
          <w:tcPr>
            <w:tcW w:w="1275"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- 7,38</w:t>
            </w:r>
          </w:p>
        </w:tc>
        <w:tc>
          <w:tcPr>
            <w:tcW w:w="1700" w:type="dxa"/>
            <w:tcBorders>
              <w:top w:val="nil"/>
              <w:left w:val="nil"/>
              <w:bottom w:val="nil"/>
              <w:right w:val="nil"/>
            </w:tcBorders>
            <w:shd w:val="clear" w:color="auto" w:fill="9CA9FE"/>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8.496.045,75</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2001</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MJERE I AKTIVNOSTI ZA OSIGURANJE RADA IZ DJELOKRUGA JEDINSTVENOG UPRAVNOG ODJELA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1.588.958,76</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- 628.120,57</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- 39,53</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960.838,19</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A200101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STRUČNO, ADMINISTRATIVNO I TEHNIČKO OSOBLJE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385.128,00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- 2.475,00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- 0,64</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382.653,00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378.128,00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- 2.475,00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- 0,65</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375.653,00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lastRenderedPageBreak/>
              <w:t>Funkcijska klasifikacija   013</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usluge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378.128,00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- 2.475,00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- 0,65</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375.653,00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0131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usluge vezane za službenike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378.128,00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- 2.475,00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- 0,65</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375.653,00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144.006,72</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144.006,72</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109.032,72</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109.032,72</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Plaće (Bruto)</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4.895,08</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4.895,08</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Ostali rashodi za zaposlene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64.700,00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64.700,00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39.437,64</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39.437,64</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34.974,00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34.974,00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34.974,00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34.974,00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4.7.</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KONCESIJE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234.121,28</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- 2.475,00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- 1,06</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231.646,28</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234.121,28</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- 2.475,00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- 1,06</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231.646,28</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Plaće (Bruto)</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234.121,28</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- 2.475,00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- 1,06</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231.646,28</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07</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Zdravstvo</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076</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Poslovi i usluge zdravstva koji nisu drugdje svrstani</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0760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Poslovi i usluge zdravstva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7.000,00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7.000,00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A200102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REDOVNI RASHODI POSLOVANJA JAVNE UPRAVE I ADMINISTRACIJE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465.485,00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98.601,15</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21,18</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564.086,15</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04</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Ekonomski poslovi</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465.485,00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98.601,15</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21,18</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564.086,15</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041</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Opći ekonomski, trgovački i poslovi vezani uz rad</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465.485,00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98.601,15</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21,18</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564.086,15</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0412</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Opći poslovi vezani uz rad</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465.485,00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98.601,15</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21,18</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564.086,15</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387.285,00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98.000,00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25,30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485.285,00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375.265,00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98.000,00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26,11</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473.265,00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47.000,00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17.000,00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36,17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64.000,00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226.765,00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79.000,00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34,84</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305.765,00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329</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101.500,00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1,97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103.500,00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34</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12.020,00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12.020,00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343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12.020,00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12.020,00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1.2.</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FINANCIJSKE IMOVINE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601,15</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18,79</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3.801,15</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601,15</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27,33</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2.801,15</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- 31,73</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- 15,87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168,27</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329</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632,88</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31,64</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2.632,88</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34</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Financijski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343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Ostali financijski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1.3.</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NEFINANCIJSKE IMOVINE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329</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KAZNI</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1.7.</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PRIMICI OD FINAN. IMOVINE I ZADUŽ.  BEZ NAMJENE KORIŠTENJA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LEGALIZACIJE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lastRenderedPageBreak/>
              <w:t>Aktivnost  A200103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OSOBE IZVAN RADNOG ODNOSA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13.422,76</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676,28</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5,04</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14.099,04</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13.422,76</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676,28</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5,04</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14.099,04</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016</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 koje nisu drugdje svrstane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13.422,76</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676,28</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5,04</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14.099,04</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13.422,76</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676,28</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5,04</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14.099,04</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9.280,50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676,28</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7,29</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9.956,78</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9.280,50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676,28</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7,29</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9.956,78</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324</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Naknade troškova osobama izvan radnog odnosa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9.280,50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176,28</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1,90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9.456,78</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5.1.3</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TEKUĆE POMOĆI OD IZVANPRORAČUNSKIH KORISNIKA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4.142,26</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4.142,26</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4.142,26</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4.142,26</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324</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Naknade troškova osobama izvan radnog odnosa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4.142,26</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4.142,26</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A200104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PROVEDBE PROGRAMA JAVNIH RADOVA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724.923,00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- 724.923,00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724.923,00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- 724.923,00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013</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usluge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724.923,00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- 724.923,00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0133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Ostale opće usluge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724.923,00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- 724.923,00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- 15.000,00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14.000,00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- 14.000,00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5.1.3</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TEKUĆE POMOĆI OD IZVANPRORAČUNSKIH KORISNIKA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709.923,00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- 709.923,00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709.923,00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- 709.923,00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Plaće (Bruto)</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609.376,50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- 609.376,50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100.546,50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- 100.546,50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2002</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ODRŽAVANJE OBJEKATA I UREĐAJA KOMUNALNE INFRASTRUKTURE</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1.893.285,28</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391.170,54</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20,66</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2.284.455,82</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A200201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ODRŽAVANJE JAVNE RASVJETE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195.000,00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unapređenja stanovanja i zajednice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195.000,00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195.000,00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064</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Ulična rasvjeta</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195.000,00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195.000,00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Ulična rasvjeta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195.000,00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175.000,00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175.000,00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175.000,00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175.000,00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175.000,00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175.000,00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KOMUNALNA NAKNADA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A200202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ODRŽAVANJE I UREĐENJE JAVNIH  ZELENIH POVRŠINA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685.285,28</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46.250,00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6,75</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731.535,28</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unapređenja stanovanja i zajednice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685.285,28</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46.250,00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6,75</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731.535,28</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066</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vezani za stanovanje i kom. pogodnosti koji nisu drugdje svrstani</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685.285,28</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46.250,00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6,75</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731.535,28</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685.285,28</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46.250,00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6,75</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731.535,28</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289.000,00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152.250,00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52,68</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441.250,00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lastRenderedPageBreak/>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250.000,00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39.000,00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152.250,00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390,38</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191.250,00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Prijevozna sredstva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39.000,00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152.250,00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390,38</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191.250,00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KOMUNALNA NAKNADA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18.414,96</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27,15</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23.414,96</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18.414,96</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18.414,96</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Plaće (Bruto)</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18.414,96</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18.414,96</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PRODAJE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250.000,00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4.7.</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KONCESIJE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16.870,32</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16.870,32</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16.870,32</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16.870,32</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Plaće (Bruto)</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11.872,80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11.872,80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4.997,52</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4.997,52</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5.1.2</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TEKUĆE POMOĆI IZ DRŽAVNOG PRORAČUNA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111.000,00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- 111.000,00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111.000,00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- 111.000,00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Prijevozna sredstva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111.000,00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- 111.000,00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A200203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ODRŽAVANJE GROBLJA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255.000,00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255.000,00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255.000,00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016</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 koje nisu drugdje svrstane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255.000,00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255.000,00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255.000,00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PRODAJE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155.000,00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A200204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ODRŽAVANJE GRAĐEVINA, UREĐAJA I PREDMETA JAVNE NAMJENE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344.920,54</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56,54</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954.920,54</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135.000,00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17.000,00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12,59</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152.000,00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013</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usluge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135.000,00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17.000,00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12,59</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152.000,00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12,73</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62.000,00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12,73</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62.000,00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47.500,00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47.500,00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7.500,00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7.000,00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93,33</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14.500,00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0133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Ostale opće usluge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12,50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- 37,50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- 30.000,00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- 50,00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1.3.4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OSTALIH KONCESIJA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40.000,00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unapređenja stanovanja i zajednice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55.000,00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236.989,29</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430,89</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291.989,29</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lastRenderedPageBreak/>
              <w:t>Funkcijska klasifikacija   062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232.606,25</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232.606,25</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232.606,25</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232.606,25</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69.781,87</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69.781,87</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69.781,87</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69.781,87</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69.781,87</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69.781,87</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5.1.2</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TEKUĆE POMOĆI IZ DRŽAVNOG PRORAČUNA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162.824,38</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162.824,38</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162.824,38</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162.824,38</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162.824,38</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162.824,38</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063</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Opskrba vodom</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55.000,00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4.383,04</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7,97</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59.383,04</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0630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Opskrba vodom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4.383,04</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7,97</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59.383,04</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4.383,04</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7,97</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59.383,04</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4.383,04</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7,97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59.383,04</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4.383,04</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7,97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59.383,04</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Rekreacija, kultura i religija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420.000,00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90.931,25</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21,65</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510.931,25</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Službe kulture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420.000,00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90.931,25</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21,65</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510.931,25</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Službe kulture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90.931,25</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21,65</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510.931,25</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340.000,00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- 13.068,75</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- 3,84</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326.931,25</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66.931,25</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33,47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266.931,25</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66.931,25</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33,47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266.931,25</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- 80.000,00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451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80.000,00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- 80.000,00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1.3.1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ZAKUPA POSLOVNOG PROSTORA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35.000,00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1.8.</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VIJEĆA SRPSKE NAC. MANJINE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69.000,00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86,25</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149.000,00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69.000,00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86,25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149.000,00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80.000,00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69.000,00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86,25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149.000,00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A200205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ODRŽAVANJE NERAZVRSTANIH CESTA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95.000,00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04</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Ekonomski poslovi</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95.000,00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95.000,00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045</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Promet</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95.000,00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95.000,00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0451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Cestovni promet</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95.000,00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PRODAJE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95.000,00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95.000,00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A200206</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ODRŽAVANJE GRAĐEVINA JAVNE ODVODNJE OBORINSKIH VODA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lastRenderedPageBreak/>
              <w:t>Funkcijska klasifikacija   05</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Zaštita okoliša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052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Gospodarenje otpadnim vodama</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0520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Gospodarenje otpadnim vodama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PRODAJE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4.8.</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VODNI DOPRINOS</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3.000,00</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2003</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IZGRADNJA OBJEKATA I UREĐAJA KOMUNALNE INFRASTRUKTURE</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2.415.408,27</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- 690.574,00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- 28,59</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1.724.834,27</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Kapitalni projekt  K200301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JAVNA RASVJETA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715.511,50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- 320.574,00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- 44,80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394.937,50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unapređenja stanovanja i zajednice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715.511,50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- 320.574,00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- 44,80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394.937,50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064</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Ulična rasvjeta</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715.511,50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- 320.574,00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- 44,80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394.937,50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Ulična rasvjeta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715.511,50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- 320.574,00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- 44,80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394.937,50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451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KOMUNALNA NAKNADA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94.849,00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- 27.773,75</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- 29,28</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67.075,25</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94.849,00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- 27.773,75</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- 29,28</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67.075,25</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451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94.849,00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- 27.773,75</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- 29,28</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67.075,25</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4.2.</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KOMUNALNI DOPRINOS</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451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- 30.000,00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4.7.</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KONCESIJE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201.541,25</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- 34.775,00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- 17,25</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166.766,25</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201.541,25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- 34.775,00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- 17,25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166.766,25</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451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201.541,25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- 34.775,00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- 17,25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166.766,25</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5.2.2</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KAPITALNE POMOĆI IZ DRŽAVNOG PRORAČUNA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389.121,25</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- 228.025,25</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- 58,60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161.096,00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389.121,25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- 228.025,25</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- 58,60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161.096,00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451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389.121,25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- 228.025,25</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- 58,60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161.096,00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Kapitalni projekt  K200303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JAVNE PROMETNE POVRŠINE NA KOJIMA NIJE DOPUŠTEN PROMET MOTORNIH VOZILA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66,67</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250.000,00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unapređenja stanovanja i zajednice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66,67</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250.000,00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066</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vezani za stanovanje i kom. pogodnosti koji nisu drugdje svrstani</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66,67</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250.000,00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vezani za stanovanje i kom. pogodnosti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66,67</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120.000,00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lastRenderedPageBreak/>
              <w:t>Izvor   5.2.2</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KAPITALNE POMOĆI IZ DRŽAVNOG PRORAČUNA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- 16,67</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- 16,67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- 20.000,00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- 16,67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Kapitalni projekt  K200305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JAVNE ZELENE POVRŠINE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- 250.000,00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- 41,67</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350.000,00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05</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Zaštita okoliša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054</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Zaštita bioraznolikosti i krajolika</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42.702,48</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42.702,48</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0540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Zaštita bioraznolikosti i krajolika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42.702,48</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42.702,48</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4.6.</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ZAKUPA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42.702,48</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42.702,48</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42.702,48</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42.702,48</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425</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Višegodišnji nasadi i osnovno stado</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42.702,48</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42.702,48</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056</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Poslovi i usluge zaštite okoliša koji nisu drugdje svrstani</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57.297,52</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57.297,52</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0560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Poslovi i usluge zaštite okoliša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57.297,52</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57.297,52</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4.3.</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ŠUMSKI DOPRINOS</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57.297,52</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57.297,52</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57.297,52</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57.297,52</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425</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Višegodišnji nasadi i osnovno stado</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57.297,52</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57.297,52</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Rekreacija, kultura i religija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- 250.000,00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250.000,00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081</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Službe rekreacije i sporta</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- 250.000,00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250.000,00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Službe rekreacije i sporta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- 250.000,00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250.000,00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1.3.1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ZAKUPA POSLOVNOG PROSTORA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- 35.000,00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- 35.000,00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1.3.2</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NAKNADE ZA POKRETNU PRODAJU I PRAVO PUTA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53.404,29</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53.404,29</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53.404,29</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53.404,29</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53.404,29</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53.404,29</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1.3.3</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ZAKUPA OPĆINSKOG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21.595,71</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21.595,71</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21.595,71</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21.595,71</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21.595,71</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21.595,71</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1.3.4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OSTALIH KONCESIJA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- 40.000,00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5.2.1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KAPITALNE POMOĆI IZ ŽUPANIJSKOG PRORAČUNA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- 175.000,00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175.000,00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- 175.000,00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175.000,00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- 175.000,00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- 50,00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175.000,00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Kapitalni projekt  K200306</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GRAĐEVINE I UREĐAJI JAVNE NAMJENE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889.896,77</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- 220.000,00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- 24,72</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669.896,77</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unapređenja stanovanja i zajednice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889.896,77</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- 220.000,00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- 24,72</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669.896,77</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lastRenderedPageBreak/>
              <w:t>Funkcijska klasifikacija   062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789.896,77</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- 170.000,00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- 21,52</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619.896,77</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789.896,77</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- 170.000,00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- 21,52</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619.896,77</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371.515,70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- 150.000,00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- 40,38</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221.515,70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- 150.000,00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- 150.000,00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221.515,70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221.515,70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451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221.515,70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221.515,70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4.6.</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ZAKUPA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4.7.</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KONCESIJE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- 20.000,00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451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5.2.3</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KAPITALNE POMOĆI OD IZVANPRORAČUNSKIH KORISNIKA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398.381,07</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398.381,07</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45</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dodatna ulaganja na nefinancijskoj imovini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398.381,07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398.381,07</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451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Dodatna ulaganja na građevinskim objektima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398.381,07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398.381,07</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063</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Opskrba vodom</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- 50.000,00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0630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Opskrba vodom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- 50.000,00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- 50,00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Kapitalni projekt  K200308</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GRAĐEVINE NAMIJENJENE OBAVLJANJU JAVNOG PRIJEVOZA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03</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Javni red i sigurnost</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036</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javni red i sigurnost koji nisu drugdje svrstani</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0360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javni red i sigurnost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4.7.</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KONCESIJE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60.000,00</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2004</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ZAŠTITA OKOLIŠA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75.000,00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A200401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ZBRINJAVANJE OTPADA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05</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Zaštita okoliša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75.000,00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051</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Gospodarenje otpadom</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75.000,00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0510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Gospodarenje otpadom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lastRenderedPageBreak/>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363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Pomoći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4.3.</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ŠUMSKI DOPRINOS</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PRODAJE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60.000,00</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2005</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ZAŠTITA ŽIVOTINJA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97.500,00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37.500,00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38,46</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135.000,00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A200501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MJERE I AKTIVNOSTI ZA OSIGURANJE ZAŠTITE ŽIVOTINJA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97.500,00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37.500,00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38,46</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135.000,00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97.500,00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37.500,00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38,46</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135.000,00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013</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usluge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97.500,00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37.500,00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38,46</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135.000,00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0133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Ostale opće usluge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97.500,00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37.500,00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38,46</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135.000,00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97.500,00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37.500,00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38,46</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47.500,00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37.500,00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78,95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37.500,00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37.500,00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75.000,00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329</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363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Pomoći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50.000,00</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2006</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POTPORA POLJOPRIVREDI</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165.000,00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199.333,85</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120,81</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364.333,85</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A200601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UREĐENJE POLJSKIH  PUTEVA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04</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Ekonomski poslovi</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042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Poljoprivreda, šumarstvo, ribarstvo i lov</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0421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Poljoprivreda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PRODAJE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150.000,00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A200602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OSTALE MJERE ZA POTICANJE POLJOPRIVREDE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199.333,85</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1.328,89</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214.333,85</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04</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Ekonomski poslovi</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199.333,85</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1.328,89</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214.333,85</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042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Poljoprivreda, šumarstvo, ribarstvo i lov</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199.333,85</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1.328,89</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214.333,85</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0421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Poljoprivreda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199.333,85</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1.328,89</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214.333,85</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4.5.</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PRODAJE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4.7.</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KONCESIJE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Subvencije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lastRenderedPageBreak/>
              <w:t>352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Subvencije trgovačkim društvima, zadrugama, poljoprivrednicima i obrtnicima izvan javnog sektora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5.1.2</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TEKUĆE POMOĆI IZ DRŽAVNOG PRORAČUNA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199.333,85</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199.333,85</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199.333,85</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199.333,85</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383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Kazne, penali i naknade štete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199.333,85</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199.333,85</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2008</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SOCIJALNA SKRB</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136.150,00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136.150,00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A200801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JEDNOKRATNE POMOĆI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Socijalna zaštita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104</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Obitelj i djeca</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Obitelj i djeca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372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70.000,00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70.000,00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A200802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TROŠKOVI STANOVANJA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28.000,00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28.000,00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Socijalna zaštita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28.000,00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28.000,00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104</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Obitelj i djeca</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28.000,00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28.000,00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Obitelj i djeca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28.000,00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28.000,00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28.000,00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28.000,00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28.000,00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28.000,00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372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28.000,00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28.000,00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A200803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NAKNADA ZA TROŠKOVE OGRJEVA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35.150,00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35.150,00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Socijalna zaštita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35.150,00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35.150,00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104</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Obitelj i djeca</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35.150,00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35.150,00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Obitelj i djeca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35.150,00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35.150,00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TEKUĆE POMOĆI IZ ŽUPANIJSKOG PRORAČUNA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35.150,00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35.150,00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35.150,00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35.150,00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372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35.150,00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35.150,00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A200804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NAKNADE U NARAVI SOCIJALNO UGROŽENIM KUĆANSTVIMA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Socijalna zaštita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107</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Socijalna pomoć stanovništvu koje nije obuhvaćeno redovnim socijalnim programima</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1070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Socijalna pomoć stanovništvu koje nije obuhvaćeno redovnim socijalnim programima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372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3.000,00</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lastRenderedPageBreak/>
              <w:t>Program  2009</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PROSTORNO UREĐENJE I UNAPREĐENJE STANOVANJA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505.650,00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64.250,00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12,71</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569.900,00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A200901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BOŽIĆNI I NOVOGODIŠNJI POKLON PAKETIĆI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21.500,00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21.500,00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Socijalna zaštita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21.500,00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21.500,00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104</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Obitelj i djeca</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21.500,00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21.500,00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Obitelj i djeca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21.500,00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21.500,00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21.500,00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1.500,00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372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A200902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NAKNADE ZA NOVOROĐENU DJECU</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Socijalna zaštita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104</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Obitelj i djeca</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Obitelj i djeca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372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36.000,00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36.000,00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A200903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NAKNADE GRAĐANIMA U NARAVI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unapređenja stanovanja i zajednice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063</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Opskrba vodom</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0630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Opskrba vodom</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372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36.000,00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36.000,00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A200904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SUFINANCIRANJE KUPOVINE PRVE NEKRETNINE NA PODRUČJU OPĆINE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unapređenja stanovanja i zajednice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- 30.000,00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- 30.000,00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4.7.</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KONCESIJE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372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- 30.000,00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- 60,00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A200905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PROSTORNI PLAN OPĆINE ŠODOLOVCI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87.250,00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87.250,00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unapređenja stanovanja i zajednice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87.250,00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87.250,00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lastRenderedPageBreak/>
              <w:t>Funkcijska klasifikacija   061</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stanovanja</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87.250,00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87.250,00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stanovanja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87.250,00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87.250,00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4.7.</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 OD KONCESIJE DRŽ. POLJOP. ZEMLJIŠTA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87.250,00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87.250,00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87.250,00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87.250,00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426</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Nematerijalna proizvedena imovina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87.250,00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87.250,00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Kapitalni projekt  K200901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PROJEKT WiFi4EU</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114.650,00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6,11</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121.650,00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unapređenja stanovanja i zajednice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114.650,00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6,11</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121.650,00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114.650,00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6,11</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121.650,00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114.650,00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6,11</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121.650,00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7.000,00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7.000,00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5.2.4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KAPITALNE POMOĆI OD INSTITUCIJA I TIJELA EU</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114.650,00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114.650,00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114.650,00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114.650,00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114.650,00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114.650,00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Kapitalni projekt  K200902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KONCEPT PAMETNI GRADOVI I OPĆINE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247.500,00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247.500,00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unapređenja stanovanja i zajednice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247.500,00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247.500,00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247.500,00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247.500,00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247.500,00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247.500,00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49.500,00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49.500,00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49.500,00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49.500,00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49.500,00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49.500,00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5.2.4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KAPITALNE POMOĆI OD INSTITUCIJA I TIJELA EU</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198.000,00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198.000,00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198.000,00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198.000,00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198.000,00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198.000,00</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2010</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OBRAZOVANJE</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279.500,00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- 2.500,00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- 0,89</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277.000,00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A201001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PREDŠKOLSKO OBRAZOVANJE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108.500,00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- 12.500,00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- 11,52</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96.000,00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09</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Obrazovanje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108.500,00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- 12.500,00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- 11,52</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96.000,00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091</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Predškolsko i osnovno obrazovanje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108.500,00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- 12.500,00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- 11,52</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96.000,00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0911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Predškolsko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108.500,00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- 12.500,00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- 11,52</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96.000,00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108.500,00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- 12.500,00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- 11,52</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96.000,00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12.500,00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- 12.500,00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12.500,00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- 12.500,00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96.000,00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96.000,00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372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96.000,00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96.000,00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A201002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OSNOVNOŠKOLSKO OBRAZOVANJE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lastRenderedPageBreak/>
              <w:t>Funkcijska klasifikacija   09</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Obrazovanje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091</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Predškolsko i osnovno obrazovanje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0912</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Osnovno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366</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Pomoći proračunskim korisnicima drugih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21.000,00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21.000,00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372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40.000,00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A201003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SREDNJOŠKOLSKO OBRAZOVANJE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09</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Obrazovanje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092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Srednjoškolsko  obrazovanje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0922</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Više srednjoškolsko obrazovanje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372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90.000,00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90.000,00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A201004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VISOKO OBRAZOVANJE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09</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Obrazovanje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095</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Obrazovanje koje se ne može definirati po stupnju</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0950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Obrazovanje koje se ne može definirati po stupnju</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37</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Naknade građanima i kućanstvima na temelju osiguranja i druge naknade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372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Ostale naknade građanima i kućanstvima iz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30.000,00</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2011</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SPORTA I REKREACIJE</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225.000,00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- 12.503,75</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- 5,56</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212.496,25</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A201101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POTICANJE SPORTSKIH AKTIVNOSTI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Rekreacija, kultura i religija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081</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Službe rekreacije i sporta</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Službe rekreacije i sporta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1.3.</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NEFINANCIJSKE IMOVINE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381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Tekuće donacije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A201102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DJEČJA IGRALIŠTA I REKREACIJA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87.496,25</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87.496,25</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Rekreacija, kultura i religija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87.496,25</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87.496,25</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081</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Službe rekreacije i sporta</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87.496,25</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87.496,25</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lastRenderedPageBreak/>
              <w:t>Funkcijska klasifikacija   0810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Službe rekreacije i sporta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87.496,25</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87.496,25</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1.6.</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PRODAJE NEFINANCIJSKE IMOVINE</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30.661,00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30.661,00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30.661,00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30.661,00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30.661,00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30.661,00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KOMUNALNA NAKNADA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22.773,75</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22.773,75</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22.773,75</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22.773,75</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22.773,75</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22.773,75</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4.2.</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KOMUNALNI DOPRINOS</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34.061,50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34.061,50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34.061,50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34.061,50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34.061,50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34.061,50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Kapitalni projekt  K201101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DJEČJA IGRALIŠTA I REKREACIJA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- 45,45</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120.000,00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Rekreacija, kultura i religija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220.000,00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- 45,45</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120.000,00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081</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Službe rekreacije i sporta</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220.000,00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- 45,45</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120.000,00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0810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Službe rekreacije i sporta</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220.000,00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- 45,45</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5.2.4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KAPITALNE POMOĆI OD INSTITUCIJA I TIJELA EU</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Građevinski objekti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120.000,00</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2012</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PROMICANJE KULTURE</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19.027,16</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27,18</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89.027,16</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A201201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POTICANJE KULTURNIH AKTIVNOSTI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19.027,16</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27,18</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89.027,16</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Rekreacija, kultura i religija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19.027,16</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27,18</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89.027,16</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Službe kulture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19.027,16</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27,18</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89.027,16</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Službe kulture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19.027,16</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27,18</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89.027,16</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19.027,16</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27,18</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89.027,16</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- 972,84</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- 32,43</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2.027,16</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- 972,84</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- 32,43</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2.027,16</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67.000,00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29,85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87.000,00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381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Tekuće donacije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67.000,00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29,85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87.000,00</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2013</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ZDRAVSTVO</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75.997,75</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29.009,50</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38,17</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105.007,25</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A201301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RAD ZDRAVSTVENE AMBULANTE ŠODOLOVCI</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07</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Zdravstvo</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072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Službe za vanjske pacijente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0721</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medicinske usluge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366</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Pomoći proračunskim korisnicima drugih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lastRenderedPageBreak/>
              <w:t>Aktivnost  A201302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MJERE I AKTIVNOSTI ZA ZAŠTITU ZDRAVLJA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55.997,75</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29.009,50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51,80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85.007,25</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07</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Zdravstvo</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55.997,75</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29.009,50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51,80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85.007,25</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076</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Poslovi i usluge zdravstva koji nisu drugdje svrstani</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55.997,75</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29.009,50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51,80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85.007,25</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0760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Poslovi i usluge zdravstva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55.997,75</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29.009,50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51,80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85.007,25</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55.997,75</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29.009,50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51,80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85.007,25</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55.997,75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24.009,50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42,88</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80.007,25</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55.997,75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24.009,50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42,88</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80.007,25</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36</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Pomoći dane u inozemstvo i unutar općeg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366</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Pomoći proračunskim korisnicima drugih proračuna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2014</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SUSTAVA CIVILNE ZAŠTITE</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192.000,00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40.855,66</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21,28</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232.855,66</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A201401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REDOVNA DJELATNOST JVP I DVD</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6,25</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170.000,00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03</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Javni red i sigurnost</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160.000,00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6,25</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170.000,00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032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protupožarne zaštite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160.000,00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6,25</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170.000,00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0320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protupožarne zaštite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6,25</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170.000,00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6,25</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170.000,00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160.000,00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6,25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170.000,00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381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Tekuće donacije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160.000,00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6,25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170.000,00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A201402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REDOVNA DJELATNOST CIVILNE ZAŠTITE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30.855,66</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96,42</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62.855,66</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03</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Javni red i sigurnost</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30.855,66</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96,42</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62.855,66</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036</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javni red i sigurnost koji nisu drugdje svrstani</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30.855,66</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96,42</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62.855,66</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0360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javni red i sigurnost koji nisu drugdje svrstani</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30.855,66</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96,42</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62.855,66</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30.855,66</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96,42</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62.855,66</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30.855,66</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617,11</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35.855,66</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329</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Ostali nespomenuti rashodi poslovanja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10.855,66</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10.855,66</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27.000,00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27.000,00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381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Tekuće donacije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27.000,00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27.000,00</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2015</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CIVILNOG DRUŠTVA</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104.761,25</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5.332,85</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5,09</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110.094,10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A201501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HUMANITARNO-SOCIJALNE UDRUGE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31.761,25</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332,85</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1,05</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32.094,10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Socijalna zaštita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31.761,25</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332,85</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1,05</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32.094,10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109</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Aktivnosti socijalne zaštite koje nisu drugdje svrstane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31.761,25</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332,85</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1,05</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32.094,10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1090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Aktivnosti socijalne zaštite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31.761,25</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332,85</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1,05</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32.094,10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31.761,25</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332,85</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1,05</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32.094,10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31.761,25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332,85</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32.094,10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381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Tekuće donacije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31.761,25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332,85</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1,05</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32.094,10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A201502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VJERSKE ZAJEDNICE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48.000,00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10,42</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Rekreacija, kultura i religija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48.000,00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10,42</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lastRenderedPageBreak/>
              <w:t>Funkcijska klasifikacija   084</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Religijske i druge službe zajednice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48.000,00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10,42</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0840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Religijske i druge službe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48.000,00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10,42</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48.000,00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10,42</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48.000,00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10,42</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53.000,00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381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Tekuće donacije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48.000,00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10,42</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53.000,00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A201503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ZAŠTITA I PROMICANJE PRAVA I INTERESA OSOBA S INVALIDITETOM</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Socijalna zaštita</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109</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Aktivnosti socijalne zaštite koje nisu drugdje svrstane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1090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Aktivnosti socijalne zaštite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381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Tekuće donacije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A201504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ZAŠTITA PRAVA NACIONALNIH MANJINA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unapređenja stanovanja i zajednice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1.1.</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PRIHODI OD POREZA</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381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Tekuće donacije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20.000,00</w:t>
            </w:r>
          </w:p>
        </w:tc>
      </w:tr>
      <w:tr w:rsidR="00A4698A" w:rsidRPr="00A4698A" w:rsidTr="00A4698A">
        <w:trPr>
          <w:trHeight w:val="226"/>
        </w:trPr>
        <w:tc>
          <w:tcPr>
            <w:tcW w:w="1842"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Program  2016</w:t>
            </w:r>
          </w:p>
        </w:tc>
        <w:tc>
          <w:tcPr>
            <w:tcW w:w="6803"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ZAŽELI BOLJI ŽIVOT U OPĆINI ŠODOLOVCI</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1.348.329,14</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- 144.275,94</w:t>
            </w:r>
          </w:p>
        </w:tc>
        <w:tc>
          <w:tcPr>
            <w:tcW w:w="1275"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- 10,70</w:t>
            </w:r>
          </w:p>
        </w:tc>
        <w:tc>
          <w:tcPr>
            <w:tcW w:w="1700" w:type="dxa"/>
            <w:tcBorders>
              <w:top w:val="nil"/>
              <w:left w:val="nil"/>
              <w:bottom w:val="nil"/>
              <w:right w:val="nil"/>
            </w:tcBorders>
            <w:shd w:val="clear" w:color="auto" w:fill="C1C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1.204.053,20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A201601</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EDUKACIJA CILJANE SKUPINE</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188.000,00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- 48.000,00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- 25,53</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140.000,00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09</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Obrazovanje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188.000,00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- 48.000,00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- 25,53</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140.000,00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098</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obrazovanja koje nisu drugdje svrstane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188.000,00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- 48.000,00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- 25,53</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140.000,00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0980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obrazovanja koje nisu drugdje svrstane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188.000,00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- 48.000,00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- 25,53</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140.000,00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5.1.4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TEKUĆE POMOĆI OD INSTITUCIJA I TIJELA EU</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188.000,00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- 48.000,00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- 25,53</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140.000,00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188.000,00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- 48.000,00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- 25,53</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140.000,00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188.000,00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- 48.000,00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- 25,53</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140.000,00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A201602</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NABAVA OPREME I HIGIJENSKIH POTREPŠTINA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188.000,00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- 68.020,00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- 36,18</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119.980,00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unapređenja stanovanja i zajednice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188.000,00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- 68.020,00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- 36,18</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119.980,00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188.000,00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- 68.020,00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- 36,18</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119.980,00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188.000,00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- 68.020,00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- 36,18</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119.980,00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5.1.4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TEKUĆE POMOĆI OD INSTITUCIJA I TIJELA EU</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188.000,00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- 68.020,00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- 36,18</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119.980,00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96.000,00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96.000,00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materijal i energiju</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96.000,00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96.000,00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42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nabavu proizvedene dugotrajne imovine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92.000,00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- 68.020,00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- 73,93</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23.980,00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422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Postrojenja i oprema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62.000,00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- 62.000,00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lastRenderedPageBreak/>
              <w:t>423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Prijevozna sredstva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30.000,00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- 6.020,00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- 20,07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23.980,00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A201603</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TROŠKOVI PLAĆE ZAPOSLENIH ŽENA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567.938,40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113.656,40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20,01</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681.594,80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javne usluge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567.938,40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113.656,40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20,01</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681.594,80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013</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Opće usluge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567.938,40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113.656,40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20,01</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681.594,80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0133</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Ostale opće usluge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567.938,40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113.656,40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20,01</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681.594,80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5.1.4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TEKUĆE POMOĆI OD INSTITUCIJA I TIJELA EU</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567.938,40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113.656,40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20,01</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681.594,80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567.938,40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104.656,40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18,43</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672.594,80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Plaće (Bruto)</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487.501,20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81.250,20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16,67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568.751,40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Ostali rashodi za zaposlene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80.437,20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13.406,20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16,67</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93.843,40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9.000,00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Naknade troškova zaposlenima</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9.000,00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9.000,00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A201604</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PROMIDŽBA I VIDLJIVOST</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196.150,00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- 68.820,00</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- 35,09</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127.330,00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unapređenja stanovanja i zajednice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196.150,00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- 68.820,00</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- 35,09</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127.330,00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196.150,00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- 68.820,00</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- 35,09</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127.330,00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196.150,00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- 68.820,00</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- 35,09</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127.330,00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5.1.4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TEKUĆE POMOĆI OD INSTITUCIJA I TIJELA EU</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196.150,00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- 68.820,00</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- 35,09</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127.330,00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196.150,00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- 68.820,00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- 35,09</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127.330,00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196.150,00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- 68.820,00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- 35,09</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127.330,00</w:t>
            </w:r>
          </w:p>
        </w:tc>
      </w:tr>
      <w:tr w:rsidR="00A4698A" w:rsidRPr="00A4698A" w:rsidTr="00A4698A">
        <w:trPr>
          <w:trHeight w:val="226"/>
        </w:trPr>
        <w:tc>
          <w:tcPr>
            <w:tcW w:w="1842"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Aktivnost  A201605</w:t>
            </w:r>
          </w:p>
        </w:tc>
        <w:tc>
          <w:tcPr>
            <w:tcW w:w="6803"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UPRAVLJANJE I PROJEKTOM I ADMINISTRACIJA</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208.240,74</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- 73.092,34</w:t>
            </w:r>
          </w:p>
        </w:tc>
        <w:tc>
          <w:tcPr>
            <w:tcW w:w="1275"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- 35,10</w:t>
            </w:r>
          </w:p>
        </w:tc>
        <w:tc>
          <w:tcPr>
            <w:tcW w:w="1700" w:type="dxa"/>
            <w:tcBorders>
              <w:top w:val="nil"/>
              <w:left w:val="nil"/>
              <w:bottom w:val="nil"/>
              <w:right w:val="nil"/>
            </w:tcBorders>
            <w:shd w:val="clear" w:color="auto" w:fill="E1E1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135.148,40</w:t>
            </w:r>
          </w:p>
        </w:tc>
      </w:tr>
      <w:tr w:rsidR="00A4698A" w:rsidRPr="00A4698A" w:rsidTr="00A4698A">
        <w:trPr>
          <w:trHeight w:val="226"/>
        </w:trPr>
        <w:tc>
          <w:tcPr>
            <w:tcW w:w="1842"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w:t>
            </w:r>
          </w:p>
        </w:tc>
        <w:tc>
          <w:tcPr>
            <w:tcW w:w="6803"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Usluge unapređenja stanovanja i zajednice</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208.240,74</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- 73.092,34</w:t>
            </w:r>
          </w:p>
        </w:tc>
        <w:tc>
          <w:tcPr>
            <w:tcW w:w="1275"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- 35,10</w:t>
            </w:r>
          </w:p>
        </w:tc>
        <w:tc>
          <w:tcPr>
            <w:tcW w:w="1700" w:type="dxa"/>
            <w:tcBorders>
              <w:top w:val="nil"/>
              <w:left w:val="nil"/>
              <w:bottom w:val="nil"/>
              <w:right w:val="nil"/>
            </w:tcBorders>
            <w:shd w:val="clear" w:color="auto" w:fill="5BA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135.148,40</w:t>
            </w:r>
          </w:p>
        </w:tc>
      </w:tr>
      <w:tr w:rsidR="00A4698A" w:rsidRPr="00A4698A" w:rsidTr="00A4698A">
        <w:trPr>
          <w:trHeight w:val="226"/>
        </w:trPr>
        <w:tc>
          <w:tcPr>
            <w:tcW w:w="1842"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w:t>
            </w:r>
          </w:p>
        </w:tc>
        <w:tc>
          <w:tcPr>
            <w:tcW w:w="6803"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208.240,74</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- 73.092,34</w:t>
            </w:r>
          </w:p>
        </w:tc>
        <w:tc>
          <w:tcPr>
            <w:tcW w:w="1275"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- 35,10</w:t>
            </w:r>
          </w:p>
        </w:tc>
        <w:tc>
          <w:tcPr>
            <w:tcW w:w="1700" w:type="dxa"/>
            <w:tcBorders>
              <w:top w:val="nil"/>
              <w:left w:val="nil"/>
              <w:bottom w:val="nil"/>
              <w:right w:val="nil"/>
            </w:tcBorders>
            <w:shd w:val="clear" w:color="auto" w:fill="64CD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135.148,40</w:t>
            </w:r>
          </w:p>
        </w:tc>
      </w:tr>
      <w:tr w:rsidR="00A4698A" w:rsidRPr="00A4698A" w:rsidTr="00A4698A">
        <w:trPr>
          <w:trHeight w:val="226"/>
        </w:trPr>
        <w:tc>
          <w:tcPr>
            <w:tcW w:w="1842"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Funkcijska klasifikacija   0620</w:t>
            </w:r>
          </w:p>
        </w:tc>
        <w:tc>
          <w:tcPr>
            <w:tcW w:w="6803"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Razvoj zajednice</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208.240,74</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- 73.092,34</w:t>
            </w:r>
          </w:p>
        </w:tc>
        <w:tc>
          <w:tcPr>
            <w:tcW w:w="1275"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- 35,10</w:t>
            </w:r>
          </w:p>
        </w:tc>
        <w:tc>
          <w:tcPr>
            <w:tcW w:w="1700" w:type="dxa"/>
            <w:tcBorders>
              <w:top w:val="nil"/>
              <w:left w:val="nil"/>
              <w:bottom w:val="nil"/>
              <w:right w:val="nil"/>
            </w:tcBorders>
            <w:shd w:val="clear" w:color="auto" w:fill="B9E9FF"/>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135.148,40</w:t>
            </w:r>
          </w:p>
        </w:tc>
      </w:tr>
      <w:tr w:rsidR="00A4698A" w:rsidRPr="00A4698A" w:rsidTr="00A4698A">
        <w:trPr>
          <w:trHeight w:val="226"/>
        </w:trPr>
        <w:tc>
          <w:tcPr>
            <w:tcW w:w="1842"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Izvor   5.1.4</w:t>
            </w:r>
          </w:p>
        </w:tc>
        <w:tc>
          <w:tcPr>
            <w:tcW w:w="6803"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TEKUĆE POMOĆI OD INSTITUCIJA I TIJELA EU</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208.240,74</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- 73.092,34</w:t>
            </w:r>
          </w:p>
        </w:tc>
        <w:tc>
          <w:tcPr>
            <w:tcW w:w="1275"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- 35,10</w:t>
            </w:r>
          </w:p>
        </w:tc>
        <w:tc>
          <w:tcPr>
            <w:tcW w:w="1700" w:type="dxa"/>
            <w:tcBorders>
              <w:top w:val="nil"/>
              <w:left w:val="nil"/>
              <w:bottom w:val="nil"/>
              <w:right w:val="nil"/>
            </w:tcBorders>
            <w:shd w:val="clear" w:color="auto" w:fill="FEDE01"/>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135.148,40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Rashodi za zaposlene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130.240,74</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- 33.467,34</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- 25,70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96.773,40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311</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Plaće (Bruto)</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111.794,70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- 28.727,38</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- 25,70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83.067,32</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313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Doprinosi na plaće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18.446,04</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- 4.739,96</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- 25,70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13.706,08</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32</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Materijalni rashodi</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78.000,00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- 39.625,00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- 50,80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b/>
                <w:color w:val="000000"/>
                <w:sz w:val="16"/>
                <w:szCs w:val="20"/>
                <w:lang w:eastAsia="hr-HR"/>
              </w:rPr>
              <w:t>38.375,00</w:t>
            </w:r>
          </w:p>
        </w:tc>
      </w:tr>
      <w:tr w:rsidR="00A4698A" w:rsidRPr="00A4698A" w:rsidTr="00A4698A">
        <w:trPr>
          <w:trHeight w:val="226"/>
        </w:trPr>
        <w:tc>
          <w:tcPr>
            <w:tcW w:w="1842"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323</w:t>
            </w:r>
          </w:p>
        </w:tc>
        <w:tc>
          <w:tcPr>
            <w:tcW w:w="6803"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Rashodi za usluge</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78.000,00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- 39.625,00</w:t>
            </w:r>
          </w:p>
        </w:tc>
        <w:tc>
          <w:tcPr>
            <w:tcW w:w="1275"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- 50,80</w:t>
            </w:r>
          </w:p>
        </w:tc>
        <w:tc>
          <w:tcPr>
            <w:tcW w:w="1700" w:type="dxa"/>
            <w:tcBorders>
              <w:top w:val="nil"/>
              <w:left w:val="nil"/>
              <w:bottom w:val="nil"/>
              <w:right w:val="nil"/>
            </w:tcBorders>
            <w:tcMar>
              <w:top w:w="0" w:type="dxa"/>
              <w:left w:w="39" w:type="dxa"/>
              <w:bottom w:w="0" w:type="dxa"/>
              <w:right w:w="39" w:type="dxa"/>
            </w:tcMar>
            <w:vAlign w:val="center"/>
          </w:tcPr>
          <w:p w:rsidR="00A4698A" w:rsidRPr="00A4698A" w:rsidRDefault="00A4698A" w:rsidP="00A4698A">
            <w:pPr>
              <w:spacing w:after="0" w:line="240" w:lineRule="auto"/>
              <w:jc w:val="right"/>
              <w:rPr>
                <w:rFonts w:ascii="Times New Roman" w:eastAsia="Times New Roman" w:hAnsi="Times New Roman" w:cs="Times New Roman"/>
                <w:sz w:val="20"/>
                <w:szCs w:val="20"/>
                <w:lang w:eastAsia="hr-HR"/>
              </w:rPr>
            </w:pPr>
            <w:r w:rsidRPr="00A4698A">
              <w:rPr>
                <w:rFonts w:ascii="Arial" w:eastAsia="Arial" w:hAnsi="Arial" w:cs="Times New Roman"/>
                <w:color w:val="000000"/>
                <w:sz w:val="16"/>
                <w:szCs w:val="20"/>
                <w:lang w:eastAsia="hr-HR"/>
              </w:rPr>
              <w:t>38.375,00</w:t>
            </w:r>
          </w:p>
        </w:tc>
      </w:tr>
    </w:tbl>
    <w:p w:rsidR="00A4698A" w:rsidRPr="00A4698A" w:rsidRDefault="00A4698A" w:rsidP="008B5A7C">
      <w:pPr>
        <w:spacing w:after="160" w:line="259" w:lineRule="auto"/>
        <w:jc w:val="center"/>
        <w:rPr>
          <w:rFonts w:ascii="Times New Roman" w:eastAsia="Calibri" w:hAnsi="Times New Roman" w:cs="Times New Roman"/>
          <w:b/>
          <w:bCs/>
          <w:sz w:val="24"/>
          <w:szCs w:val="24"/>
        </w:rPr>
      </w:pPr>
      <w:r w:rsidRPr="00A4698A">
        <w:rPr>
          <w:rFonts w:ascii="Times New Roman" w:eastAsia="Calibri" w:hAnsi="Times New Roman" w:cs="Times New Roman"/>
          <w:b/>
          <w:bCs/>
          <w:sz w:val="24"/>
          <w:szCs w:val="24"/>
        </w:rPr>
        <w:t>III. ZAVRŠNE ODREDBE</w:t>
      </w:r>
    </w:p>
    <w:p w:rsidR="00A4698A" w:rsidRPr="00A4698A" w:rsidRDefault="00A4698A" w:rsidP="00A4698A">
      <w:pPr>
        <w:spacing w:after="160" w:line="259" w:lineRule="auto"/>
        <w:jc w:val="center"/>
        <w:rPr>
          <w:rFonts w:ascii="Times New Roman" w:eastAsia="Calibri" w:hAnsi="Times New Roman" w:cs="Times New Roman"/>
          <w:b/>
          <w:bCs/>
          <w:sz w:val="24"/>
          <w:szCs w:val="24"/>
        </w:rPr>
      </w:pPr>
      <w:r w:rsidRPr="00A4698A">
        <w:rPr>
          <w:rFonts w:ascii="Times New Roman" w:eastAsia="Calibri" w:hAnsi="Times New Roman" w:cs="Times New Roman"/>
          <w:b/>
          <w:bCs/>
          <w:sz w:val="24"/>
          <w:szCs w:val="24"/>
        </w:rPr>
        <w:t>Članak 4.</w:t>
      </w:r>
    </w:p>
    <w:p w:rsidR="00A4698A" w:rsidRPr="00A4698A" w:rsidRDefault="00A4698A" w:rsidP="00A4698A">
      <w:pPr>
        <w:spacing w:after="160" w:line="259" w:lineRule="auto"/>
        <w:jc w:val="both"/>
        <w:rPr>
          <w:rFonts w:ascii="Times New Roman" w:eastAsia="Calibri" w:hAnsi="Times New Roman" w:cs="Times New Roman"/>
          <w:sz w:val="24"/>
          <w:szCs w:val="24"/>
        </w:rPr>
      </w:pPr>
      <w:r w:rsidRPr="00A4698A">
        <w:rPr>
          <w:rFonts w:ascii="Times New Roman" w:eastAsia="Calibri" w:hAnsi="Times New Roman" w:cs="Times New Roman"/>
          <w:sz w:val="24"/>
          <w:szCs w:val="24"/>
        </w:rPr>
        <w:t xml:space="preserve">I. Izmjene i dopune Proračuna Općine Šodolovci za 2020.g. objavit će se u „Službenom glasniku Općine Šodolovci“ i na web stranici Općine </w:t>
      </w:r>
      <w:hyperlink r:id="rId13" w:history="1">
        <w:r w:rsidRPr="00A4698A">
          <w:rPr>
            <w:rFonts w:ascii="Times New Roman" w:eastAsia="Calibri" w:hAnsi="Times New Roman" w:cs="Times New Roman"/>
            <w:color w:val="0563C1"/>
            <w:sz w:val="24"/>
            <w:szCs w:val="24"/>
            <w:u w:val="single"/>
          </w:rPr>
          <w:t>www.sodolovci.hr</w:t>
        </w:r>
      </w:hyperlink>
      <w:r w:rsidRPr="00A4698A">
        <w:rPr>
          <w:rFonts w:ascii="Times New Roman" w:eastAsia="Calibri" w:hAnsi="Times New Roman" w:cs="Times New Roman"/>
          <w:sz w:val="24"/>
          <w:szCs w:val="24"/>
        </w:rPr>
        <w:t xml:space="preserve">. </w:t>
      </w:r>
    </w:p>
    <w:p w:rsidR="00A4698A" w:rsidRDefault="00A4698A" w:rsidP="00A4698A">
      <w:pPr>
        <w:spacing w:after="0" w:line="259" w:lineRule="auto"/>
        <w:jc w:val="both"/>
        <w:rPr>
          <w:rFonts w:ascii="Times New Roman" w:eastAsia="Calibri" w:hAnsi="Times New Roman" w:cs="Times New Roman"/>
          <w:sz w:val="24"/>
          <w:szCs w:val="24"/>
        </w:rPr>
      </w:pPr>
      <w:r w:rsidRPr="00A4698A">
        <w:rPr>
          <w:rFonts w:ascii="Times New Roman" w:eastAsia="Calibri" w:hAnsi="Times New Roman" w:cs="Times New Roman"/>
          <w:sz w:val="24"/>
          <w:szCs w:val="24"/>
        </w:rPr>
        <w:t xml:space="preserve">KLASA:400-06/19-01/1                                                                                                                                                                  URBROJ: 2121/11-01-20-3    </w:t>
      </w:r>
    </w:p>
    <w:p w:rsidR="00A4698A" w:rsidRDefault="00A4698A" w:rsidP="00A4698A">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Šodolovci, 30. lipnja 2020.      </w:t>
      </w:r>
      <w:r w:rsidRPr="00A4698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4698A">
        <w:rPr>
          <w:rFonts w:ascii="Times New Roman" w:eastAsia="Calibri" w:hAnsi="Times New Roman" w:cs="Times New Roman"/>
          <w:sz w:val="24"/>
          <w:szCs w:val="24"/>
        </w:rPr>
        <w:t xml:space="preserve">PREDSJEDNIK OPĆINSKOG VIJEĆA: </w:t>
      </w:r>
    </w:p>
    <w:p w:rsidR="008B5A7C" w:rsidRDefault="00A4698A" w:rsidP="00A4698A">
      <w:pPr>
        <w:spacing w:after="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Lazar Telenta </w:t>
      </w:r>
      <w:r w:rsidRPr="00A4698A">
        <w:rPr>
          <w:rFonts w:ascii="Times New Roman" w:eastAsia="Calibri" w:hAnsi="Times New Roman" w:cs="Times New Roman"/>
          <w:sz w:val="24"/>
          <w:szCs w:val="24"/>
        </w:rPr>
        <w:t xml:space="preserve">        </w:t>
      </w:r>
    </w:p>
    <w:p w:rsidR="008B5A7C" w:rsidRDefault="008B5A7C" w:rsidP="008B5A7C">
      <w:pPr>
        <w:spacing w:after="0" w:line="259" w:lineRule="auto"/>
        <w:jc w:val="center"/>
        <w:rPr>
          <w:rFonts w:ascii="Times New Roman" w:eastAsia="Calibri" w:hAnsi="Times New Roman" w:cs="Times New Roman"/>
          <w:sz w:val="24"/>
          <w:szCs w:val="24"/>
        </w:rPr>
      </w:pPr>
    </w:p>
    <w:p w:rsidR="00A4698A" w:rsidRPr="00A4698A" w:rsidRDefault="008B5A7C" w:rsidP="008B5A7C">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lastRenderedPageBreak/>
        <w:t>Na temelju članka 74. Zakona o sportu („Narodne novine“ broj 71/06, 150/08, 124/10, 124/11, 86/12, 94/13, 85/15, 19/16 i 98/19) i članka 31. Statuta Općine Šodolovci („službeni glasnik općine Šodolovci“ broj 3/09, 2/13, 7/16 i 4/18), Općinsko vijeće Općine Šodolovci na 24. sjednici održanoj dana 30. lipnja 2020. godine donosi</w:t>
      </w:r>
    </w:p>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 IZMJENE I DOPUNE PROGRAMA</w:t>
      </w:r>
    </w:p>
    <w:p w:rsidR="008B5A7C" w:rsidRPr="00D351EE" w:rsidRDefault="008B5A7C" w:rsidP="00D351EE">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JAVNIH POTREBA U SPORTU OPĆINE ŠODOLOVCI ZA 2020. GODINU</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1.</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I. Izmjenama i dopunama programa javnih potreba u sportu Općine Šodolovci za 2020. godinu utvrđuju se aktivnosti, poslovi, djelatnosti u sportu od značenja za Općinu Šodolovci.</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2.</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Planirana sredstva za provedbu I. izmjena i dopuna Programa javnih potreba sportu iz Općinskog Proračuna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88"/>
        <w:gridCol w:w="6"/>
        <w:gridCol w:w="2964"/>
        <w:gridCol w:w="2895"/>
      </w:tblGrid>
      <w:tr w:rsidR="008B5A7C" w:rsidRPr="008B5A7C" w:rsidTr="008B5A7C">
        <w:trPr>
          <w:trHeight w:val="390"/>
        </w:trPr>
        <w:tc>
          <w:tcPr>
            <w:tcW w:w="1217"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Rbr.</w:t>
            </w:r>
          </w:p>
        </w:tc>
        <w:tc>
          <w:tcPr>
            <w:tcW w:w="2194" w:type="dxa"/>
            <w:gridSpan w:val="2"/>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Aktivnosti</w:t>
            </w:r>
          </w:p>
        </w:tc>
        <w:tc>
          <w:tcPr>
            <w:tcW w:w="2964"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Iznos</w:t>
            </w:r>
          </w:p>
        </w:tc>
        <w:tc>
          <w:tcPr>
            <w:tcW w:w="2895"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Izvor</w:t>
            </w:r>
          </w:p>
        </w:tc>
      </w:tr>
      <w:tr w:rsidR="008B5A7C" w:rsidRPr="008B5A7C" w:rsidTr="008B5A7C">
        <w:trPr>
          <w:trHeight w:val="390"/>
        </w:trPr>
        <w:tc>
          <w:tcPr>
            <w:tcW w:w="1217"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w:t>
            </w:r>
          </w:p>
        </w:tc>
        <w:tc>
          <w:tcPr>
            <w:tcW w:w="2194" w:type="dxa"/>
            <w:gridSpan w:val="2"/>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Poticanje sportskih aktivnosti</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5.000,00</w:t>
            </w:r>
          </w:p>
        </w:tc>
        <w:tc>
          <w:tcPr>
            <w:tcW w:w="2895" w:type="dxa"/>
          </w:tcPr>
          <w:p w:rsidR="008B5A7C" w:rsidRPr="008B5A7C" w:rsidRDefault="008B5A7C" w:rsidP="008B5A7C">
            <w:pPr>
              <w:spacing w:after="160" w:line="259" w:lineRule="auto"/>
              <w:jc w:val="both"/>
              <w:rPr>
                <w:rFonts w:ascii="Times New Roman" w:hAnsi="Times New Roman" w:cs="Times New Roman"/>
                <w:b/>
                <w:sz w:val="24"/>
                <w:szCs w:val="24"/>
              </w:rPr>
            </w:pPr>
          </w:p>
        </w:tc>
      </w:tr>
      <w:tr w:rsidR="008B5A7C" w:rsidRPr="008B5A7C" w:rsidTr="008B5A7C">
        <w:trPr>
          <w:trHeight w:val="525"/>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1.1. Pomoć ostalim sportskim društvima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5.000,00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nefinancijske imovine</w:t>
            </w:r>
          </w:p>
        </w:tc>
      </w:tr>
      <w:tr w:rsidR="008B5A7C" w:rsidRPr="008B5A7C" w:rsidTr="008B5A7C">
        <w:trPr>
          <w:trHeight w:val="225"/>
        </w:trPr>
        <w:tc>
          <w:tcPr>
            <w:tcW w:w="1217"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w:t>
            </w:r>
          </w:p>
        </w:tc>
        <w:tc>
          <w:tcPr>
            <w:tcW w:w="2194" w:type="dxa"/>
            <w:gridSpan w:val="2"/>
          </w:tcPr>
          <w:p w:rsidR="008B5A7C" w:rsidRPr="008B5A7C" w:rsidRDefault="008B5A7C" w:rsidP="008B5A7C">
            <w:pPr>
              <w:spacing w:after="160" w:line="259" w:lineRule="auto"/>
              <w:jc w:val="both"/>
              <w:rPr>
                <w:rFonts w:ascii="Times New Roman" w:hAnsi="Times New Roman" w:cs="Times New Roman"/>
                <w:b/>
                <w:bCs/>
                <w:sz w:val="24"/>
                <w:szCs w:val="24"/>
              </w:rPr>
            </w:pPr>
            <w:r w:rsidRPr="008B5A7C">
              <w:rPr>
                <w:rFonts w:ascii="Times New Roman" w:hAnsi="Times New Roman" w:cs="Times New Roman"/>
                <w:b/>
                <w:bCs/>
                <w:sz w:val="24"/>
                <w:szCs w:val="24"/>
              </w:rPr>
              <w:t>Dječja igrališta i rekreacija</w:t>
            </w:r>
          </w:p>
        </w:tc>
        <w:tc>
          <w:tcPr>
            <w:tcW w:w="2964" w:type="dxa"/>
          </w:tcPr>
          <w:p w:rsidR="008B5A7C" w:rsidRPr="008B5A7C" w:rsidRDefault="008B5A7C" w:rsidP="008B5A7C">
            <w:pPr>
              <w:spacing w:after="160" w:line="259" w:lineRule="auto"/>
              <w:jc w:val="both"/>
              <w:rPr>
                <w:rFonts w:ascii="Times New Roman" w:hAnsi="Times New Roman" w:cs="Times New Roman"/>
                <w:b/>
                <w:bCs/>
                <w:sz w:val="24"/>
                <w:szCs w:val="24"/>
              </w:rPr>
            </w:pPr>
            <w:r w:rsidRPr="008B5A7C">
              <w:rPr>
                <w:rFonts w:ascii="Times New Roman" w:hAnsi="Times New Roman" w:cs="Times New Roman"/>
                <w:b/>
                <w:bCs/>
                <w:sz w:val="24"/>
                <w:szCs w:val="24"/>
              </w:rPr>
              <w:t>207.496,25</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p>
        </w:tc>
      </w:tr>
      <w:tr w:rsidR="008B5A7C" w:rsidRPr="008B5A7C" w:rsidTr="008B5A7C">
        <w:trPr>
          <w:trHeight w:val="225"/>
        </w:trPr>
        <w:tc>
          <w:tcPr>
            <w:tcW w:w="1217" w:type="dxa"/>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2.1. Izgradnja dječjeg igrališta u Petrovo Slatini</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120.000,00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Kapitalne pomoći od institucija i tijela EU</w:t>
            </w:r>
          </w:p>
        </w:tc>
      </w:tr>
      <w:tr w:rsidR="008B5A7C" w:rsidRPr="008B5A7C" w:rsidTr="008B5A7C">
        <w:trPr>
          <w:trHeight w:val="488"/>
        </w:trPr>
        <w:tc>
          <w:tcPr>
            <w:tcW w:w="1217" w:type="dxa"/>
            <w:vMerge w:val="restart"/>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2.2. Izgradnja dječjeg igrališta u Silašu</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87.496,25</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p>
        </w:tc>
      </w:tr>
      <w:tr w:rsidR="008B5A7C" w:rsidRPr="008B5A7C" w:rsidTr="008B5A7C">
        <w:trPr>
          <w:trHeight w:val="696"/>
        </w:trPr>
        <w:tc>
          <w:tcPr>
            <w:tcW w:w="1217" w:type="dxa"/>
            <w:vMerge/>
            <w:tcBorders>
              <w:bottom w:val="single" w:sz="4" w:space="0" w:color="auto"/>
            </w:tcBorders>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tcBorders>
              <w:bottom w:val="single" w:sz="4" w:space="0" w:color="auto"/>
            </w:tcBorders>
          </w:tcPr>
          <w:p w:rsidR="008B5A7C" w:rsidRPr="008B5A7C" w:rsidRDefault="008B5A7C" w:rsidP="008B5A7C">
            <w:pPr>
              <w:spacing w:after="160" w:line="259" w:lineRule="auto"/>
              <w:jc w:val="both"/>
              <w:rPr>
                <w:rFonts w:ascii="Times New Roman" w:hAnsi="Times New Roman" w:cs="Times New Roman"/>
                <w:sz w:val="24"/>
                <w:szCs w:val="24"/>
              </w:rPr>
            </w:pPr>
          </w:p>
        </w:tc>
        <w:tc>
          <w:tcPr>
            <w:tcW w:w="2964" w:type="dxa"/>
            <w:tcBorders>
              <w:bottom w:val="single" w:sz="4" w:space="0" w:color="auto"/>
            </w:tcBorders>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22.773,70</w:t>
            </w:r>
          </w:p>
        </w:tc>
        <w:tc>
          <w:tcPr>
            <w:tcW w:w="2895" w:type="dxa"/>
            <w:tcBorders>
              <w:bottom w:val="single" w:sz="4" w:space="0" w:color="auto"/>
            </w:tcBorders>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komunalne naknade</w:t>
            </w:r>
          </w:p>
        </w:tc>
      </w:tr>
      <w:tr w:rsidR="008B5A7C" w:rsidRPr="008B5A7C" w:rsidTr="008B5A7C">
        <w:trPr>
          <w:trHeight w:val="751"/>
        </w:trPr>
        <w:tc>
          <w:tcPr>
            <w:tcW w:w="1217" w:type="dxa"/>
            <w:vMerge/>
            <w:tcBorders>
              <w:bottom w:val="single" w:sz="4" w:space="0" w:color="auto"/>
            </w:tcBorders>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tcBorders>
              <w:bottom w:val="single" w:sz="4" w:space="0" w:color="auto"/>
            </w:tcBorders>
          </w:tcPr>
          <w:p w:rsidR="008B5A7C" w:rsidRPr="008B5A7C" w:rsidRDefault="008B5A7C" w:rsidP="008B5A7C">
            <w:pPr>
              <w:spacing w:after="160" w:line="259" w:lineRule="auto"/>
              <w:jc w:val="both"/>
              <w:rPr>
                <w:rFonts w:ascii="Times New Roman" w:hAnsi="Times New Roman" w:cs="Times New Roman"/>
                <w:sz w:val="24"/>
                <w:szCs w:val="24"/>
              </w:rPr>
            </w:pPr>
          </w:p>
        </w:tc>
        <w:tc>
          <w:tcPr>
            <w:tcW w:w="2964" w:type="dxa"/>
            <w:tcBorders>
              <w:bottom w:val="single" w:sz="4" w:space="0" w:color="auto"/>
            </w:tcBorders>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34.061,50</w:t>
            </w:r>
          </w:p>
        </w:tc>
        <w:tc>
          <w:tcPr>
            <w:tcW w:w="2895" w:type="dxa"/>
            <w:tcBorders>
              <w:bottom w:val="single" w:sz="4" w:space="0" w:color="auto"/>
            </w:tcBorders>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xml:space="preserve"> Prihodi od komunalnog doprinosa</w:t>
            </w:r>
          </w:p>
        </w:tc>
      </w:tr>
      <w:tr w:rsidR="008B5A7C" w:rsidRPr="008B5A7C" w:rsidTr="008B5A7C">
        <w:trPr>
          <w:trHeight w:val="717"/>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30.661,00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prodaje nefinancijske imovine</w:t>
            </w:r>
          </w:p>
        </w:tc>
      </w:tr>
      <w:tr w:rsidR="008B5A7C" w:rsidRPr="008B5A7C" w:rsidTr="008B5A7C">
        <w:trPr>
          <w:trHeight w:val="195"/>
        </w:trPr>
        <w:tc>
          <w:tcPr>
            <w:tcW w:w="3405" w:type="dxa"/>
            <w:gridSpan w:val="2"/>
          </w:tcPr>
          <w:p w:rsidR="008B5A7C" w:rsidRPr="008B5A7C" w:rsidRDefault="008B5A7C" w:rsidP="008B5A7C">
            <w:pPr>
              <w:spacing w:after="160" w:line="259" w:lineRule="auto"/>
              <w:rPr>
                <w:rFonts w:ascii="Times New Roman" w:hAnsi="Times New Roman" w:cs="Times New Roman"/>
                <w:b/>
                <w:sz w:val="24"/>
                <w:szCs w:val="24"/>
              </w:rPr>
            </w:pPr>
            <w:r w:rsidRPr="008B5A7C">
              <w:rPr>
                <w:rFonts w:ascii="Times New Roman" w:hAnsi="Times New Roman" w:cs="Times New Roman"/>
                <w:b/>
                <w:sz w:val="24"/>
                <w:szCs w:val="24"/>
              </w:rPr>
              <w:t>UKUPNO</w:t>
            </w:r>
          </w:p>
        </w:tc>
        <w:tc>
          <w:tcPr>
            <w:tcW w:w="5865" w:type="dxa"/>
            <w:gridSpan w:val="3"/>
          </w:tcPr>
          <w:p w:rsidR="008B5A7C" w:rsidRPr="008B5A7C" w:rsidRDefault="008B5A7C" w:rsidP="008B5A7C">
            <w:pPr>
              <w:spacing w:after="160" w:line="259" w:lineRule="auto"/>
              <w:jc w:val="both"/>
              <w:rPr>
                <w:rFonts w:ascii="Times New Roman" w:hAnsi="Times New Roman" w:cs="Times New Roman"/>
                <w:b/>
                <w:bCs/>
                <w:sz w:val="24"/>
                <w:szCs w:val="24"/>
              </w:rPr>
            </w:pPr>
            <w:r w:rsidRPr="008B5A7C">
              <w:rPr>
                <w:rFonts w:ascii="Times New Roman" w:hAnsi="Times New Roman" w:cs="Times New Roman"/>
                <w:b/>
                <w:sz w:val="24"/>
                <w:szCs w:val="24"/>
              </w:rPr>
              <w:t>212.496,25</w:t>
            </w:r>
          </w:p>
        </w:tc>
      </w:tr>
    </w:tbl>
    <w:p w:rsidR="008B5A7C" w:rsidRPr="008B5A7C" w:rsidRDefault="008B5A7C" w:rsidP="008B5A7C">
      <w:pPr>
        <w:spacing w:after="160" w:line="259" w:lineRule="auto"/>
      </w:pP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3.</w:t>
      </w:r>
    </w:p>
    <w:p w:rsidR="00D351EE" w:rsidRDefault="008B5A7C" w:rsidP="00D351EE">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Financijska sredstva za ostvarivanje I. izmjena i dopuna Programa javnih potreba u sportu osigurat će se iz Proračuna Općine Šodolovci za 2020. godinu ovisno o priljevu sredstava u Proračun.</w:t>
      </w:r>
    </w:p>
    <w:p w:rsidR="008B5A7C" w:rsidRPr="008B5A7C" w:rsidRDefault="008B5A7C" w:rsidP="00D351EE">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lastRenderedPageBreak/>
        <w:t>Članak 4.</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I. Izmjene i dopune Programa javnih potreba u sportu Općine Šodolovci za 2020. godinu stupaju na snagu osmog dana od dana objave u „službenom glasniku općine Šodolovci“ a primjenjuju se od 01. siječnja 2020. godine.</w:t>
      </w:r>
      <w:r w:rsidR="00720D5A">
        <w:rPr>
          <w:rFonts w:ascii="Times New Roman" w:hAnsi="Times New Roman" w:cs="Times New Roman"/>
          <w:sz w:val="24"/>
          <w:szCs w:val="24"/>
        </w:rPr>
        <w:t>0</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KLASA: 620-01/19-01/2</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URBROJ: 2121/11-01-20-2</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Šodolovci, 30. lipnja 2020.                                   PREDSJEDNIK OPĆINSKOG VIJEĆA:</w:t>
      </w:r>
    </w:p>
    <w:p w:rsid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xml:space="preserve">                                                                                                   Lazar Telenta </w:t>
      </w:r>
    </w:p>
    <w:p w:rsidR="008B5A7C" w:rsidRDefault="008B5A7C" w:rsidP="008B5A7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Na temelju članka 67. Zakona o komunalnom gospodarstvu („Narodne novine“ broj 68/18 i 110/18) i članka 31. Statuta Općine Šodolovci („službeni glasnik općine Šodolovci“ broj 3/09, 2/13, 7/16 i 4/18), Općinsko vijeće Općine Šodolovci na 24. sjednici održanoj dana 30. lipnja 2020. godine donosi</w:t>
      </w:r>
    </w:p>
    <w:p w:rsidR="008B5A7C" w:rsidRPr="008B5A7C" w:rsidRDefault="008B5A7C" w:rsidP="008B5A7C">
      <w:pPr>
        <w:spacing w:after="160" w:line="259" w:lineRule="auto"/>
        <w:jc w:val="both"/>
        <w:rPr>
          <w:rFonts w:ascii="Times New Roman" w:hAnsi="Times New Roman" w:cs="Times New Roman"/>
          <w:sz w:val="24"/>
          <w:szCs w:val="24"/>
        </w:rPr>
      </w:pPr>
    </w:p>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 IZMJENE I DOPUNE PROGRAMA</w:t>
      </w:r>
    </w:p>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GRADNJE OBJEKATA I UREĐAJA KOMUNALNE INFRASTRUKTURE</w:t>
      </w:r>
    </w:p>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OPĆINE ŠODOLOVCI ZA 2020. GODINU</w:t>
      </w:r>
    </w:p>
    <w:p w:rsidR="008B5A7C" w:rsidRPr="008B5A7C" w:rsidRDefault="008B5A7C" w:rsidP="008B5A7C">
      <w:pPr>
        <w:spacing w:after="160" w:line="259" w:lineRule="auto"/>
        <w:rPr>
          <w:rFonts w:ascii="Times New Roman" w:hAnsi="Times New Roman" w:cs="Times New Roman"/>
          <w:sz w:val="24"/>
          <w:szCs w:val="24"/>
        </w:rPr>
      </w:pP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1.</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Ovim I. izmjenama i dopunama Programa određuje se izgradnja komunalne infrastrukture koja će se graditi na području Općine Šodolovci u 2020. godini i to:</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građevine komunalne infrastrukture koje će se graditi u uređenim dijelovima građevinskog područja,</w:t>
      </w:r>
    </w:p>
    <w:p w:rsidR="008B5A7C" w:rsidRPr="008B5A7C" w:rsidRDefault="008B5A7C" w:rsidP="001719EF">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postojeće građevine komunalne infrastrukture koje će se rekonstruirati i način rekonstrukcije,</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2.</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Komunalna infrastruktura na području Općine Šodolovci su sljedeće građevine: nerazvrstane ceste, javne prometne površine kojima nije dopušten promet motornih vozila, javna parkirališta, javne zelene površine, građevine i uređaji javne namjene, javna rasvjeta i groblja.</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xml:space="preserve">Ove I. izmjene i dopune programa sadrže procjenu troškova projektiranja, revizije, građenja, provedbe stručnog nadzora građenja i provedbe vođenja projekata građenja (u daljnjem tekstu: procjena troškova građenja) komunalne infrastrukture s naznakom izvora njihova financiranja. </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3.</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Planirana sredstva za provedbu I. izmjena i dopuna Programa gradnje objekata i uređaja komunalne infrastrukture Općine Šodolovci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2034"/>
        <w:gridCol w:w="2897"/>
        <w:gridCol w:w="2773"/>
      </w:tblGrid>
      <w:tr w:rsidR="008B5A7C" w:rsidRPr="008B5A7C" w:rsidTr="008B5A7C">
        <w:trPr>
          <w:trHeight w:val="390"/>
        </w:trPr>
        <w:tc>
          <w:tcPr>
            <w:tcW w:w="1566"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lastRenderedPageBreak/>
              <w:t>Rbr.</w:t>
            </w:r>
          </w:p>
        </w:tc>
        <w:tc>
          <w:tcPr>
            <w:tcW w:w="2034"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Opis gradnje</w:t>
            </w:r>
          </w:p>
        </w:tc>
        <w:tc>
          <w:tcPr>
            <w:tcW w:w="2897"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Iznos</w:t>
            </w:r>
          </w:p>
        </w:tc>
        <w:tc>
          <w:tcPr>
            <w:tcW w:w="2773"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Izvor</w:t>
            </w:r>
          </w:p>
        </w:tc>
      </w:tr>
      <w:tr w:rsidR="008B5A7C" w:rsidRPr="008B5A7C" w:rsidTr="008B5A7C">
        <w:trPr>
          <w:trHeight w:val="390"/>
        </w:trPr>
        <w:tc>
          <w:tcPr>
            <w:tcW w:w="1566"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w:t>
            </w:r>
          </w:p>
          <w:p w:rsidR="008B5A7C" w:rsidRPr="008B5A7C" w:rsidRDefault="008B5A7C" w:rsidP="008B5A7C">
            <w:pPr>
              <w:spacing w:after="160" w:line="259" w:lineRule="auto"/>
              <w:jc w:val="both"/>
              <w:rPr>
                <w:rFonts w:ascii="Times New Roman" w:hAnsi="Times New Roman" w:cs="Times New Roman"/>
                <w:sz w:val="24"/>
                <w:szCs w:val="24"/>
              </w:rPr>
            </w:pPr>
          </w:p>
        </w:tc>
        <w:tc>
          <w:tcPr>
            <w:tcW w:w="203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Izgradnja javne rasvjete</w:t>
            </w:r>
          </w:p>
        </w:tc>
        <w:tc>
          <w:tcPr>
            <w:tcW w:w="2897"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394.937,50</w:t>
            </w:r>
          </w:p>
        </w:tc>
        <w:tc>
          <w:tcPr>
            <w:tcW w:w="2773" w:type="dxa"/>
          </w:tcPr>
          <w:p w:rsidR="008B5A7C" w:rsidRPr="008B5A7C" w:rsidRDefault="008B5A7C" w:rsidP="008B5A7C">
            <w:pPr>
              <w:spacing w:after="160" w:line="259" w:lineRule="auto"/>
              <w:jc w:val="both"/>
              <w:rPr>
                <w:rFonts w:ascii="Times New Roman" w:hAnsi="Times New Roman" w:cs="Times New Roman"/>
                <w:b/>
                <w:sz w:val="24"/>
                <w:szCs w:val="24"/>
              </w:rPr>
            </w:pPr>
          </w:p>
        </w:tc>
      </w:tr>
      <w:tr w:rsidR="008B5A7C" w:rsidRPr="008B5A7C" w:rsidTr="008B5A7C">
        <w:trPr>
          <w:trHeight w:val="825"/>
        </w:trPr>
        <w:tc>
          <w:tcPr>
            <w:tcW w:w="1566"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034"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1.1.Rekonstrukcija (pojačano održavanje) javne rasvjete u naselju Palača</w:t>
            </w:r>
          </w:p>
        </w:tc>
        <w:tc>
          <w:tcPr>
            <w:tcW w:w="2897"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166.766,25</w:t>
            </w:r>
          </w:p>
        </w:tc>
        <w:tc>
          <w:tcPr>
            <w:tcW w:w="2773"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 od koncesije državnog poljoprivrednog zemljišta</w:t>
            </w:r>
          </w:p>
        </w:tc>
      </w:tr>
      <w:tr w:rsidR="008B5A7C" w:rsidRPr="008B5A7C" w:rsidTr="008B5A7C">
        <w:trPr>
          <w:trHeight w:val="450"/>
        </w:trPr>
        <w:tc>
          <w:tcPr>
            <w:tcW w:w="1566"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034"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897"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161.096,00</w:t>
            </w:r>
          </w:p>
        </w:tc>
        <w:tc>
          <w:tcPr>
            <w:tcW w:w="2773"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Kapitalne pomoći iz državnog proračuna</w:t>
            </w:r>
          </w:p>
        </w:tc>
      </w:tr>
      <w:tr w:rsidR="008B5A7C" w:rsidRPr="008B5A7C" w:rsidTr="008B5A7C">
        <w:trPr>
          <w:trHeight w:val="345"/>
        </w:trPr>
        <w:tc>
          <w:tcPr>
            <w:tcW w:w="1566"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034"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897"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67.075,25</w:t>
            </w:r>
          </w:p>
        </w:tc>
        <w:tc>
          <w:tcPr>
            <w:tcW w:w="2773"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komunalne naknade</w:t>
            </w:r>
          </w:p>
        </w:tc>
      </w:tr>
      <w:tr w:rsidR="008B5A7C" w:rsidRPr="008B5A7C" w:rsidTr="008B5A7C">
        <w:trPr>
          <w:trHeight w:val="390"/>
        </w:trPr>
        <w:tc>
          <w:tcPr>
            <w:tcW w:w="1566" w:type="dxa"/>
            <w:vMerge w:val="restart"/>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2.</w:t>
            </w:r>
          </w:p>
        </w:tc>
        <w:tc>
          <w:tcPr>
            <w:tcW w:w="203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Javne prometne površine na kojima nije dopušten promet motornih vozila</w:t>
            </w:r>
          </w:p>
        </w:tc>
        <w:tc>
          <w:tcPr>
            <w:tcW w:w="2897"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250.000,00</w:t>
            </w:r>
          </w:p>
        </w:tc>
        <w:tc>
          <w:tcPr>
            <w:tcW w:w="2773" w:type="dxa"/>
          </w:tcPr>
          <w:p w:rsidR="008B5A7C" w:rsidRPr="008B5A7C" w:rsidRDefault="008B5A7C" w:rsidP="008B5A7C">
            <w:pPr>
              <w:spacing w:after="160" w:line="259" w:lineRule="auto"/>
              <w:jc w:val="both"/>
              <w:rPr>
                <w:rFonts w:ascii="Times New Roman" w:hAnsi="Times New Roman" w:cs="Times New Roman"/>
                <w:b/>
                <w:sz w:val="24"/>
                <w:szCs w:val="24"/>
              </w:rPr>
            </w:pPr>
          </w:p>
        </w:tc>
      </w:tr>
      <w:tr w:rsidR="008B5A7C" w:rsidRPr="008B5A7C" w:rsidTr="008B5A7C">
        <w:trPr>
          <w:trHeight w:val="855"/>
        </w:trPr>
        <w:tc>
          <w:tcPr>
            <w:tcW w:w="1566"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034"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Izgradnja nogostupa u naselju Šodolovci (ulica J. J. Zmaja- dio prema groblju)</w:t>
            </w:r>
          </w:p>
        </w:tc>
        <w:tc>
          <w:tcPr>
            <w:tcW w:w="2897"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150.000,00</w:t>
            </w:r>
          </w:p>
        </w:tc>
        <w:tc>
          <w:tcPr>
            <w:tcW w:w="2773"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779"/>
        </w:trPr>
        <w:tc>
          <w:tcPr>
            <w:tcW w:w="1566"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034"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897"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100.000,00</w:t>
            </w:r>
          </w:p>
        </w:tc>
        <w:tc>
          <w:tcPr>
            <w:tcW w:w="2773"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Kapitalne pomoći iz državnog proračuna</w:t>
            </w:r>
          </w:p>
        </w:tc>
      </w:tr>
      <w:tr w:rsidR="008B5A7C" w:rsidRPr="008B5A7C" w:rsidTr="008B5A7C">
        <w:trPr>
          <w:trHeight w:val="390"/>
        </w:trPr>
        <w:tc>
          <w:tcPr>
            <w:tcW w:w="1566" w:type="dxa"/>
            <w:vMerge w:val="restart"/>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3.</w:t>
            </w:r>
          </w:p>
        </w:tc>
        <w:tc>
          <w:tcPr>
            <w:tcW w:w="203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Javne zelene površine</w:t>
            </w:r>
          </w:p>
        </w:tc>
        <w:tc>
          <w:tcPr>
            <w:tcW w:w="2897"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350.000,00</w:t>
            </w:r>
          </w:p>
        </w:tc>
        <w:tc>
          <w:tcPr>
            <w:tcW w:w="2773" w:type="dxa"/>
          </w:tcPr>
          <w:p w:rsidR="008B5A7C" w:rsidRPr="008B5A7C" w:rsidRDefault="008B5A7C" w:rsidP="008B5A7C">
            <w:pPr>
              <w:spacing w:after="160" w:line="259" w:lineRule="auto"/>
              <w:jc w:val="both"/>
              <w:rPr>
                <w:rFonts w:ascii="Times New Roman" w:hAnsi="Times New Roman" w:cs="Times New Roman"/>
                <w:sz w:val="24"/>
                <w:szCs w:val="24"/>
              </w:rPr>
            </w:pPr>
          </w:p>
        </w:tc>
      </w:tr>
      <w:tr w:rsidR="008B5A7C" w:rsidRPr="008B5A7C" w:rsidTr="008B5A7C">
        <w:trPr>
          <w:trHeight w:val="541"/>
        </w:trPr>
        <w:tc>
          <w:tcPr>
            <w:tcW w:w="1566"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034"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3.1.Izgradnja košarkaškog igrališta u Petrovoj Slatini</w:t>
            </w:r>
          </w:p>
        </w:tc>
        <w:tc>
          <w:tcPr>
            <w:tcW w:w="2897"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53.404,29</w:t>
            </w:r>
          </w:p>
        </w:tc>
        <w:tc>
          <w:tcPr>
            <w:tcW w:w="2773"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naknade za pokretnu prodaju i pravo puta</w:t>
            </w:r>
          </w:p>
        </w:tc>
      </w:tr>
      <w:tr w:rsidR="008B5A7C" w:rsidRPr="008B5A7C" w:rsidTr="008B5A7C">
        <w:trPr>
          <w:trHeight w:val="465"/>
        </w:trPr>
        <w:tc>
          <w:tcPr>
            <w:tcW w:w="1566"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034"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897"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21.595,71</w:t>
            </w:r>
          </w:p>
        </w:tc>
        <w:tc>
          <w:tcPr>
            <w:tcW w:w="2773"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 od zakupa općinskog poljoprivrednog zemljišta</w:t>
            </w:r>
          </w:p>
        </w:tc>
      </w:tr>
      <w:tr w:rsidR="008B5A7C" w:rsidRPr="008B5A7C" w:rsidTr="008B5A7C">
        <w:trPr>
          <w:trHeight w:val="315"/>
        </w:trPr>
        <w:tc>
          <w:tcPr>
            <w:tcW w:w="1566"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034"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897"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175.000,00</w:t>
            </w:r>
          </w:p>
        </w:tc>
        <w:tc>
          <w:tcPr>
            <w:tcW w:w="2773"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Kapitalne pomoći iz županijskog proračuna</w:t>
            </w:r>
          </w:p>
        </w:tc>
      </w:tr>
      <w:tr w:rsidR="008B5A7C" w:rsidRPr="008B5A7C" w:rsidTr="008B5A7C">
        <w:trPr>
          <w:trHeight w:val="240"/>
        </w:trPr>
        <w:tc>
          <w:tcPr>
            <w:tcW w:w="1566"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034"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3.2.Ozelenjavanje</w:t>
            </w:r>
          </w:p>
        </w:tc>
        <w:tc>
          <w:tcPr>
            <w:tcW w:w="2897"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57.297,52</w:t>
            </w:r>
          </w:p>
        </w:tc>
        <w:tc>
          <w:tcPr>
            <w:tcW w:w="2773"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Šumski doprinos</w:t>
            </w:r>
          </w:p>
        </w:tc>
      </w:tr>
      <w:tr w:rsidR="008B5A7C" w:rsidRPr="008B5A7C" w:rsidTr="008B5A7C">
        <w:trPr>
          <w:trHeight w:val="240"/>
        </w:trPr>
        <w:tc>
          <w:tcPr>
            <w:tcW w:w="1566"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034"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897"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42.702,48</w:t>
            </w:r>
          </w:p>
        </w:tc>
        <w:tc>
          <w:tcPr>
            <w:tcW w:w="2773"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 od zakupa državnog poljoprivrednog zemljišta</w:t>
            </w:r>
          </w:p>
        </w:tc>
      </w:tr>
      <w:tr w:rsidR="008B5A7C" w:rsidRPr="008B5A7C" w:rsidTr="008B5A7C">
        <w:trPr>
          <w:trHeight w:val="390"/>
        </w:trPr>
        <w:tc>
          <w:tcPr>
            <w:tcW w:w="1566" w:type="dxa"/>
            <w:vMerge w:val="restart"/>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118.325,194.</w:t>
            </w:r>
          </w:p>
        </w:tc>
        <w:tc>
          <w:tcPr>
            <w:tcW w:w="203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Građevine i uređaji javne namjene</w:t>
            </w:r>
          </w:p>
        </w:tc>
        <w:tc>
          <w:tcPr>
            <w:tcW w:w="2897"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669.896,77</w:t>
            </w:r>
          </w:p>
        </w:tc>
        <w:tc>
          <w:tcPr>
            <w:tcW w:w="2773" w:type="dxa"/>
          </w:tcPr>
          <w:p w:rsidR="008B5A7C" w:rsidRPr="008B5A7C" w:rsidRDefault="008B5A7C" w:rsidP="008B5A7C">
            <w:pPr>
              <w:spacing w:after="160" w:line="259" w:lineRule="auto"/>
              <w:jc w:val="both"/>
              <w:rPr>
                <w:rFonts w:ascii="Times New Roman" w:hAnsi="Times New Roman" w:cs="Times New Roman"/>
                <w:b/>
                <w:sz w:val="24"/>
                <w:szCs w:val="24"/>
              </w:rPr>
            </w:pPr>
          </w:p>
        </w:tc>
      </w:tr>
      <w:tr w:rsidR="008B5A7C" w:rsidRPr="008B5A7C" w:rsidTr="008B5A7C">
        <w:trPr>
          <w:trHeight w:val="203"/>
        </w:trPr>
        <w:tc>
          <w:tcPr>
            <w:tcW w:w="1566"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03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4.1.Regionalni sustav vodoopskrbe</w:t>
            </w:r>
          </w:p>
        </w:tc>
        <w:tc>
          <w:tcPr>
            <w:tcW w:w="2897"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50.000,00</w:t>
            </w:r>
          </w:p>
        </w:tc>
        <w:tc>
          <w:tcPr>
            <w:tcW w:w="2773"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408"/>
        </w:trPr>
        <w:tc>
          <w:tcPr>
            <w:tcW w:w="1566"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034"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4.2.Energetska obnova društvenog doma u Adi</w:t>
            </w:r>
          </w:p>
        </w:tc>
        <w:tc>
          <w:tcPr>
            <w:tcW w:w="2897"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398.381,07</w:t>
            </w:r>
          </w:p>
        </w:tc>
        <w:tc>
          <w:tcPr>
            <w:tcW w:w="2773"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Kapitalne pomoći od izvanproračunskih korisnika</w:t>
            </w:r>
          </w:p>
        </w:tc>
      </w:tr>
      <w:tr w:rsidR="008B5A7C" w:rsidRPr="008B5A7C" w:rsidTr="008B5A7C">
        <w:trPr>
          <w:trHeight w:val="315"/>
        </w:trPr>
        <w:tc>
          <w:tcPr>
            <w:tcW w:w="1566"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034"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897"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221.515,70</w:t>
            </w:r>
          </w:p>
        </w:tc>
        <w:tc>
          <w:tcPr>
            <w:tcW w:w="2773"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 od poreza</w:t>
            </w:r>
          </w:p>
        </w:tc>
      </w:tr>
      <w:tr w:rsidR="008B5A7C" w:rsidRPr="008B5A7C" w:rsidTr="008B5A7C">
        <w:trPr>
          <w:trHeight w:val="1065"/>
        </w:trPr>
        <w:tc>
          <w:tcPr>
            <w:tcW w:w="1566" w:type="dxa"/>
            <w:vMerge w:val="restart"/>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5.</w:t>
            </w:r>
          </w:p>
        </w:tc>
        <w:tc>
          <w:tcPr>
            <w:tcW w:w="203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Građevine namijenjene obavljanju javnog prijevoza</w:t>
            </w:r>
          </w:p>
        </w:tc>
        <w:tc>
          <w:tcPr>
            <w:tcW w:w="2897"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60.000,00</w:t>
            </w:r>
          </w:p>
        </w:tc>
        <w:tc>
          <w:tcPr>
            <w:tcW w:w="2773" w:type="dxa"/>
          </w:tcPr>
          <w:p w:rsidR="008B5A7C" w:rsidRPr="008B5A7C" w:rsidRDefault="008B5A7C" w:rsidP="008B5A7C">
            <w:pPr>
              <w:spacing w:after="160" w:line="259" w:lineRule="auto"/>
              <w:jc w:val="both"/>
              <w:rPr>
                <w:rFonts w:ascii="Times New Roman" w:hAnsi="Times New Roman" w:cs="Times New Roman"/>
                <w:b/>
                <w:sz w:val="24"/>
                <w:szCs w:val="24"/>
              </w:rPr>
            </w:pPr>
          </w:p>
        </w:tc>
      </w:tr>
      <w:tr w:rsidR="008B5A7C" w:rsidRPr="008B5A7C" w:rsidTr="008B5A7C">
        <w:trPr>
          <w:trHeight w:val="271"/>
        </w:trPr>
        <w:tc>
          <w:tcPr>
            <w:tcW w:w="1566"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03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5.1.Izgradnja autobusnih stajališta</w:t>
            </w:r>
          </w:p>
        </w:tc>
        <w:tc>
          <w:tcPr>
            <w:tcW w:w="2897"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60.000,00</w:t>
            </w:r>
          </w:p>
        </w:tc>
        <w:tc>
          <w:tcPr>
            <w:tcW w:w="2773"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koncesije državnog poljoprivrednog zemljišta</w:t>
            </w:r>
          </w:p>
        </w:tc>
      </w:tr>
      <w:tr w:rsidR="008B5A7C" w:rsidRPr="008B5A7C" w:rsidTr="008B5A7C">
        <w:trPr>
          <w:trHeight w:val="270"/>
        </w:trPr>
        <w:tc>
          <w:tcPr>
            <w:tcW w:w="3600" w:type="dxa"/>
            <w:gridSpan w:val="2"/>
          </w:tcPr>
          <w:p w:rsidR="008B5A7C" w:rsidRPr="008B5A7C" w:rsidRDefault="008B5A7C" w:rsidP="008B5A7C">
            <w:pPr>
              <w:spacing w:after="160" w:line="259" w:lineRule="auto"/>
              <w:rPr>
                <w:rFonts w:ascii="Times New Roman" w:hAnsi="Times New Roman" w:cs="Times New Roman"/>
                <w:b/>
                <w:sz w:val="24"/>
                <w:szCs w:val="24"/>
              </w:rPr>
            </w:pPr>
            <w:r w:rsidRPr="008B5A7C">
              <w:rPr>
                <w:rFonts w:ascii="Times New Roman" w:hAnsi="Times New Roman" w:cs="Times New Roman"/>
                <w:b/>
                <w:sz w:val="24"/>
                <w:szCs w:val="24"/>
              </w:rPr>
              <w:t>UKUPNO</w:t>
            </w:r>
          </w:p>
        </w:tc>
        <w:tc>
          <w:tcPr>
            <w:tcW w:w="5670" w:type="dxa"/>
            <w:gridSpan w:val="2"/>
            <w:tcBorders>
              <w:bottom w:val="single" w:sz="4" w:space="0" w:color="auto"/>
            </w:tcBorders>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1.724.834,27</w:t>
            </w:r>
          </w:p>
        </w:tc>
      </w:tr>
    </w:tbl>
    <w:p w:rsidR="008B5A7C" w:rsidRPr="008B5A7C" w:rsidRDefault="008B5A7C" w:rsidP="008B5A7C">
      <w:pPr>
        <w:spacing w:after="160" w:line="259" w:lineRule="auto"/>
        <w:jc w:val="both"/>
        <w:rPr>
          <w:rFonts w:ascii="Times New Roman" w:hAnsi="Times New Roman" w:cs="Times New Roman"/>
          <w:sz w:val="24"/>
          <w:szCs w:val="24"/>
        </w:rPr>
      </w:pP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4.</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Financijska sredstva za ostvarivanje I. izmjena i dopuna Programa gradnje osigurat će se iz Proračuna Općine Šodolovci za 2020.godinu ovisno o priljevu sredstava u Proračun.</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5.</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I. izmjene i dopune Programa gradnje objekata i uređaja komunalne infrastrukture na području Općine Šodolovci za 2020. godinu stupaju na snagu osmog dana od dana objave u „službenom glasniku općine Šodolovci“ a primjenjuju se od 01. siječnja 2020. godine.</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KLASA: 363-02/19-01/5</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URBROJ: 2121/11-01-20-2</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Šodolovci, 30. lipnja 2020.                                   PREDSJEDNIK OPĆINSKOG VIJEĆA:</w:t>
      </w:r>
    </w:p>
    <w:p w:rsidR="008B5A7C" w:rsidRDefault="008B5A7C" w:rsidP="001719EF">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xml:space="preserve">                                                                                                     Lazar Telenta</w:t>
      </w:r>
    </w:p>
    <w:p w:rsidR="008B5A7C" w:rsidRPr="008B5A7C" w:rsidRDefault="008B5A7C" w:rsidP="008B5A7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Na temelju članka 1. i 9 a. Zakona o financiranju javnih potreba u kulturi („Narodne novine“ broj 47/90, 27/93 i 38/09) i članka 31. Statuta Općine Šodolovci („službeni glasnik općine Šodolovci“ broj 3/09, 2/13, 7/16 i 4/18), Općinsko vijeće Općine Šodolovci na 24. sjednici održanoj dana 30. lipnja 2020. godine donosi</w:t>
      </w:r>
    </w:p>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 IZMJENE I DOPUNE PROGRAMA</w:t>
      </w:r>
    </w:p>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JAVNIH POTREBA U KULTURI I RELIGIJI</w:t>
      </w:r>
    </w:p>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 xml:space="preserve"> OPĆINE ŠODOLOVCI ZA 2020. GODINU</w:t>
      </w:r>
    </w:p>
    <w:p w:rsidR="008B5A7C" w:rsidRPr="008B5A7C" w:rsidRDefault="008B5A7C" w:rsidP="008B5A7C">
      <w:pPr>
        <w:spacing w:after="160" w:line="259" w:lineRule="auto"/>
        <w:jc w:val="center"/>
        <w:rPr>
          <w:rFonts w:ascii="Times New Roman" w:hAnsi="Times New Roman" w:cs="Times New Roman"/>
          <w:sz w:val="24"/>
          <w:szCs w:val="24"/>
        </w:rPr>
      </w:pP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lastRenderedPageBreak/>
        <w:t>Članak 1.</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I. Izmjenama i dopunama Programa javnih potreba u kulturi i religiji Općine Šodolovci za 2020. godinu utvrđuju se aktivnosti, poslovi, djelatnosti u kulturi i religiji od značenja za Općinu Šodolovci.</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I. Izmjenama i dopunama Programa se posebice utvrđuju aktivnosti u održavanju i uređenju domova kulture u naseljima Općine Šodolovci unutar kojih djeluju udruge kulturnog značaja koje djeluju na području Općine Šodolovci, a svojim radom i aktivnostima pridonose kulturnom razvoju općine.</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Nadalje I. izmjenama i dopunama programa se osiguravaju sredstva za financiranje kulturnih manifestacija na području Općine Šodolovci ali i nabava kulturnih umjetničkih djela za potrebe općine.</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2.</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I. izmjenama i dopunama programa javnih potreba u kulturi i religiji se planiraju i sredstva za financiranje vjerskih zajednica koje djeluju na području Općine Šodolovci ali i sredstva pomoći za pojedine vjerske zajednice izvan područja općine a koje su u potrebi.</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3.</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Planirana sredstva za provedbu I. izmjena i dopuna Programa javnih potreba u kulturi i religiji iz Općinskog Proračuna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7"/>
        <w:gridCol w:w="2143"/>
        <w:gridCol w:w="51"/>
        <w:gridCol w:w="2964"/>
        <w:gridCol w:w="2895"/>
      </w:tblGrid>
      <w:tr w:rsidR="008B5A7C" w:rsidRPr="008B5A7C" w:rsidTr="008B5A7C">
        <w:trPr>
          <w:trHeight w:val="300"/>
        </w:trPr>
        <w:tc>
          <w:tcPr>
            <w:tcW w:w="1217" w:type="dxa"/>
            <w:gridSpan w:val="2"/>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Rbr.</w:t>
            </w:r>
          </w:p>
        </w:tc>
        <w:tc>
          <w:tcPr>
            <w:tcW w:w="2194" w:type="dxa"/>
            <w:gridSpan w:val="2"/>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Aktivnosti</w:t>
            </w:r>
          </w:p>
        </w:tc>
        <w:tc>
          <w:tcPr>
            <w:tcW w:w="2964"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Iznos</w:t>
            </w:r>
          </w:p>
        </w:tc>
        <w:tc>
          <w:tcPr>
            <w:tcW w:w="2895"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Izvor</w:t>
            </w:r>
          </w:p>
        </w:tc>
      </w:tr>
      <w:tr w:rsidR="008B5A7C" w:rsidRPr="008B5A7C" w:rsidTr="008B5A7C">
        <w:trPr>
          <w:trHeight w:val="143"/>
        </w:trPr>
        <w:tc>
          <w:tcPr>
            <w:tcW w:w="9270" w:type="dxa"/>
            <w:gridSpan w:val="6"/>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PROMICANJE KULTURE</w:t>
            </w:r>
          </w:p>
        </w:tc>
      </w:tr>
      <w:tr w:rsidR="008B5A7C" w:rsidRPr="008B5A7C" w:rsidTr="008B5A7C">
        <w:trPr>
          <w:trHeight w:val="390"/>
        </w:trPr>
        <w:tc>
          <w:tcPr>
            <w:tcW w:w="1217" w:type="dxa"/>
            <w:gridSpan w:val="2"/>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w:t>
            </w:r>
          </w:p>
        </w:tc>
        <w:tc>
          <w:tcPr>
            <w:tcW w:w="2194" w:type="dxa"/>
            <w:gridSpan w:val="2"/>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Poticanje kulturnih aktivnosti</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89.027,16</w:t>
            </w:r>
          </w:p>
        </w:tc>
        <w:tc>
          <w:tcPr>
            <w:tcW w:w="2895" w:type="dxa"/>
          </w:tcPr>
          <w:p w:rsidR="008B5A7C" w:rsidRPr="008B5A7C" w:rsidRDefault="008B5A7C" w:rsidP="008B5A7C">
            <w:pPr>
              <w:spacing w:after="160" w:line="259" w:lineRule="auto"/>
              <w:jc w:val="both"/>
              <w:rPr>
                <w:rFonts w:ascii="Times New Roman" w:hAnsi="Times New Roman" w:cs="Times New Roman"/>
                <w:b/>
                <w:sz w:val="24"/>
                <w:szCs w:val="24"/>
              </w:rPr>
            </w:pPr>
          </w:p>
        </w:tc>
      </w:tr>
      <w:tr w:rsidR="008B5A7C" w:rsidRPr="008B5A7C" w:rsidTr="008B5A7C">
        <w:trPr>
          <w:trHeight w:val="240"/>
        </w:trPr>
        <w:tc>
          <w:tcPr>
            <w:tcW w:w="1217" w:type="dxa"/>
            <w:gridSpan w:val="2"/>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1.1. Donacije udrugama kulture na području Općine Šodolovci</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80.000,00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855"/>
        </w:trPr>
        <w:tc>
          <w:tcPr>
            <w:tcW w:w="1217" w:type="dxa"/>
            <w:gridSpan w:val="2"/>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1.2. Sufinanciranje kulturnih manifestacija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570"/>
        </w:trPr>
        <w:tc>
          <w:tcPr>
            <w:tcW w:w="1217" w:type="dxa"/>
            <w:gridSpan w:val="2"/>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1.3. Nabava umjetničkih djela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2.027,16</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1215"/>
        </w:trPr>
        <w:tc>
          <w:tcPr>
            <w:tcW w:w="1217" w:type="dxa"/>
            <w:gridSpan w:val="2"/>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1.4. Pomoći kulturnim udrugama van područja Općine Šodolovci</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5.000,00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40"/>
        </w:trPr>
        <w:tc>
          <w:tcPr>
            <w:tcW w:w="9270" w:type="dxa"/>
            <w:gridSpan w:val="6"/>
          </w:tcPr>
          <w:p w:rsidR="008B5A7C" w:rsidRPr="008B5A7C" w:rsidRDefault="008B5A7C" w:rsidP="008B5A7C">
            <w:pPr>
              <w:spacing w:after="160" w:line="259" w:lineRule="auto"/>
              <w:ind w:left="37"/>
              <w:jc w:val="center"/>
              <w:rPr>
                <w:rFonts w:ascii="Times New Roman" w:hAnsi="Times New Roman" w:cs="Times New Roman"/>
                <w:b/>
                <w:sz w:val="24"/>
                <w:szCs w:val="24"/>
              </w:rPr>
            </w:pPr>
            <w:r w:rsidRPr="008B5A7C">
              <w:rPr>
                <w:rFonts w:ascii="Times New Roman" w:hAnsi="Times New Roman" w:cs="Times New Roman"/>
                <w:b/>
                <w:sz w:val="24"/>
                <w:szCs w:val="24"/>
              </w:rPr>
              <w:t>RELIGIJA</w:t>
            </w:r>
          </w:p>
        </w:tc>
      </w:tr>
      <w:tr w:rsidR="008B5A7C" w:rsidRPr="008B5A7C" w:rsidTr="008B5A7C">
        <w:trPr>
          <w:trHeight w:val="300"/>
        </w:trPr>
        <w:tc>
          <w:tcPr>
            <w:tcW w:w="1200" w:type="dxa"/>
            <w:vMerge w:val="restart"/>
          </w:tcPr>
          <w:p w:rsidR="008B5A7C" w:rsidRPr="008B5A7C" w:rsidRDefault="008B5A7C" w:rsidP="008B5A7C">
            <w:pPr>
              <w:spacing w:after="160" w:line="259" w:lineRule="auto"/>
              <w:ind w:left="37"/>
              <w:jc w:val="center"/>
              <w:rPr>
                <w:rFonts w:ascii="Times New Roman" w:hAnsi="Times New Roman" w:cs="Times New Roman"/>
                <w:sz w:val="24"/>
                <w:szCs w:val="24"/>
              </w:rPr>
            </w:pPr>
            <w:r w:rsidRPr="008B5A7C">
              <w:rPr>
                <w:rFonts w:ascii="Times New Roman" w:hAnsi="Times New Roman" w:cs="Times New Roman"/>
                <w:sz w:val="24"/>
                <w:szCs w:val="24"/>
              </w:rPr>
              <w:lastRenderedPageBreak/>
              <w:t>2.</w:t>
            </w:r>
          </w:p>
        </w:tc>
        <w:tc>
          <w:tcPr>
            <w:tcW w:w="2160" w:type="dxa"/>
            <w:gridSpan w:val="2"/>
          </w:tcPr>
          <w:p w:rsidR="008B5A7C" w:rsidRPr="008B5A7C" w:rsidRDefault="008B5A7C" w:rsidP="008B5A7C">
            <w:pPr>
              <w:spacing w:after="160" w:line="259" w:lineRule="auto"/>
              <w:ind w:left="37"/>
              <w:jc w:val="both"/>
              <w:rPr>
                <w:rFonts w:ascii="Times New Roman" w:hAnsi="Times New Roman" w:cs="Times New Roman"/>
                <w:b/>
                <w:sz w:val="24"/>
                <w:szCs w:val="24"/>
              </w:rPr>
            </w:pPr>
            <w:r w:rsidRPr="008B5A7C">
              <w:rPr>
                <w:rFonts w:ascii="Times New Roman" w:hAnsi="Times New Roman" w:cs="Times New Roman"/>
                <w:b/>
                <w:sz w:val="24"/>
                <w:szCs w:val="24"/>
              </w:rPr>
              <w:t>Vjerske zajednice</w:t>
            </w:r>
          </w:p>
        </w:tc>
        <w:tc>
          <w:tcPr>
            <w:tcW w:w="3015" w:type="dxa"/>
            <w:gridSpan w:val="2"/>
          </w:tcPr>
          <w:p w:rsidR="008B5A7C" w:rsidRPr="008B5A7C" w:rsidRDefault="008B5A7C" w:rsidP="008B5A7C">
            <w:pPr>
              <w:spacing w:after="160" w:line="259" w:lineRule="auto"/>
              <w:ind w:left="37"/>
              <w:jc w:val="both"/>
              <w:rPr>
                <w:rFonts w:ascii="Times New Roman" w:hAnsi="Times New Roman" w:cs="Times New Roman"/>
                <w:b/>
                <w:sz w:val="24"/>
                <w:szCs w:val="24"/>
              </w:rPr>
            </w:pPr>
            <w:r w:rsidRPr="008B5A7C">
              <w:rPr>
                <w:rFonts w:ascii="Times New Roman" w:hAnsi="Times New Roman" w:cs="Times New Roman"/>
                <w:b/>
                <w:sz w:val="24"/>
                <w:szCs w:val="24"/>
              </w:rPr>
              <w:t>53.000,00</w:t>
            </w:r>
          </w:p>
        </w:tc>
        <w:tc>
          <w:tcPr>
            <w:tcW w:w="2895" w:type="dxa"/>
          </w:tcPr>
          <w:p w:rsidR="008B5A7C" w:rsidRPr="008B5A7C" w:rsidRDefault="008B5A7C" w:rsidP="008B5A7C">
            <w:pPr>
              <w:spacing w:after="160" w:line="259" w:lineRule="auto"/>
              <w:ind w:left="37"/>
              <w:jc w:val="center"/>
              <w:rPr>
                <w:rFonts w:ascii="Times New Roman" w:hAnsi="Times New Roman" w:cs="Times New Roman"/>
                <w:b/>
                <w:sz w:val="24"/>
                <w:szCs w:val="24"/>
              </w:rPr>
            </w:pPr>
          </w:p>
        </w:tc>
      </w:tr>
      <w:tr w:rsidR="008B5A7C" w:rsidRPr="008B5A7C" w:rsidTr="008B5A7C">
        <w:trPr>
          <w:trHeight w:val="203"/>
        </w:trPr>
        <w:tc>
          <w:tcPr>
            <w:tcW w:w="1200" w:type="dxa"/>
            <w:vMerge/>
          </w:tcPr>
          <w:p w:rsidR="008B5A7C" w:rsidRPr="008B5A7C" w:rsidRDefault="008B5A7C" w:rsidP="008B5A7C">
            <w:pPr>
              <w:spacing w:after="160" w:line="259" w:lineRule="auto"/>
              <w:ind w:left="37"/>
              <w:jc w:val="center"/>
              <w:rPr>
                <w:rFonts w:ascii="Times New Roman" w:hAnsi="Times New Roman" w:cs="Times New Roman"/>
                <w:sz w:val="24"/>
                <w:szCs w:val="24"/>
              </w:rPr>
            </w:pPr>
          </w:p>
        </w:tc>
        <w:tc>
          <w:tcPr>
            <w:tcW w:w="2160" w:type="dxa"/>
            <w:gridSpan w:val="2"/>
          </w:tcPr>
          <w:p w:rsidR="008B5A7C" w:rsidRPr="008B5A7C" w:rsidRDefault="008B5A7C" w:rsidP="008B5A7C">
            <w:pPr>
              <w:spacing w:after="160" w:line="259" w:lineRule="auto"/>
              <w:ind w:left="37"/>
              <w:jc w:val="both"/>
              <w:rPr>
                <w:rFonts w:ascii="Times New Roman" w:hAnsi="Times New Roman" w:cs="Times New Roman"/>
                <w:sz w:val="24"/>
                <w:szCs w:val="24"/>
              </w:rPr>
            </w:pPr>
            <w:r w:rsidRPr="008B5A7C">
              <w:rPr>
                <w:rFonts w:ascii="Times New Roman" w:hAnsi="Times New Roman" w:cs="Times New Roman"/>
                <w:sz w:val="24"/>
                <w:szCs w:val="24"/>
              </w:rPr>
              <w:t>2.1. Donacije vjerskim zajednicama na području Općine Šodolovci</w:t>
            </w:r>
          </w:p>
        </w:tc>
        <w:tc>
          <w:tcPr>
            <w:tcW w:w="3015" w:type="dxa"/>
            <w:gridSpan w:val="2"/>
          </w:tcPr>
          <w:p w:rsidR="008B5A7C" w:rsidRPr="008B5A7C" w:rsidRDefault="008B5A7C" w:rsidP="008B5A7C">
            <w:pPr>
              <w:spacing w:after="160" w:line="259" w:lineRule="auto"/>
              <w:ind w:left="37"/>
              <w:jc w:val="both"/>
              <w:rPr>
                <w:rFonts w:ascii="Times New Roman" w:hAnsi="Times New Roman" w:cs="Times New Roman"/>
                <w:sz w:val="24"/>
                <w:szCs w:val="24"/>
              </w:rPr>
            </w:pPr>
            <w:r w:rsidRPr="008B5A7C">
              <w:rPr>
                <w:rFonts w:ascii="Times New Roman" w:hAnsi="Times New Roman" w:cs="Times New Roman"/>
                <w:sz w:val="24"/>
                <w:szCs w:val="24"/>
              </w:rPr>
              <w:t>43.000,00</w:t>
            </w:r>
          </w:p>
        </w:tc>
        <w:tc>
          <w:tcPr>
            <w:tcW w:w="2895" w:type="dxa"/>
          </w:tcPr>
          <w:p w:rsidR="008B5A7C" w:rsidRPr="008B5A7C" w:rsidRDefault="008B5A7C" w:rsidP="008B5A7C">
            <w:pPr>
              <w:spacing w:after="160" w:line="259" w:lineRule="auto"/>
              <w:ind w:left="37"/>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40"/>
        </w:trPr>
        <w:tc>
          <w:tcPr>
            <w:tcW w:w="1200" w:type="dxa"/>
            <w:vMerge/>
          </w:tcPr>
          <w:p w:rsidR="008B5A7C" w:rsidRPr="008B5A7C" w:rsidRDefault="008B5A7C" w:rsidP="008B5A7C">
            <w:pPr>
              <w:spacing w:after="160" w:line="259" w:lineRule="auto"/>
              <w:ind w:left="37"/>
              <w:jc w:val="center"/>
              <w:rPr>
                <w:rFonts w:ascii="Times New Roman" w:hAnsi="Times New Roman" w:cs="Times New Roman"/>
                <w:sz w:val="24"/>
                <w:szCs w:val="24"/>
              </w:rPr>
            </w:pPr>
          </w:p>
        </w:tc>
        <w:tc>
          <w:tcPr>
            <w:tcW w:w="2160" w:type="dxa"/>
            <w:gridSpan w:val="2"/>
          </w:tcPr>
          <w:p w:rsidR="008B5A7C" w:rsidRPr="008B5A7C" w:rsidRDefault="008B5A7C" w:rsidP="008B5A7C">
            <w:pPr>
              <w:spacing w:after="160" w:line="259" w:lineRule="auto"/>
              <w:ind w:left="37"/>
              <w:jc w:val="both"/>
              <w:rPr>
                <w:rFonts w:ascii="Times New Roman" w:hAnsi="Times New Roman" w:cs="Times New Roman"/>
                <w:sz w:val="24"/>
                <w:szCs w:val="24"/>
              </w:rPr>
            </w:pPr>
            <w:r w:rsidRPr="008B5A7C">
              <w:rPr>
                <w:rFonts w:ascii="Times New Roman" w:hAnsi="Times New Roman" w:cs="Times New Roman"/>
                <w:sz w:val="24"/>
                <w:szCs w:val="24"/>
              </w:rPr>
              <w:t>2.2. Donacije vjerskim zajednicama van područja Općine Šodolovci</w:t>
            </w:r>
          </w:p>
        </w:tc>
        <w:tc>
          <w:tcPr>
            <w:tcW w:w="3015" w:type="dxa"/>
            <w:gridSpan w:val="2"/>
          </w:tcPr>
          <w:p w:rsidR="008B5A7C" w:rsidRPr="008B5A7C" w:rsidRDefault="008B5A7C" w:rsidP="008B5A7C">
            <w:pPr>
              <w:spacing w:after="160" w:line="259" w:lineRule="auto"/>
              <w:ind w:left="37"/>
              <w:jc w:val="both"/>
              <w:rPr>
                <w:rFonts w:ascii="Times New Roman" w:hAnsi="Times New Roman" w:cs="Times New Roman"/>
                <w:sz w:val="24"/>
                <w:szCs w:val="24"/>
              </w:rPr>
            </w:pPr>
            <w:r w:rsidRPr="008B5A7C">
              <w:rPr>
                <w:rFonts w:ascii="Times New Roman" w:hAnsi="Times New Roman" w:cs="Times New Roman"/>
                <w:sz w:val="24"/>
                <w:szCs w:val="24"/>
              </w:rPr>
              <w:t>10.000,00</w:t>
            </w:r>
          </w:p>
        </w:tc>
        <w:tc>
          <w:tcPr>
            <w:tcW w:w="2895" w:type="dxa"/>
          </w:tcPr>
          <w:p w:rsidR="008B5A7C" w:rsidRPr="008B5A7C" w:rsidRDefault="008B5A7C" w:rsidP="008B5A7C">
            <w:pPr>
              <w:spacing w:after="160" w:line="259" w:lineRule="auto"/>
              <w:ind w:left="37"/>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40"/>
        </w:trPr>
        <w:tc>
          <w:tcPr>
            <w:tcW w:w="3360" w:type="dxa"/>
            <w:gridSpan w:val="3"/>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UKUPNO</w:t>
            </w:r>
          </w:p>
        </w:tc>
        <w:tc>
          <w:tcPr>
            <w:tcW w:w="5910" w:type="dxa"/>
            <w:gridSpan w:val="3"/>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142.027,16</w:t>
            </w:r>
          </w:p>
        </w:tc>
      </w:tr>
    </w:tbl>
    <w:p w:rsidR="008B5A7C" w:rsidRPr="008B5A7C" w:rsidRDefault="008B5A7C" w:rsidP="008B5A7C">
      <w:pPr>
        <w:spacing w:after="160" w:line="259" w:lineRule="auto"/>
      </w:pP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3.</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Financijska sredstva za ostvarivanje I. izmjena i dopuna Programa javnih potreba osigurat će se iz Proračuna Općine Šodolovci za 2020. godinu ovisno o priljevu sredstava u Proračun.</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4.</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I. izmjene i dopune Programa javnih potreba u kulturi i religiji Općine Šodolovci za 2020. godinu stupaju na snagu osmog dana od dana objave u „službenom glasniku općine Šodolovci“ a primjenjuju se od 01. siječnja 2020. godine.</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KLASA: 612-01/19-01/1</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URBROJ: 2121/11-01-20-2</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Šodolovci, 30. lipnja 2020.                                   PREDSJEDNIK OPĆINSKOG VIJEĆA:</w:t>
      </w:r>
    </w:p>
    <w:p w:rsid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xml:space="preserve">                                                                                                      Lazar Telenta</w:t>
      </w:r>
    </w:p>
    <w:p w:rsidR="008B5A7C" w:rsidRPr="008B5A7C" w:rsidRDefault="008B5A7C" w:rsidP="008B5A7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Na temelju članka 2 . i 49. Zakona o predškolskom odgoju i obrazovanju („Narodne novine“ broj 10/97, 107/07, 94/13 i 98/19), članka 143. Zakona o odgoju i obrazovanju u osnovnoj i srednjoj školi („Narodne novine“ broj 87/08, 86/09, 92/10, 105/1090/11, 5/12, 16/12, 86/12, 126/12, 94/13, 152/14, 07/17, 68/18 i 98/19) i članka 31. Statuta Općine Šodolovci („službeni glasnik općine Šodolovci“ broj 3/09, 2/13, 7/16 i 4/18), Općinsko vijeće Općine Šodolovci na 24. sjednici održanoj dana 30. lipnja 2020. godine donosi</w:t>
      </w:r>
    </w:p>
    <w:p w:rsidR="008B5A7C" w:rsidRPr="008B5A7C" w:rsidRDefault="008B5A7C" w:rsidP="008B5A7C">
      <w:pPr>
        <w:spacing w:after="160" w:line="259" w:lineRule="auto"/>
        <w:jc w:val="both"/>
        <w:rPr>
          <w:rFonts w:ascii="Times New Roman" w:hAnsi="Times New Roman" w:cs="Times New Roman"/>
          <w:sz w:val="24"/>
          <w:szCs w:val="24"/>
        </w:rPr>
      </w:pPr>
    </w:p>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 IZMJENE I DOPUNE PROGRAMA</w:t>
      </w:r>
    </w:p>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JAVNIH POTREBA U PREDŠKOLSKOM ODGOJU I OBRAZOVANJU</w:t>
      </w:r>
    </w:p>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OPĆINE ŠODOLOVCI ZA 2020. GODINU</w:t>
      </w:r>
    </w:p>
    <w:p w:rsidR="008B5A7C" w:rsidRPr="008B5A7C" w:rsidRDefault="008B5A7C" w:rsidP="008B5A7C">
      <w:pPr>
        <w:spacing w:after="160" w:line="259" w:lineRule="auto"/>
        <w:jc w:val="center"/>
        <w:rPr>
          <w:rFonts w:ascii="Times New Roman" w:hAnsi="Times New Roman" w:cs="Times New Roman"/>
          <w:sz w:val="24"/>
          <w:szCs w:val="24"/>
        </w:rPr>
      </w:pP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lastRenderedPageBreak/>
        <w:t>Članak 1.</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Ovim I. izmjenama i dopunama Programa određuje se izdvajanja u okviru Proračuna Općine Šodolovci za 2020. godinu kojima će se financirati potrebe u predškolskom odgoju, osnovnoškolskom obrazovanju, srednjoškolskom obrazovanju te visokom obrazovanju.</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2.</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Financiranje potreba u predškolskom odgoju sastoji se od sljedećih aktivnosti:</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 Sredstva za financiranje programa obvezne predškole osiguravaju se u Proračunu Općine Šodolovci. Program obvezne predškole provodit će se na način da se u naselju Silaš u sklopu područne škola organizirati provođenje programa predškole koje troškove će u potpunosti snositi općine (troškovi po ugovoru o djelu za provođenje programa predškole i materijalni troškovi u vidu pribora i pratećih rekvizita potrebnih svakom pojedinom polazniku). Općina će također financirati boravak djece s područja općine Šodolovci koji programa obvezne predškole pohađaju u dječjim vrtićima s kojima ima sklopljen Ugovor o provođenju programa obvezne predškole.</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 Kako na području Općine Šodolovci ne postoji dječji vrtić Općina Šodolovci sufinancira pohađanje dječjeg vrtića za djecu s područja Općine Šodolovci u iznosu od 700,00 kuna po djetetu a na temelju Ugovora sklopljenih s dječjim vrtićima izvan općine.</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3.</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Financiranje potreba u osnovnoškolskom obrazovanju sastoji se od sljedećih aktivnosti:</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 Općina Šodolovci temeljem Ugovora s Osječko-baranjskom županijom sufinancira provođenje programa „školski obrok za sve“ izdvajajući sredstva za financiranje školskog obroka za sve osnovnoškolce s područja Općine Šodolovci.</w:t>
      </w:r>
    </w:p>
    <w:p w:rsidR="008B5A7C" w:rsidRPr="008B5A7C" w:rsidRDefault="008B5A7C" w:rsidP="008B5A7C">
      <w:pPr>
        <w:spacing w:after="160" w:line="259" w:lineRule="auto"/>
        <w:rPr>
          <w:rFonts w:ascii="Times New Roman" w:hAnsi="Times New Roman" w:cs="Times New Roman"/>
          <w:sz w:val="24"/>
          <w:szCs w:val="24"/>
        </w:rPr>
      </w:pPr>
      <w:r w:rsidRPr="008B5A7C">
        <w:rPr>
          <w:rFonts w:ascii="Times New Roman" w:hAnsi="Times New Roman" w:cs="Times New Roman"/>
          <w:sz w:val="24"/>
          <w:szCs w:val="24"/>
        </w:rPr>
        <w:t>2. Općina Šodolovci Proračunom za 2020. godinu planira kupnju udžbenika za sve učenike osnovnih škola od 1-8 razreda s područja općine.</w:t>
      </w:r>
    </w:p>
    <w:p w:rsidR="008B5A7C" w:rsidRPr="008B5A7C" w:rsidRDefault="008B5A7C" w:rsidP="008B5A7C">
      <w:pPr>
        <w:spacing w:after="160" w:line="259" w:lineRule="auto"/>
        <w:rPr>
          <w:rFonts w:ascii="Times New Roman" w:hAnsi="Times New Roman" w:cs="Times New Roman"/>
          <w:sz w:val="24"/>
          <w:szCs w:val="24"/>
        </w:rPr>
      </w:pPr>
      <w:r w:rsidRPr="008B5A7C">
        <w:rPr>
          <w:rFonts w:ascii="Times New Roman" w:hAnsi="Times New Roman" w:cs="Times New Roman"/>
          <w:sz w:val="24"/>
          <w:szCs w:val="24"/>
        </w:rPr>
        <w:t xml:space="preserve">3. Pomoć osnovnim školama koje pohađaju djeca s područja Općine Šodolovci u održavanju različitih manifestacija. </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4.</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Financiranje potreba u srednjoškolskom obrazovanju sastoji se od sljedećih aktivnosti:</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 Općina Šodolovci sufinancira prijevoz učenika srednjih škola s područja općine u visini razlike između sufinanciranja iznosa od strane države do pune cijene mjesečne karte na način da učenici ne plaćaju nikakav iznos za troškove mjesečnih prijevoznih karata.</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5.</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Financiranje potreba u visokoškolskom obrazovanju sastoji se od sljedećih aktivnosti:</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 Općina Šodolovci redovitim studentima isplaćuje jednokratne novčane potpore temeljem kriterija određenih Odlukom o odobravanju jednokratnih potpora redovitim studentima („službeni glasnik općine Šodolovci“ broj 1/19).</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6.</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lastRenderedPageBreak/>
        <w:t>Planirana sredstva za provedbu I. izmjena i dopuna Programa javnih potreba u predškolskom odgoju i obrazovanju iz Općinskog Proračuna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88"/>
        <w:gridCol w:w="6"/>
        <w:gridCol w:w="2964"/>
        <w:gridCol w:w="2895"/>
      </w:tblGrid>
      <w:tr w:rsidR="008B5A7C" w:rsidRPr="008B5A7C" w:rsidTr="008B5A7C">
        <w:trPr>
          <w:trHeight w:val="390"/>
        </w:trPr>
        <w:tc>
          <w:tcPr>
            <w:tcW w:w="1217"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Rbr.</w:t>
            </w:r>
          </w:p>
        </w:tc>
        <w:tc>
          <w:tcPr>
            <w:tcW w:w="2194" w:type="dxa"/>
            <w:gridSpan w:val="2"/>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Aktivnosti</w:t>
            </w:r>
          </w:p>
        </w:tc>
        <w:tc>
          <w:tcPr>
            <w:tcW w:w="2964"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Iznos</w:t>
            </w:r>
          </w:p>
        </w:tc>
        <w:tc>
          <w:tcPr>
            <w:tcW w:w="2895"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Izvor</w:t>
            </w:r>
          </w:p>
        </w:tc>
      </w:tr>
      <w:tr w:rsidR="008B5A7C" w:rsidRPr="008B5A7C" w:rsidTr="008B5A7C">
        <w:trPr>
          <w:trHeight w:val="390"/>
        </w:trPr>
        <w:tc>
          <w:tcPr>
            <w:tcW w:w="1217"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w:t>
            </w:r>
          </w:p>
        </w:tc>
        <w:tc>
          <w:tcPr>
            <w:tcW w:w="2194" w:type="dxa"/>
            <w:gridSpan w:val="2"/>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Predškolski odgoj</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96.000,00</w:t>
            </w:r>
          </w:p>
        </w:tc>
        <w:tc>
          <w:tcPr>
            <w:tcW w:w="2895" w:type="dxa"/>
          </w:tcPr>
          <w:p w:rsidR="008B5A7C" w:rsidRPr="008B5A7C" w:rsidRDefault="008B5A7C" w:rsidP="008B5A7C">
            <w:pPr>
              <w:spacing w:after="160" w:line="259" w:lineRule="auto"/>
              <w:jc w:val="both"/>
              <w:rPr>
                <w:rFonts w:ascii="Times New Roman" w:hAnsi="Times New Roman" w:cs="Times New Roman"/>
                <w:b/>
                <w:sz w:val="24"/>
                <w:szCs w:val="24"/>
              </w:rPr>
            </w:pPr>
          </w:p>
        </w:tc>
      </w:tr>
      <w:tr w:rsidR="008B5A7C" w:rsidRPr="008B5A7C" w:rsidTr="008B5A7C">
        <w:trPr>
          <w:trHeight w:val="203"/>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xml:space="preserve">1.1.održavanje predškole u ostalim naseljima </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12.000,00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40"/>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1.3.sufinanciranje dječjeg vrtića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84.000,00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420"/>
        </w:trPr>
        <w:tc>
          <w:tcPr>
            <w:tcW w:w="1217"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w:t>
            </w:r>
          </w:p>
        </w:tc>
        <w:tc>
          <w:tcPr>
            <w:tcW w:w="2194" w:type="dxa"/>
            <w:gridSpan w:val="2"/>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Osnovnoškolsko obrazovanje</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61.000,00</w:t>
            </w:r>
          </w:p>
        </w:tc>
        <w:tc>
          <w:tcPr>
            <w:tcW w:w="2895" w:type="dxa"/>
          </w:tcPr>
          <w:p w:rsidR="008B5A7C" w:rsidRPr="008B5A7C" w:rsidRDefault="008B5A7C" w:rsidP="008B5A7C">
            <w:pPr>
              <w:spacing w:after="160" w:line="259" w:lineRule="auto"/>
              <w:jc w:val="both"/>
              <w:rPr>
                <w:rFonts w:ascii="Times New Roman" w:hAnsi="Times New Roman" w:cs="Times New Roman"/>
                <w:b/>
                <w:sz w:val="24"/>
                <w:szCs w:val="24"/>
              </w:rPr>
            </w:pPr>
          </w:p>
        </w:tc>
      </w:tr>
      <w:tr w:rsidR="008B5A7C" w:rsidRPr="008B5A7C" w:rsidTr="008B5A7C">
        <w:trPr>
          <w:trHeight w:val="143"/>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2.1.sufinanciranje projekta „školski obrok za sve“</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15.000,00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18"/>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2.2.novčana pomoć školama u održavanju manifestacija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6.000,00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1140"/>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2.3.financiranje školskih udžbenika za djecu osnovnih škola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03"/>
        </w:trPr>
        <w:tc>
          <w:tcPr>
            <w:tcW w:w="1217"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w:t>
            </w:r>
          </w:p>
        </w:tc>
        <w:tc>
          <w:tcPr>
            <w:tcW w:w="2194" w:type="dxa"/>
            <w:gridSpan w:val="2"/>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Srednjoškolsko obrazovanje</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90.000,00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p>
        </w:tc>
      </w:tr>
      <w:tr w:rsidR="008B5A7C" w:rsidRPr="008B5A7C" w:rsidTr="008B5A7C">
        <w:trPr>
          <w:trHeight w:val="225"/>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3.1.prijevoz učenika srednjih škola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90.000,00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18"/>
        </w:trPr>
        <w:tc>
          <w:tcPr>
            <w:tcW w:w="1217"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w:t>
            </w:r>
          </w:p>
        </w:tc>
        <w:tc>
          <w:tcPr>
            <w:tcW w:w="2194" w:type="dxa"/>
            <w:gridSpan w:val="2"/>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Visokoškolsko obrazovanje</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30.000,00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p>
        </w:tc>
      </w:tr>
      <w:tr w:rsidR="008B5A7C" w:rsidRPr="008B5A7C" w:rsidTr="008B5A7C">
        <w:trPr>
          <w:trHeight w:val="585"/>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4.1.jednokratne potpore studentima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541"/>
        </w:trPr>
        <w:tc>
          <w:tcPr>
            <w:tcW w:w="3405" w:type="dxa"/>
            <w:gridSpan w:val="2"/>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UKUPNO</w:t>
            </w:r>
          </w:p>
        </w:tc>
        <w:tc>
          <w:tcPr>
            <w:tcW w:w="5865" w:type="dxa"/>
            <w:gridSpan w:val="3"/>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277.000,00</w:t>
            </w:r>
          </w:p>
        </w:tc>
      </w:tr>
    </w:tbl>
    <w:p w:rsidR="008B5A7C" w:rsidRPr="008B5A7C" w:rsidRDefault="008B5A7C" w:rsidP="008B5A7C">
      <w:pPr>
        <w:spacing w:after="160" w:line="259" w:lineRule="auto"/>
        <w:jc w:val="both"/>
        <w:rPr>
          <w:rFonts w:ascii="Times New Roman" w:hAnsi="Times New Roman" w:cs="Times New Roman"/>
          <w:b/>
          <w:sz w:val="24"/>
          <w:szCs w:val="24"/>
        </w:rPr>
      </w:pPr>
    </w:p>
    <w:p w:rsidR="008B5A7C" w:rsidRPr="008B5A7C" w:rsidRDefault="008B5A7C" w:rsidP="008B5A7C">
      <w:pPr>
        <w:spacing w:after="160" w:line="259" w:lineRule="auto"/>
        <w:jc w:val="center"/>
        <w:rPr>
          <w:rFonts w:ascii="Times New Roman" w:hAnsi="Times New Roman" w:cs="Times New Roman"/>
          <w:sz w:val="24"/>
          <w:szCs w:val="24"/>
        </w:rPr>
      </w:pPr>
      <w:bookmarkStart w:id="1" w:name="OLE_LINK1"/>
      <w:r w:rsidRPr="008B5A7C">
        <w:rPr>
          <w:rFonts w:ascii="Times New Roman" w:hAnsi="Times New Roman" w:cs="Times New Roman"/>
          <w:sz w:val="24"/>
          <w:szCs w:val="24"/>
        </w:rPr>
        <w:t>Članak 6.</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Financijska sredstva za ostvarivanje I. izmjena i dopuna Programa javnih potreba osigurat će se iz Proračuna Općine Šodolovci za 2020. godinu ovisno o priljevu sredstava u Proračun.</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7.</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lastRenderedPageBreak/>
        <w:t>I. izmjene i dopune Programa javnih potreba u predškolskom odgoju i obrazovanju Općine Šodolovci za 2020. godinu stupaju na snagu osmog dana od dana objave u „službenom glasniku općine Šodolovci“ a primjenjuju se od 01. siječnja 2020. godine.</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KLASA: 602-01/19-01/2</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URBROJ: 2121/11-01-20-2</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Šodolovci, 30. lipnja 2020.                                   PREDSJEDNIK OPĆINSKOG VIJEĆA:</w:t>
      </w:r>
    </w:p>
    <w:p w:rsid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xml:space="preserve">                                                                                                   Lazar Telenta</w:t>
      </w:r>
    </w:p>
    <w:p w:rsidR="008B5A7C" w:rsidRDefault="008B5A7C" w:rsidP="008B5A7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Na temelju članka 117. Zakona o socijalnoj skrbi („Narodne novine“ broj 157/13, 152/14, 99/15, 52/16, 16/17, 130/17 i 98/19) i članka 31. Statuta Općine Šodolovci („službeni glasnik općine Šodolovci“ broj 3/09, 2/13, 7/16 i 4/18), Općinsko vijeće Općine Šodolovci na 24. sjednici održanoj dana 30. lipnja 2020. godine donosi</w:t>
      </w:r>
    </w:p>
    <w:p w:rsidR="008B5A7C" w:rsidRPr="008B5A7C" w:rsidRDefault="008B5A7C" w:rsidP="008B5A7C">
      <w:pPr>
        <w:spacing w:after="160" w:line="259" w:lineRule="auto"/>
        <w:jc w:val="both"/>
        <w:rPr>
          <w:rFonts w:ascii="Times New Roman" w:hAnsi="Times New Roman" w:cs="Times New Roman"/>
          <w:sz w:val="24"/>
          <w:szCs w:val="24"/>
        </w:rPr>
      </w:pPr>
    </w:p>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 IZMJENE I DOPUNE PROGRAMA</w:t>
      </w:r>
    </w:p>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JAVNIH POTREBA U SOCIJALNOJ SKRBI</w:t>
      </w:r>
    </w:p>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 xml:space="preserve"> OPĆINE ŠODOLOVCI ZA 2020. GODINU</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1.</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I. izmjenama i dopunama Programa javnih potreba u socijalnoj skrbi Općine Šodolovci za 2020. godinu utvrđuju se prava korisnika na oblike socijalne pomoći koje osigurava Općina Šodolovci.</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Oblici pomoći Programa javnih potreba u socijalnoj skrbi, sukladno Odluci o pravima iz socijalne skrbi Općine Šodolovci, su sljedeći:</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jednokratne pomoći,</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troškovi stanovanja,</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naknada za troškove ogrjeva,</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naknade u naravi socijalno ugroženim kućanstvima.</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2.</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Osim isključivo socijalnih mjera usmjerenih na socijalno ugrožene kategorije stanovništva ove I. izmjene i dopune Programa usmjerene su i na jačanje unapređenja kvalitete življenja na području Općine Šodolovci kojim su obuhvaćeni svi stanovnici s područja općine bez obzira na socijalne kriterije, pa tako unutar njega imamo još dva vida pomoći koje se financiraju iz Proračuna općine i to:</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pomoć za novorođeno dijete,</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xml:space="preserve">- novogodišnji poklon paketići djeci </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3.</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lastRenderedPageBreak/>
        <w:t>Planirana sredstva za provedbu I. izmjena i dopuna Programa javnih potreba u socijalnoj skrbi iz Općinskog Proračuna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8B5A7C" w:rsidRPr="008B5A7C" w:rsidTr="008B5A7C">
        <w:trPr>
          <w:trHeight w:val="330"/>
        </w:trPr>
        <w:tc>
          <w:tcPr>
            <w:tcW w:w="1217"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Rbr.</w:t>
            </w:r>
          </w:p>
        </w:tc>
        <w:tc>
          <w:tcPr>
            <w:tcW w:w="2194"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Aktivnosti</w:t>
            </w:r>
          </w:p>
        </w:tc>
        <w:tc>
          <w:tcPr>
            <w:tcW w:w="2964"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Iznos</w:t>
            </w:r>
          </w:p>
        </w:tc>
        <w:tc>
          <w:tcPr>
            <w:tcW w:w="2895"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Izvor</w:t>
            </w:r>
          </w:p>
        </w:tc>
      </w:tr>
      <w:tr w:rsidR="008B5A7C" w:rsidRPr="008B5A7C" w:rsidTr="008B5A7C">
        <w:trPr>
          <w:trHeight w:val="113"/>
        </w:trPr>
        <w:tc>
          <w:tcPr>
            <w:tcW w:w="9270" w:type="dxa"/>
            <w:gridSpan w:val="4"/>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SOCIJALNA SKRB</w:t>
            </w:r>
          </w:p>
        </w:tc>
      </w:tr>
      <w:tr w:rsidR="008B5A7C" w:rsidRPr="008B5A7C" w:rsidTr="008B5A7C">
        <w:trPr>
          <w:trHeight w:val="390"/>
        </w:trPr>
        <w:tc>
          <w:tcPr>
            <w:tcW w:w="1217"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w:t>
            </w:r>
          </w:p>
        </w:tc>
        <w:tc>
          <w:tcPr>
            <w:tcW w:w="219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Jednokratne pomoći</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70.000,00</w:t>
            </w:r>
          </w:p>
        </w:tc>
        <w:tc>
          <w:tcPr>
            <w:tcW w:w="2895" w:type="dxa"/>
          </w:tcPr>
          <w:p w:rsidR="008B5A7C" w:rsidRPr="008B5A7C" w:rsidRDefault="008B5A7C" w:rsidP="008B5A7C">
            <w:pPr>
              <w:spacing w:after="160" w:line="259" w:lineRule="auto"/>
              <w:jc w:val="both"/>
              <w:rPr>
                <w:rFonts w:ascii="Times New Roman" w:hAnsi="Times New Roman" w:cs="Times New Roman"/>
                <w:b/>
                <w:sz w:val="24"/>
                <w:szCs w:val="24"/>
              </w:rPr>
            </w:pPr>
          </w:p>
        </w:tc>
      </w:tr>
      <w:tr w:rsidR="008B5A7C" w:rsidRPr="008B5A7C" w:rsidTr="008B5A7C">
        <w:trPr>
          <w:trHeight w:val="810"/>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1.1.Jednokratne pomoći stanovništvu</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70.000,00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40"/>
        </w:trPr>
        <w:tc>
          <w:tcPr>
            <w:tcW w:w="1217"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w:t>
            </w:r>
          </w:p>
        </w:tc>
        <w:tc>
          <w:tcPr>
            <w:tcW w:w="219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Troškovi stanovanja</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28.000,00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p>
        </w:tc>
      </w:tr>
      <w:tr w:rsidR="008B5A7C" w:rsidRPr="008B5A7C" w:rsidTr="008B5A7C">
        <w:trPr>
          <w:trHeight w:val="570"/>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2.1.Troškovi stanovanja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28.000,00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70"/>
        </w:trPr>
        <w:tc>
          <w:tcPr>
            <w:tcW w:w="1217"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w:t>
            </w:r>
          </w:p>
        </w:tc>
        <w:tc>
          <w:tcPr>
            <w:tcW w:w="219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Troškovi ogrjeva</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35.150,00</w:t>
            </w:r>
          </w:p>
        </w:tc>
        <w:tc>
          <w:tcPr>
            <w:tcW w:w="2895" w:type="dxa"/>
          </w:tcPr>
          <w:p w:rsidR="008B5A7C" w:rsidRPr="008B5A7C" w:rsidRDefault="008B5A7C" w:rsidP="008B5A7C">
            <w:pPr>
              <w:spacing w:after="160" w:line="259" w:lineRule="auto"/>
              <w:jc w:val="both"/>
              <w:rPr>
                <w:rFonts w:ascii="Times New Roman" w:hAnsi="Times New Roman" w:cs="Times New Roman"/>
                <w:b/>
                <w:sz w:val="24"/>
                <w:szCs w:val="24"/>
              </w:rPr>
            </w:pPr>
          </w:p>
        </w:tc>
      </w:tr>
      <w:tr w:rsidR="008B5A7C" w:rsidRPr="008B5A7C" w:rsidTr="008B5A7C">
        <w:trPr>
          <w:trHeight w:val="600"/>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3.1.Naknada za troškove ogrjeva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35.150,00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Tekuće pomoći iz županijskog Proračuna</w:t>
            </w:r>
          </w:p>
        </w:tc>
      </w:tr>
      <w:tr w:rsidR="008B5A7C" w:rsidRPr="008B5A7C" w:rsidTr="008B5A7C">
        <w:trPr>
          <w:trHeight w:val="270"/>
        </w:trPr>
        <w:tc>
          <w:tcPr>
            <w:tcW w:w="1217"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w:t>
            </w:r>
          </w:p>
        </w:tc>
        <w:tc>
          <w:tcPr>
            <w:tcW w:w="219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Naknade u naravi socijalno ugroženim kućanstvima</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3.000,00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p>
        </w:tc>
      </w:tr>
      <w:tr w:rsidR="008B5A7C" w:rsidRPr="008B5A7C" w:rsidTr="008B5A7C">
        <w:trPr>
          <w:trHeight w:val="1080"/>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4.1.Naknade u naravi socijalno ugroženim kućanstvima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70"/>
        </w:trPr>
        <w:tc>
          <w:tcPr>
            <w:tcW w:w="6375" w:type="dxa"/>
            <w:gridSpan w:val="3"/>
          </w:tcPr>
          <w:p w:rsidR="008B5A7C" w:rsidRPr="008B5A7C" w:rsidRDefault="008B5A7C" w:rsidP="008B5A7C">
            <w:pPr>
              <w:spacing w:after="160" w:line="259" w:lineRule="auto"/>
              <w:jc w:val="center"/>
              <w:rPr>
                <w:rFonts w:ascii="Times New Roman" w:hAnsi="Times New Roman" w:cs="Times New Roman"/>
                <w:b/>
                <w:bCs/>
                <w:sz w:val="24"/>
                <w:szCs w:val="24"/>
              </w:rPr>
            </w:pPr>
            <w:r w:rsidRPr="008B5A7C">
              <w:rPr>
                <w:rFonts w:ascii="Times New Roman" w:hAnsi="Times New Roman" w:cs="Times New Roman"/>
                <w:b/>
                <w:bCs/>
                <w:sz w:val="24"/>
                <w:szCs w:val="24"/>
              </w:rPr>
              <w:t>UKUPNO SOCIJALNA SKRB</w:t>
            </w:r>
          </w:p>
        </w:tc>
        <w:tc>
          <w:tcPr>
            <w:tcW w:w="2895" w:type="dxa"/>
          </w:tcPr>
          <w:p w:rsidR="008B5A7C" w:rsidRPr="008B5A7C" w:rsidRDefault="008B5A7C" w:rsidP="008B5A7C">
            <w:pPr>
              <w:spacing w:after="160" w:line="259" w:lineRule="auto"/>
              <w:jc w:val="both"/>
              <w:rPr>
                <w:rFonts w:ascii="Times New Roman" w:hAnsi="Times New Roman" w:cs="Times New Roman"/>
                <w:b/>
                <w:bCs/>
                <w:sz w:val="24"/>
                <w:szCs w:val="24"/>
              </w:rPr>
            </w:pPr>
            <w:r w:rsidRPr="008B5A7C">
              <w:rPr>
                <w:rFonts w:ascii="Times New Roman" w:hAnsi="Times New Roman" w:cs="Times New Roman"/>
                <w:b/>
                <w:bCs/>
                <w:sz w:val="24"/>
                <w:szCs w:val="24"/>
              </w:rPr>
              <w:t>136.150,00</w:t>
            </w:r>
          </w:p>
        </w:tc>
      </w:tr>
      <w:tr w:rsidR="008B5A7C" w:rsidRPr="008B5A7C" w:rsidTr="008B5A7C">
        <w:trPr>
          <w:trHeight w:val="203"/>
        </w:trPr>
        <w:tc>
          <w:tcPr>
            <w:tcW w:w="9270" w:type="dxa"/>
            <w:gridSpan w:val="4"/>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UNAPREĐENJE KVALITETE ŽIVLJENJA</w:t>
            </w:r>
          </w:p>
        </w:tc>
      </w:tr>
      <w:tr w:rsidR="008B5A7C" w:rsidRPr="008B5A7C" w:rsidTr="008B5A7C">
        <w:trPr>
          <w:trHeight w:val="570"/>
        </w:trPr>
        <w:tc>
          <w:tcPr>
            <w:tcW w:w="1217"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5.</w:t>
            </w:r>
          </w:p>
        </w:tc>
        <w:tc>
          <w:tcPr>
            <w:tcW w:w="219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Novčane naknade za novorođenu djecu</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36.000,00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p>
        </w:tc>
      </w:tr>
      <w:tr w:rsidR="008B5A7C" w:rsidRPr="008B5A7C" w:rsidTr="008B5A7C">
        <w:trPr>
          <w:trHeight w:val="171"/>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5.1.Novčane naknade za novorođenu djecu</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36.000,00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25"/>
        </w:trPr>
        <w:tc>
          <w:tcPr>
            <w:tcW w:w="1217"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6.</w:t>
            </w:r>
          </w:p>
        </w:tc>
        <w:tc>
          <w:tcPr>
            <w:tcW w:w="219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Novogodišnji poklon paketići za djecu s područja Općine Šodolovci</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21.500,00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p>
        </w:tc>
      </w:tr>
      <w:tr w:rsidR="008B5A7C" w:rsidRPr="008B5A7C" w:rsidTr="008B5A7C">
        <w:trPr>
          <w:trHeight w:val="1095"/>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6.1. Novogodišnji poklon paketići za djecu s područja Općine Šodolovci</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1095"/>
        </w:trPr>
        <w:tc>
          <w:tcPr>
            <w:tcW w:w="1217" w:type="dxa"/>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6.2. Naknada za djeda božićnjaka za podjelu poklon paketića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1.500,00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55"/>
        </w:trPr>
        <w:tc>
          <w:tcPr>
            <w:tcW w:w="1217"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7.</w:t>
            </w:r>
          </w:p>
        </w:tc>
        <w:tc>
          <w:tcPr>
            <w:tcW w:w="2194" w:type="dxa"/>
          </w:tcPr>
          <w:p w:rsidR="008B5A7C" w:rsidRPr="008B5A7C" w:rsidRDefault="008B5A7C" w:rsidP="008B5A7C">
            <w:pPr>
              <w:spacing w:after="160" w:line="259" w:lineRule="auto"/>
              <w:jc w:val="both"/>
              <w:rPr>
                <w:rFonts w:ascii="Times New Roman" w:hAnsi="Times New Roman" w:cs="Times New Roman"/>
                <w:b/>
                <w:bCs/>
                <w:sz w:val="24"/>
                <w:szCs w:val="24"/>
              </w:rPr>
            </w:pPr>
            <w:r w:rsidRPr="008B5A7C">
              <w:rPr>
                <w:rFonts w:ascii="Times New Roman" w:hAnsi="Times New Roman" w:cs="Times New Roman"/>
                <w:b/>
                <w:bCs/>
                <w:sz w:val="24"/>
                <w:szCs w:val="24"/>
              </w:rPr>
              <w:t>Naknade građanima u naravi</w:t>
            </w:r>
          </w:p>
        </w:tc>
        <w:tc>
          <w:tcPr>
            <w:tcW w:w="2964" w:type="dxa"/>
          </w:tcPr>
          <w:p w:rsidR="008B5A7C" w:rsidRPr="008B5A7C" w:rsidRDefault="008B5A7C" w:rsidP="008B5A7C">
            <w:pPr>
              <w:spacing w:after="160" w:line="259" w:lineRule="auto"/>
              <w:jc w:val="both"/>
              <w:rPr>
                <w:rFonts w:ascii="Times New Roman" w:hAnsi="Times New Roman" w:cs="Times New Roman"/>
                <w:b/>
                <w:bCs/>
                <w:sz w:val="24"/>
                <w:szCs w:val="24"/>
              </w:rPr>
            </w:pPr>
            <w:r w:rsidRPr="008B5A7C">
              <w:rPr>
                <w:rFonts w:ascii="Times New Roman" w:hAnsi="Times New Roman" w:cs="Times New Roman"/>
                <w:b/>
                <w:bCs/>
                <w:sz w:val="24"/>
                <w:szCs w:val="24"/>
              </w:rPr>
              <w:t>36.000,00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p>
        </w:tc>
      </w:tr>
      <w:tr w:rsidR="008B5A7C" w:rsidRPr="008B5A7C" w:rsidTr="008B5A7C">
        <w:trPr>
          <w:trHeight w:val="255"/>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7.1. sufinanciranje priključaka na vodovodnu mrežu</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36.000,00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55"/>
        </w:trPr>
        <w:tc>
          <w:tcPr>
            <w:tcW w:w="1217"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8.</w:t>
            </w:r>
          </w:p>
        </w:tc>
        <w:tc>
          <w:tcPr>
            <w:tcW w:w="2194" w:type="dxa"/>
          </w:tcPr>
          <w:p w:rsidR="008B5A7C" w:rsidRPr="008B5A7C" w:rsidRDefault="008B5A7C" w:rsidP="008B5A7C">
            <w:pPr>
              <w:spacing w:after="160" w:line="259" w:lineRule="auto"/>
              <w:jc w:val="both"/>
              <w:rPr>
                <w:rFonts w:ascii="Times New Roman" w:hAnsi="Times New Roman" w:cs="Times New Roman"/>
                <w:b/>
                <w:bCs/>
                <w:sz w:val="24"/>
                <w:szCs w:val="24"/>
              </w:rPr>
            </w:pPr>
            <w:r w:rsidRPr="008B5A7C">
              <w:rPr>
                <w:rFonts w:ascii="Times New Roman" w:hAnsi="Times New Roman" w:cs="Times New Roman"/>
                <w:b/>
                <w:bCs/>
                <w:sz w:val="24"/>
                <w:szCs w:val="24"/>
              </w:rPr>
              <w:t>Sufinanciranje kupovine prve nekretnine na području općine</w:t>
            </w:r>
          </w:p>
        </w:tc>
        <w:tc>
          <w:tcPr>
            <w:tcW w:w="2964" w:type="dxa"/>
          </w:tcPr>
          <w:p w:rsidR="008B5A7C" w:rsidRPr="008B5A7C" w:rsidRDefault="008B5A7C" w:rsidP="008B5A7C">
            <w:pPr>
              <w:spacing w:after="160" w:line="259" w:lineRule="auto"/>
              <w:jc w:val="both"/>
              <w:rPr>
                <w:rFonts w:ascii="Times New Roman" w:hAnsi="Times New Roman" w:cs="Times New Roman"/>
                <w:b/>
                <w:bCs/>
                <w:sz w:val="24"/>
                <w:szCs w:val="24"/>
              </w:rPr>
            </w:pPr>
            <w:r w:rsidRPr="008B5A7C">
              <w:rPr>
                <w:rFonts w:ascii="Times New Roman" w:hAnsi="Times New Roman" w:cs="Times New Roman"/>
                <w:b/>
                <w:bCs/>
                <w:sz w:val="24"/>
                <w:szCs w:val="24"/>
              </w:rPr>
              <w:t>20.000,00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p>
        </w:tc>
      </w:tr>
      <w:tr w:rsidR="008B5A7C" w:rsidRPr="008B5A7C" w:rsidTr="008B5A7C">
        <w:trPr>
          <w:trHeight w:val="255"/>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8.1. Sufinanciranje kupovine prve nekretnine</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50.000,00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koncesije državnog poljoprivrednog zemljišta</w:t>
            </w:r>
          </w:p>
        </w:tc>
      </w:tr>
      <w:tr w:rsidR="008B5A7C" w:rsidRPr="008B5A7C" w:rsidTr="008B5A7C">
        <w:trPr>
          <w:trHeight w:val="255"/>
        </w:trPr>
        <w:tc>
          <w:tcPr>
            <w:tcW w:w="1217"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9.</w:t>
            </w:r>
          </w:p>
        </w:tc>
        <w:tc>
          <w:tcPr>
            <w:tcW w:w="2194" w:type="dxa"/>
          </w:tcPr>
          <w:p w:rsidR="008B5A7C" w:rsidRPr="008B5A7C" w:rsidRDefault="008B5A7C" w:rsidP="008B5A7C">
            <w:pPr>
              <w:spacing w:after="160" w:line="259" w:lineRule="auto"/>
              <w:jc w:val="both"/>
              <w:rPr>
                <w:rFonts w:ascii="Times New Roman" w:hAnsi="Times New Roman" w:cs="Times New Roman"/>
                <w:b/>
                <w:bCs/>
                <w:sz w:val="24"/>
                <w:szCs w:val="24"/>
              </w:rPr>
            </w:pPr>
            <w:r w:rsidRPr="008B5A7C">
              <w:rPr>
                <w:rFonts w:ascii="Times New Roman" w:hAnsi="Times New Roman" w:cs="Times New Roman"/>
                <w:b/>
                <w:bCs/>
                <w:sz w:val="24"/>
                <w:szCs w:val="24"/>
              </w:rPr>
              <w:t>Projekt WiFi4EU</w:t>
            </w:r>
          </w:p>
        </w:tc>
        <w:tc>
          <w:tcPr>
            <w:tcW w:w="2964" w:type="dxa"/>
          </w:tcPr>
          <w:p w:rsidR="008B5A7C" w:rsidRPr="008B5A7C" w:rsidRDefault="008B5A7C" w:rsidP="008B5A7C">
            <w:pPr>
              <w:spacing w:after="160" w:line="259" w:lineRule="auto"/>
              <w:jc w:val="both"/>
              <w:rPr>
                <w:rFonts w:ascii="Times New Roman" w:hAnsi="Times New Roman" w:cs="Times New Roman"/>
                <w:b/>
                <w:bCs/>
                <w:sz w:val="24"/>
                <w:szCs w:val="24"/>
              </w:rPr>
            </w:pPr>
            <w:r w:rsidRPr="008B5A7C">
              <w:rPr>
                <w:rFonts w:ascii="Times New Roman" w:hAnsi="Times New Roman" w:cs="Times New Roman"/>
                <w:b/>
                <w:bCs/>
                <w:sz w:val="24"/>
                <w:szCs w:val="24"/>
              </w:rPr>
              <w:t>121.650,00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p>
        </w:tc>
      </w:tr>
      <w:tr w:rsidR="008B5A7C" w:rsidRPr="008B5A7C" w:rsidTr="008B5A7C">
        <w:trPr>
          <w:trHeight w:val="870"/>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9.1. Ostala komunikacijska oprema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114.650,00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Kapitalne pomoći od institucija i tijela EU</w:t>
            </w:r>
          </w:p>
        </w:tc>
      </w:tr>
      <w:tr w:rsidR="008B5A7C" w:rsidRPr="008B5A7C" w:rsidTr="008B5A7C">
        <w:trPr>
          <w:trHeight w:val="168"/>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9.2. Troškovi interneta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7.000,00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40"/>
        </w:trPr>
        <w:tc>
          <w:tcPr>
            <w:tcW w:w="1217"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10.</w:t>
            </w:r>
          </w:p>
        </w:tc>
        <w:tc>
          <w:tcPr>
            <w:tcW w:w="2194" w:type="dxa"/>
          </w:tcPr>
          <w:p w:rsidR="008B5A7C" w:rsidRPr="008B5A7C" w:rsidRDefault="008B5A7C" w:rsidP="008B5A7C">
            <w:pPr>
              <w:spacing w:after="160" w:line="259" w:lineRule="auto"/>
              <w:jc w:val="both"/>
              <w:rPr>
                <w:rFonts w:ascii="Times New Roman" w:hAnsi="Times New Roman" w:cs="Times New Roman"/>
                <w:b/>
                <w:bCs/>
                <w:sz w:val="24"/>
                <w:szCs w:val="24"/>
              </w:rPr>
            </w:pPr>
            <w:r w:rsidRPr="008B5A7C">
              <w:rPr>
                <w:rFonts w:ascii="Times New Roman" w:hAnsi="Times New Roman" w:cs="Times New Roman"/>
                <w:b/>
                <w:bCs/>
                <w:sz w:val="24"/>
                <w:szCs w:val="24"/>
              </w:rPr>
              <w:t>Koncept pametni gradovi i općine</w:t>
            </w:r>
          </w:p>
        </w:tc>
        <w:tc>
          <w:tcPr>
            <w:tcW w:w="2964" w:type="dxa"/>
          </w:tcPr>
          <w:p w:rsidR="008B5A7C" w:rsidRPr="008B5A7C" w:rsidRDefault="008B5A7C" w:rsidP="008B5A7C">
            <w:pPr>
              <w:spacing w:after="160" w:line="259" w:lineRule="auto"/>
              <w:jc w:val="both"/>
              <w:rPr>
                <w:rFonts w:ascii="Times New Roman" w:hAnsi="Times New Roman" w:cs="Times New Roman"/>
                <w:b/>
                <w:bCs/>
                <w:sz w:val="24"/>
                <w:szCs w:val="24"/>
              </w:rPr>
            </w:pPr>
            <w:r w:rsidRPr="008B5A7C">
              <w:rPr>
                <w:rFonts w:ascii="Times New Roman" w:hAnsi="Times New Roman" w:cs="Times New Roman"/>
                <w:b/>
                <w:bCs/>
                <w:sz w:val="24"/>
                <w:szCs w:val="24"/>
              </w:rPr>
              <w:t>247.500,00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p>
        </w:tc>
      </w:tr>
      <w:tr w:rsidR="008B5A7C" w:rsidRPr="008B5A7C" w:rsidTr="008B5A7C">
        <w:trPr>
          <w:trHeight w:val="375"/>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10.1. Pametni gradovi i općine</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198.000,00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Kapitalne pomoći od institucija i tijela EU</w:t>
            </w:r>
          </w:p>
        </w:tc>
      </w:tr>
      <w:tr w:rsidR="008B5A7C" w:rsidRPr="008B5A7C" w:rsidTr="008B5A7C">
        <w:trPr>
          <w:trHeight w:val="366"/>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49.500,00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315"/>
        </w:trPr>
        <w:tc>
          <w:tcPr>
            <w:tcW w:w="6375" w:type="dxa"/>
            <w:gridSpan w:val="3"/>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UKUPNO UNAPREĐENJE KVALITETE ŽIVLJENJA</w:t>
            </w:r>
          </w:p>
        </w:tc>
        <w:tc>
          <w:tcPr>
            <w:tcW w:w="2895"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482.650,00</w:t>
            </w:r>
          </w:p>
        </w:tc>
      </w:tr>
      <w:tr w:rsidR="008B5A7C" w:rsidRPr="008B5A7C" w:rsidTr="008B5A7C">
        <w:trPr>
          <w:trHeight w:val="234"/>
        </w:trPr>
        <w:tc>
          <w:tcPr>
            <w:tcW w:w="6375" w:type="dxa"/>
            <w:gridSpan w:val="3"/>
          </w:tcPr>
          <w:p w:rsidR="008B5A7C" w:rsidRPr="008B5A7C" w:rsidRDefault="008B5A7C" w:rsidP="008B5A7C">
            <w:pPr>
              <w:spacing w:after="160" w:line="259" w:lineRule="auto"/>
              <w:jc w:val="right"/>
              <w:rPr>
                <w:rFonts w:ascii="Times New Roman" w:hAnsi="Times New Roman" w:cs="Times New Roman"/>
                <w:b/>
                <w:sz w:val="24"/>
                <w:szCs w:val="24"/>
              </w:rPr>
            </w:pPr>
            <w:r w:rsidRPr="008B5A7C">
              <w:rPr>
                <w:rFonts w:ascii="Times New Roman" w:hAnsi="Times New Roman" w:cs="Times New Roman"/>
                <w:b/>
                <w:sz w:val="24"/>
                <w:szCs w:val="24"/>
              </w:rPr>
              <w:t>UKUPNO</w:t>
            </w:r>
          </w:p>
        </w:tc>
        <w:tc>
          <w:tcPr>
            <w:tcW w:w="2895"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618.800,00</w:t>
            </w:r>
          </w:p>
        </w:tc>
      </w:tr>
    </w:tbl>
    <w:p w:rsidR="008B5A7C" w:rsidRPr="008B5A7C" w:rsidRDefault="008B5A7C" w:rsidP="008B5A7C">
      <w:pPr>
        <w:spacing w:after="160" w:line="259" w:lineRule="auto"/>
      </w:pP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3.</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Financijska sredstva za ostvarivanje I. izmjena i dopuna Programa javnih potreba osigurat će se iz Proračuna Općine Šodolovci za 2020. godinu ovisno o priljevu sredstava u Proračun.</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lastRenderedPageBreak/>
        <w:t>Članak 4.</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I. izmjene i dopune Programa javnih potreba u socijalnoj skrbi Općine Šodolovci za 2020. godinu stupaju na snagu osmog dana od dana objave u „službenom glasniku općine Šodolovci“ a primjenjuju se od 01. siječnja 2020. godine.</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KLASA: 551-01/19-01/3</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URBROJ: 2121/11-01-20-2</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Šodolovci, 30. lipnja 2020.                                   PREDSJEDNIK OPĆINSKOG VIJEĆA:</w:t>
      </w:r>
    </w:p>
    <w:p w:rsidR="008B5A7C" w:rsidRDefault="008B5A7C" w:rsidP="008B5A7C">
      <w:pPr>
        <w:spacing w:after="160" w:line="259" w:lineRule="auto"/>
        <w:rPr>
          <w:rFonts w:ascii="Times New Roman" w:hAnsi="Times New Roman" w:cs="Times New Roman"/>
          <w:sz w:val="24"/>
          <w:szCs w:val="24"/>
        </w:rPr>
      </w:pPr>
      <w:r w:rsidRPr="008B5A7C">
        <w:rPr>
          <w:rFonts w:ascii="Times New Roman" w:hAnsi="Times New Roman" w:cs="Times New Roman"/>
          <w:sz w:val="24"/>
          <w:szCs w:val="24"/>
        </w:rPr>
        <w:t xml:space="preserve">                                                                                                  Lazar Telenta</w:t>
      </w:r>
    </w:p>
    <w:p w:rsidR="008B5A7C" w:rsidRDefault="008B5A7C" w:rsidP="008B5A7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Na temelju članka 72. Zakona o komunalnom gospodarstvu („Narodne novine“ broj 68/18 i 110/18) i članka 31. Statuta Općine Šodolovci („službeni glasnik općine Šodolovci“ broj 3/09, 2/13, 7/16 i 4/18), Općinsko vijeće Općine Šodolovci na 24. sjednici održanoj dana 30. lipnja 2020. godine donosi</w:t>
      </w:r>
    </w:p>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 IZMJENE I DOPUNE PROGRAMA</w:t>
      </w:r>
    </w:p>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ODRŽAVANJA OBJEKATA I UREĐAJA KOMUNALNE INFRASTRUKTURE</w:t>
      </w:r>
    </w:p>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OPĆINE ŠODOLOVCI ZA 2020. GODINU</w:t>
      </w:r>
    </w:p>
    <w:p w:rsidR="008B5A7C" w:rsidRPr="008B5A7C" w:rsidRDefault="008B5A7C" w:rsidP="008B5A7C">
      <w:pPr>
        <w:spacing w:after="160" w:line="259" w:lineRule="auto"/>
        <w:jc w:val="center"/>
        <w:rPr>
          <w:rFonts w:ascii="Times New Roman" w:hAnsi="Times New Roman" w:cs="Times New Roman"/>
          <w:sz w:val="24"/>
          <w:szCs w:val="24"/>
        </w:rPr>
      </w:pP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1.</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Ovim I. izmjenama i dopunama Programa određuje se opis i opseg poslova i izvori financijskih sredstava za održavanje objekata i uređaja komunalne infrastrukture na području Općine Šodolovci i to za komunalne djelatnosti kako slijedi:</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održavanje javne rasvjete,</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održavanje i uređenje javnih zelenih površina,</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održavanje groblja i mrtvačnica,</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održavanje građevina, uređaja i predmeta javne namjene,</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održavanje nerazvrstanih cesta,</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održavanje kanalske mreže.</w:t>
      </w:r>
    </w:p>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2.</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Održavanjem objekata i uređaja komunalne infrastrukture nastoje se poboljšati uvjeti stanovanja na području Općine Šodolovci.</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xml:space="preserve">Održavanje javne rasvjete; održavanje i uređenje javnih zelenih površina; održavanje groblja i mrtvačnica; održavanje građevina, uređaja i predmeta javne nabave; održavanje nerazvrstanih cesta (redovno i zimska služba) i održavanje kanalske mreže obavlja za potrebe Općine Šodolovci Komunalno trgovačko društvo Šodolovci d.o.o. koje je u 100 % vlasništvu općine te je obavljanje naprijed navedenih poslova definirano međusobnim ugovorom između </w:t>
      </w:r>
      <w:r w:rsidRPr="008B5A7C">
        <w:rPr>
          <w:rFonts w:ascii="Times New Roman" w:hAnsi="Times New Roman" w:cs="Times New Roman"/>
          <w:sz w:val="24"/>
          <w:szCs w:val="24"/>
        </w:rPr>
        <w:lastRenderedPageBreak/>
        <w:t>Komunalnog trgovačkog društva Šodolovci d.o.o. s jedne strane kao izvršitelja navedenih poslova te Općine Šodolovci s druge strane kao Naručitelja.</w:t>
      </w:r>
    </w:p>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Pod pojmom redovito-kontinuirano održavanja podrazumijeva se:</w:t>
      </w:r>
    </w:p>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1. održavanje i uređenje javnih zelenih površina podrazumijeva košnju, obrezivanje i sakupljanje otpada s javnih površina, održavanje i njega drveća i ukrasnog bilja, parkovskih površina, opreme na dječjim igralištima te čišćenje površina javne namjene,</w:t>
      </w:r>
    </w:p>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2. održavanje nerazvrstanih cesta podrazumijeva održavanje kolnika, bankina i prometne signalizacije, ljeti i zimi. Obavljanje poslova zimske službe podrazumijeva čišćenje snijega sa kolnika uz korištenje komunalnog stroja, te ručno čišćenje snijega oko javnih prostorija Općine Šodolovci</w:t>
      </w:r>
    </w:p>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3. održavanje groblja podrazumijeva redovito košenje trave, održavanje čistoće groblja, te održavanje mrtvačnica,</w:t>
      </w:r>
    </w:p>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4. održavanje javne rasvjete podrazumijeva brigu za ispravno funkcioniranje javne rasvjete, održavanje funkcionalnosti javne rasvjete zamjenom žarulja i sličnim popravcima,</w:t>
      </w:r>
    </w:p>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5. uređenje kanalske mreže podrazumijeva poslove na odmuljivanju, čišćenju i privođenju svrsi dijelova postojeće kanalske mreže.</w:t>
      </w:r>
    </w:p>
    <w:p w:rsidR="008B5A7C" w:rsidRPr="008B5A7C" w:rsidRDefault="008B5A7C" w:rsidP="008B5A7C">
      <w:pPr>
        <w:jc w:val="center"/>
        <w:rPr>
          <w:rFonts w:ascii="Times New Roman" w:eastAsia="Calibri" w:hAnsi="Times New Roman" w:cs="Times New Roman"/>
          <w:sz w:val="24"/>
          <w:szCs w:val="24"/>
        </w:rPr>
      </w:pPr>
      <w:r w:rsidRPr="008B5A7C">
        <w:rPr>
          <w:rFonts w:ascii="Times New Roman" w:eastAsia="Calibri" w:hAnsi="Times New Roman" w:cs="Times New Roman"/>
          <w:sz w:val="24"/>
          <w:szCs w:val="24"/>
        </w:rPr>
        <w:t>Članak 3.</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Planirana sredstva za provedbu I. izmjena i dopuna Programa održavanja objekata i uređaja komunalne infrastrukture Općine Šodolovci za 2020.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88"/>
        <w:gridCol w:w="6"/>
        <w:gridCol w:w="2964"/>
        <w:gridCol w:w="2895"/>
      </w:tblGrid>
      <w:tr w:rsidR="008B5A7C" w:rsidRPr="008B5A7C" w:rsidTr="008B5A7C">
        <w:trPr>
          <w:trHeight w:val="390"/>
        </w:trPr>
        <w:tc>
          <w:tcPr>
            <w:tcW w:w="1217"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Rbr.</w:t>
            </w:r>
          </w:p>
        </w:tc>
        <w:tc>
          <w:tcPr>
            <w:tcW w:w="2194" w:type="dxa"/>
            <w:gridSpan w:val="2"/>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Aktivnosti</w:t>
            </w:r>
          </w:p>
        </w:tc>
        <w:tc>
          <w:tcPr>
            <w:tcW w:w="2964"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Iznos</w:t>
            </w:r>
          </w:p>
        </w:tc>
        <w:tc>
          <w:tcPr>
            <w:tcW w:w="2895" w:type="dxa"/>
          </w:tcPr>
          <w:p w:rsidR="008B5A7C" w:rsidRPr="008B5A7C" w:rsidRDefault="008B5A7C" w:rsidP="008B5A7C">
            <w:pPr>
              <w:spacing w:after="160" w:line="259" w:lineRule="auto"/>
              <w:jc w:val="center"/>
              <w:rPr>
                <w:rFonts w:ascii="Times New Roman" w:hAnsi="Times New Roman" w:cs="Times New Roman"/>
                <w:b/>
                <w:sz w:val="24"/>
                <w:szCs w:val="24"/>
              </w:rPr>
            </w:pPr>
            <w:r w:rsidRPr="008B5A7C">
              <w:rPr>
                <w:rFonts w:ascii="Times New Roman" w:hAnsi="Times New Roman" w:cs="Times New Roman"/>
                <w:b/>
                <w:sz w:val="24"/>
                <w:szCs w:val="24"/>
              </w:rPr>
              <w:t>Izvor</w:t>
            </w:r>
          </w:p>
        </w:tc>
      </w:tr>
      <w:tr w:rsidR="008B5A7C" w:rsidRPr="008B5A7C" w:rsidTr="008B5A7C">
        <w:trPr>
          <w:trHeight w:val="390"/>
        </w:trPr>
        <w:tc>
          <w:tcPr>
            <w:tcW w:w="1217" w:type="dxa"/>
            <w:vMerge w:val="restart"/>
          </w:tcPr>
          <w:p w:rsidR="008B5A7C" w:rsidRPr="008B5A7C" w:rsidRDefault="008B5A7C" w:rsidP="008B5A7C">
            <w:pPr>
              <w:spacing w:after="160" w:line="259" w:lineRule="auto"/>
              <w:jc w:val="both"/>
              <w:rPr>
                <w:rFonts w:ascii="Times New Roman" w:hAnsi="Times New Roman" w:cs="Times New Roman"/>
                <w:b/>
                <w:bCs/>
                <w:sz w:val="24"/>
                <w:szCs w:val="24"/>
              </w:rPr>
            </w:pPr>
            <w:r w:rsidRPr="008B5A7C">
              <w:rPr>
                <w:rFonts w:ascii="Times New Roman" w:hAnsi="Times New Roman" w:cs="Times New Roman"/>
                <w:b/>
                <w:bCs/>
                <w:sz w:val="24"/>
                <w:szCs w:val="24"/>
              </w:rPr>
              <w:t>1.</w:t>
            </w:r>
          </w:p>
        </w:tc>
        <w:tc>
          <w:tcPr>
            <w:tcW w:w="2194" w:type="dxa"/>
            <w:gridSpan w:val="2"/>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Održavanje javne rasvjete</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195.000,00</w:t>
            </w:r>
          </w:p>
        </w:tc>
        <w:tc>
          <w:tcPr>
            <w:tcW w:w="2895" w:type="dxa"/>
          </w:tcPr>
          <w:p w:rsidR="008B5A7C" w:rsidRPr="008B5A7C" w:rsidRDefault="008B5A7C" w:rsidP="008B5A7C">
            <w:pPr>
              <w:spacing w:after="160" w:line="259" w:lineRule="auto"/>
              <w:jc w:val="both"/>
              <w:rPr>
                <w:rFonts w:ascii="Times New Roman" w:hAnsi="Times New Roman" w:cs="Times New Roman"/>
                <w:b/>
                <w:sz w:val="24"/>
                <w:szCs w:val="24"/>
              </w:rPr>
            </w:pPr>
          </w:p>
        </w:tc>
      </w:tr>
      <w:tr w:rsidR="008B5A7C" w:rsidRPr="008B5A7C" w:rsidTr="008B5A7C">
        <w:trPr>
          <w:trHeight w:val="240"/>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1.1.Opskrba električnom energijom</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110.000,00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03"/>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1.2.Mrežarinu za električnu energiju</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65.000,00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85"/>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1.3.Održavanje javne rasvjete</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Komunalna naknada</w:t>
            </w:r>
          </w:p>
        </w:tc>
      </w:tr>
      <w:tr w:rsidR="008B5A7C" w:rsidRPr="008B5A7C" w:rsidTr="008B5A7C">
        <w:trPr>
          <w:trHeight w:val="840"/>
        </w:trPr>
        <w:tc>
          <w:tcPr>
            <w:tcW w:w="1217" w:type="dxa"/>
            <w:vMerge w:val="restart"/>
          </w:tcPr>
          <w:p w:rsidR="008B5A7C" w:rsidRPr="008B5A7C" w:rsidRDefault="008B5A7C" w:rsidP="008B5A7C">
            <w:pPr>
              <w:spacing w:after="160" w:line="259" w:lineRule="auto"/>
              <w:jc w:val="both"/>
              <w:rPr>
                <w:rFonts w:ascii="Times New Roman" w:hAnsi="Times New Roman" w:cs="Times New Roman"/>
                <w:b/>
                <w:bCs/>
                <w:sz w:val="24"/>
                <w:szCs w:val="24"/>
              </w:rPr>
            </w:pPr>
            <w:r w:rsidRPr="008B5A7C">
              <w:rPr>
                <w:rFonts w:ascii="Times New Roman" w:hAnsi="Times New Roman" w:cs="Times New Roman"/>
                <w:b/>
                <w:bCs/>
                <w:sz w:val="24"/>
                <w:szCs w:val="24"/>
              </w:rPr>
              <w:t>2.</w:t>
            </w:r>
          </w:p>
        </w:tc>
        <w:tc>
          <w:tcPr>
            <w:tcW w:w="2194" w:type="dxa"/>
            <w:gridSpan w:val="2"/>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Održavanje i uređenje javnih zelenih površina</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731.535,28</w:t>
            </w:r>
          </w:p>
        </w:tc>
        <w:tc>
          <w:tcPr>
            <w:tcW w:w="2895" w:type="dxa"/>
          </w:tcPr>
          <w:p w:rsidR="008B5A7C" w:rsidRPr="008B5A7C" w:rsidRDefault="008B5A7C" w:rsidP="008B5A7C">
            <w:pPr>
              <w:spacing w:after="160" w:line="259" w:lineRule="auto"/>
              <w:jc w:val="both"/>
              <w:rPr>
                <w:rFonts w:ascii="Times New Roman" w:hAnsi="Times New Roman" w:cs="Times New Roman"/>
                <w:b/>
                <w:sz w:val="24"/>
                <w:szCs w:val="24"/>
              </w:rPr>
            </w:pPr>
          </w:p>
        </w:tc>
      </w:tr>
      <w:tr w:rsidR="008B5A7C" w:rsidRPr="008B5A7C" w:rsidTr="008B5A7C">
        <w:trPr>
          <w:trHeight w:val="225"/>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val="restart"/>
          </w:tcPr>
          <w:p w:rsidR="008B5A7C" w:rsidRPr="008B5A7C" w:rsidRDefault="008B5A7C" w:rsidP="008B5A7C">
            <w:pPr>
              <w:spacing w:after="160" w:line="259" w:lineRule="auto"/>
              <w:jc w:val="both"/>
              <w:rPr>
                <w:rFonts w:ascii="Times New Roman" w:hAnsi="Times New Roman" w:cs="Times New Roman"/>
                <w:bCs/>
                <w:sz w:val="24"/>
                <w:szCs w:val="24"/>
              </w:rPr>
            </w:pPr>
            <w:r w:rsidRPr="008B5A7C">
              <w:rPr>
                <w:rFonts w:ascii="Times New Roman" w:hAnsi="Times New Roman" w:cs="Times New Roman"/>
                <w:bCs/>
                <w:sz w:val="24"/>
                <w:szCs w:val="24"/>
              </w:rPr>
              <w:t>2.1.Komunalni redar</w:t>
            </w:r>
          </w:p>
        </w:tc>
        <w:tc>
          <w:tcPr>
            <w:tcW w:w="2964" w:type="dxa"/>
          </w:tcPr>
          <w:p w:rsidR="008B5A7C" w:rsidRPr="008B5A7C" w:rsidRDefault="008B5A7C" w:rsidP="008B5A7C">
            <w:pPr>
              <w:spacing w:after="160" w:line="259" w:lineRule="auto"/>
              <w:jc w:val="both"/>
              <w:rPr>
                <w:rFonts w:ascii="Times New Roman" w:hAnsi="Times New Roman" w:cs="Times New Roman"/>
                <w:bCs/>
                <w:sz w:val="24"/>
                <w:szCs w:val="24"/>
              </w:rPr>
            </w:pPr>
            <w:r w:rsidRPr="008B5A7C">
              <w:rPr>
                <w:rFonts w:ascii="Times New Roman" w:hAnsi="Times New Roman" w:cs="Times New Roman"/>
                <w:bCs/>
                <w:sz w:val="24"/>
                <w:szCs w:val="24"/>
              </w:rPr>
              <w:t>18.414,96 (bruto)</w:t>
            </w:r>
          </w:p>
        </w:tc>
        <w:tc>
          <w:tcPr>
            <w:tcW w:w="2895" w:type="dxa"/>
          </w:tcPr>
          <w:p w:rsidR="008B5A7C" w:rsidRPr="008B5A7C" w:rsidRDefault="008B5A7C" w:rsidP="008B5A7C">
            <w:pPr>
              <w:spacing w:after="160" w:line="259" w:lineRule="auto"/>
              <w:jc w:val="both"/>
              <w:rPr>
                <w:rFonts w:ascii="Times New Roman" w:hAnsi="Times New Roman" w:cs="Times New Roman"/>
                <w:bCs/>
                <w:sz w:val="24"/>
                <w:szCs w:val="24"/>
              </w:rPr>
            </w:pPr>
            <w:r w:rsidRPr="008B5A7C">
              <w:rPr>
                <w:rFonts w:ascii="Times New Roman" w:hAnsi="Times New Roman" w:cs="Times New Roman"/>
                <w:bCs/>
                <w:sz w:val="24"/>
                <w:szCs w:val="24"/>
              </w:rPr>
              <w:t>Komunalna naknada</w:t>
            </w:r>
          </w:p>
        </w:tc>
      </w:tr>
      <w:tr w:rsidR="008B5A7C" w:rsidRPr="008B5A7C" w:rsidTr="008B5A7C">
        <w:trPr>
          <w:trHeight w:val="218"/>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tcPr>
          <w:p w:rsidR="008B5A7C" w:rsidRPr="008B5A7C" w:rsidRDefault="008B5A7C" w:rsidP="008B5A7C">
            <w:pPr>
              <w:spacing w:after="160" w:line="259" w:lineRule="auto"/>
              <w:jc w:val="both"/>
              <w:rPr>
                <w:rFonts w:ascii="Times New Roman" w:hAnsi="Times New Roman" w:cs="Times New Roman"/>
                <w:bCs/>
                <w:sz w:val="24"/>
                <w:szCs w:val="24"/>
              </w:rPr>
            </w:pPr>
          </w:p>
        </w:tc>
        <w:tc>
          <w:tcPr>
            <w:tcW w:w="2964" w:type="dxa"/>
          </w:tcPr>
          <w:p w:rsidR="008B5A7C" w:rsidRPr="008B5A7C" w:rsidRDefault="008B5A7C" w:rsidP="008B5A7C">
            <w:pPr>
              <w:spacing w:after="160" w:line="259" w:lineRule="auto"/>
              <w:jc w:val="both"/>
              <w:rPr>
                <w:rFonts w:ascii="Times New Roman" w:hAnsi="Times New Roman" w:cs="Times New Roman"/>
                <w:bCs/>
                <w:sz w:val="24"/>
                <w:szCs w:val="24"/>
              </w:rPr>
            </w:pPr>
            <w:r w:rsidRPr="008B5A7C">
              <w:rPr>
                <w:rFonts w:ascii="Times New Roman" w:hAnsi="Times New Roman" w:cs="Times New Roman"/>
                <w:bCs/>
                <w:sz w:val="24"/>
                <w:szCs w:val="24"/>
              </w:rPr>
              <w:t>11,872,80 (bruto)</w:t>
            </w:r>
          </w:p>
        </w:tc>
        <w:tc>
          <w:tcPr>
            <w:tcW w:w="2895" w:type="dxa"/>
          </w:tcPr>
          <w:p w:rsidR="008B5A7C" w:rsidRPr="008B5A7C" w:rsidRDefault="008B5A7C" w:rsidP="008B5A7C">
            <w:pPr>
              <w:spacing w:after="160" w:line="259" w:lineRule="auto"/>
              <w:jc w:val="both"/>
              <w:rPr>
                <w:rFonts w:ascii="Times New Roman" w:hAnsi="Times New Roman" w:cs="Times New Roman"/>
                <w:bCs/>
                <w:sz w:val="24"/>
                <w:szCs w:val="24"/>
              </w:rPr>
            </w:pPr>
            <w:r w:rsidRPr="008B5A7C">
              <w:rPr>
                <w:rFonts w:ascii="Times New Roman" w:hAnsi="Times New Roman" w:cs="Times New Roman"/>
                <w:bCs/>
                <w:sz w:val="24"/>
                <w:szCs w:val="24"/>
              </w:rPr>
              <w:t>Prihodi od koncesije državnog poljoprivrednog zemljišta</w:t>
            </w:r>
          </w:p>
        </w:tc>
      </w:tr>
      <w:tr w:rsidR="008B5A7C" w:rsidRPr="008B5A7C" w:rsidTr="008B5A7C">
        <w:trPr>
          <w:trHeight w:val="270"/>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tcPr>
          <w:p w:rsidR="008B5A7C" w:rsidRPr="008B5A7C" w:rsidRDefault="008B5A7C" w:rsidP="008B5A7C">
            <w:pPr>
              <w:spacing w:after="160" w:line="259" w:lineRule="auto"/>
              <w:jc w:val="both"/>
              <w:rPr>
                <w:rFonts w:ascii="Times New Roman" w:hAnsi="Times New Roman" w:cs="Times New Roman"/>
                <w:bCs/>
                <w:sz w:val="24"/>
                <w:szCs w:val="24"/>
              </w:rPr>
            </w:pPr>
          </w:p>
        </w:tc>
        <w:tc>
          <w:tcPr>
            <w:tcW w:w="2964" w:type="dxa"/>
          </w:tcPr>
          <w:p w:rsidR="008B5A7C" w:rsidRPr="008B5A7C" w:rsidRDefault="008B5A7C" w:rsidP="008B5A7C">
            <w:pPr>
              <w:spacing w:after="160" w:line="259" w:lineRule="auto"/>
              <w:jc w:val="both"/>
              <w:rPr>
                <w:rFonts w:ascii="Times New Roman" w:hAnsi="Times New Roman" w:cs="Times New Roman"/>
                <w:bCs/>
                <w:sz w:val="24"/>
                <w:szCs w:val="24"/>
              </w:rPr>
            </w:pPr>
            <w:r w:rsidRPr="008B5A7C">
              <w:rPr>
                <w:rFonts w:ascii="Times New Roman" w:hAnsi="Times New Roman" w:cs="Times New Roman"/>
                <w:bCs/>
                <w:sz w:val="24"/>
                <w:szCs w:val="24"/>
              </w:rPr>
              <w:t>4.997,52 (doprinosi zdravstveno)</w:t>
            </w:r>
          </w:p>
        </w:tc>
        <w:tc>
          <w:tcPr>
            <w:tcW w:w="2895" w:type="dxa"/>
          </w:tcPr>
          <w:p w:rsidR="008B5A7C" w:rsidRPr="008B5A7C" w:rsidRDefault="008B5A7C" w:rsidP="008B5A7C">
            <w:pPr>
              <w:spacing w:after="160" w:line="259" w:lineRule="auto"/>
              <w:jc w:val="both"/>
              <w:rPr>
                <w:rFonts w:ascii="Times New Roman" w:hAnsi="Times New Roman" w:cs="Times New Roman"/>
                <w:bCs/>
                <w:sz w:val="24"/>
                <w:szCs w:val="24"/>
              </w:rPr>
            </w:pPr>
            <w:r w:rsidRPr="008B5A7C">
              <w:rPr>
                <w:rFonts w:ascii="Times New Roman" w:hAnsi="Times New Roman" w:cs="Times New Roman"/>
                <w:bCs/>
                <w:sz w:val="24"/>
                <w:szCs w:val="24"/>
              </w:rPr>
              <w:t>Prihodi od koncesije državnog poljoprivrednog zemljišta</w:t>
            </w:r>
          </w:p>
        </w:tc>
      </w:tr>
      <w:tr w:rsidR="008B5A7C" w:rsidRPr="008B5A7C" w:rsidTr="008B5A7C">
        <w:trPr>
          <w:trHeight w:val="1223"/>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2.2.Održavanje čistoće javnih površina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50.000,00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 od prodaje državnog poljoprivrednog zemljišta</w:t>
            </w:r>
          </w:p>
        </w:tc>
      </w:tr>
      <w:tr w:rsidR="008B5A7C" w:rsidRPr="008B5A7C" w:rsidTr="008B5A7C">
        <w:trPr>
          <w:trHeight w:val="393"/>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2.3.Održavanje javnih zelenih površina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200.000,00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 od prodaje državnog poljoprivrednog zemljišta</w:t>
            </w:r>
          </w:p>
        </w:tc>
      </w:tr>
      <w:tr w:rsidR="008B5A7C" w:rsidRPr="008B5A7C" w:rsidTr="008B5A7C">
        <w:trPr>
          <w:trHeight w:val="645"/>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250.000,00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xml:space="preserve"> Prihod od poreza</w:t>
            </w:r>
          </w:p>
        </w:tc>
      </w:tr>
      <w:tr w:rsidR="008B5A7C" w:rsidRPr="008B5A7C" w:rsidTr="008B5A7C">
        <w:trPr>
          <w:trHeight w:val="540"/>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2.4.Nabava kombi vozila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191.250,00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01"/>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2.5. usluga prikupljanja, odvoza i odlaganja komunalnog otpada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5.000,00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komunalne naknade</w:t>
            </w:r>
          </w:p>
        </w:tc>
      </w:tr>
      <w:tr w:rsidR="008B5A7C" w:rsidRPr="008B5A7C" w:rsidTr="008B5A7C">
        <w:trPr>
          <w:trHeight w:val="390"/>
        </w:trPr>
        <w:tc>
          <w:tcPr>
            <w:tcW w:w="1217" w:type="dxa"/>
            <w:vMerge w:val="restart"/>
          </w:tcPr>
          <w:p w:rsidR="008B5A7C" w:rsidRPr="008B5A7C" w:rsidRDefault="008B5A7C" w:rsidP="008B5A7C">
            <w:pPr>
              <w:spacing w:after="160" w:line="259" w:lineRule="auto"/>
              <w:jc w:val="both"/>
              <w:rPr>
                <w:rFonts w:ascii="Times New Roman" w:hAnsi="Times New Roman" w:cs="Times New Roman"/>
                <w:b/>
                <w:bCs/>
                <w:sz w:val="24"/>
                <w:szCs w:val="24"/>
              </w:rPr>
            </w:pPr>
            <w:r w:rsidRPr="008B5A7C">
              <w:rPr>
                <w:rFonts w:ascii="Times New Roman" w:hAnsi="Times New Roman" w:cs="Times New Roman"/>
                <w:b/>
                <w:bCs/>
                <w:sz w:val="24"/>
                <w:szCs w:val="24"/>
              </w:rPr>
              <w:t>3.</w:t>
            </w:r>
          </w:p>
        </w:tc>
        <w:tc>
          <w:tcPr>
            <w:tcW w:w="2194" w:type="dxa"/>
            <w:gridSpan w:val="2"/>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Održavanje groblja</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255.000,00</w:t>
            </w:r>
          </w:p>
        </w:tc>
        <w:tc>
          <w:tcPr>
            <w:tcW w:w="2895" w:type="dxa"/>
          </w:tcPr>
          <w:p w:rsidR="008B5A7C" w:rsidRPr="008B5A7C" w:rsidRDefault="008B5A7C" w:rsidP="008B5A7C">
            <w:pPr>
              <w:spacing w:after="160" w:line="259" w:lineRule="auto"/>
              <w:jc w:val="both"/>
              <w:rPr>
                <w:rFonts w:ascii="Times New Roman" w:hAnsi="Times New Roman" w:cs="Times New Roman"/>
                <w:b/>
                <w:sz w:val="24"/>
                <w:szCs w:val="24"/>
              </w:rPr>
            </w:pPr>
          </w:p>
        </w:tc>
      </w:tr>
      <w:tr w:rsidR="008B5A7C" w:rsidRPr="008B5A7C" w:rsidTr="008B5A7C">
        <w:trPr>
          <w:trHeight w:val="203"/>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3.1.Održavanje groblja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155.000,00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 od prodaje državnog poljoprivrednog zemljišta</w:t>
            </w:r>
          </w:p>
        </w:tc>
      </w:tr>
      <w:tr w:rsidR="008B5A7C" w:rsidRPr="008B5A7C" w:rsidTr="008B5A7C">
        <w:trPr>
          <w:trHeight w:val="240"/>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100.000,00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390"/>
        </w:trPr>
        <w:tc>
          <w:tcPr>
            <w:tcW w:w="1217" w:type="dxa"/>
            <w:vMerge w:val="restart"/>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4.</w:t>
            </w:r>
          </w:p>
        </w:tc>
        <w:tc>
          <w:tcPr>
            <w:tcW w:w="2194" w:type="dxa"/>
            <w:gridSpan w:val="2"/>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Održavanje građevina, uređaja i predmeta javne namjene</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954.920,54</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p>
        </w:tc>
      </w:tr>
      <w:tr w:rsidR="008B5A7C" w:rsidRPr="008B5A7C" w:rsidTr="008B5A7C">
        <w:trPr>
          <w:trHeight w:val="218"/>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4.1.Opskrba električnom energijom građevinskih objekata u vlasništvu općine</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25.000,00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25"/>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4.2.Mrežarina za električnu energiju za građevinske objekte u vlasništvu općine</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22.500,00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809"/>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4.3.Usluge tekućeg i investicijskog održavanja građevinskih objekata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825"/>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ostalih koncesija</w:t>
            </w:r>
          </w:p>
        </w:tc>
      </w:tr>
      <w:tr w:rsidR="008B5A7C" w:rsidRPr="008B5A7C" w:rsidTr="008B5A7C">
        <w:trPr>
          <w:trHeight w:val="225"/>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4.4.Uređenje unutrašnjosti i fasade društvenog doma Petrova Slatina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149.000,00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Donacije od pravnih osoba (prihod VSNM općine Šodolovci)</w:t>
            </w:r>
          </w:p>
        </w:tc>
      </w:tr>
      <w:tr w:rsidR="008B5A7C" w:rsidRPr="008B5A7C" w:rsidTr="008B5A7C">
        <w:trPr>
          <w:trHeight w:val="540"/>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4.5.Uređenje društvenog doma u Silašu</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95.000,00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498"/>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35.000,00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zakupa poslovnog prostora</w:t>
            </w:r>
          </w:p>
        </w:tc>
      </w:tr>
      <w:tr w:rsidR="008B5A7C" w:rsidRPr="008B5A7C" w:rsidTr="008B5A7C">
        <w:trPr>
          <w:trHeight w:val="225"/>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4.6.Uređenje unutrašnjosti društvenog doma Ada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121.931,25</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870"/>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4.7.Uređenje društvenog doma Paulin Dvor</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50.000,00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675"/>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4.8. Uređenje unutrašnjosti društvenog doma u Palači</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162.824,38</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Pomoći iz državnog proračuna</w:t>
            </w:r>
          </w:p>
        </w:tc>
      </w:tr>
      <w:tr w:rsidR="008B5A7C" w:rsidRPr="008B5A7C" w:rsidTr="008B5A7C">
        <w:trPr>
          <w:trHeight w:val="661"/>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69.781,87</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40"/>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4.9.Opskrba vodom građevinskih objekata u vlasništvu općine</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240"/>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4.10.Priključci na vodovodnu mrežu</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39.383,04</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188"/>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4.11.Rashodi na spremačicu</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14.500,00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188"/>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4.12.Nabava uredskog namještaja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20.000,00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188"/>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4.13.Ugradnja klima uređaja u društvenim domovima</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60.000,00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poreza</w:t>
            </w:r>
          </w:p>
        </w:tc>
      </w:tr>
      <w:tr w:rsidR="008B5A7C" w:rsidRPr="008B5A7C" w:rsidTr="008B5A7C">
        <w:trPr>
          <w:trHeight w:val="390"/>
        </w:trPr>
        <w:tc>
          <w:tcPr>
            <w:tcW w:w="1217" w:type="dxa"/>
            <w:vMerge w:val="restart"/>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lastRenderedPageBreak/>
              <w:t>5.</w:t>
            </w:r>
          </w:p>
        </w:tc>
        <w:tc>
          <w:tcPr>
            <w:tcW w:w="2194" w:type="dxa"/>
            <w:gridSpan w:val="2"/>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Održavanje nerazvrstanih cesta</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95.000,00</w:t>
            </w:r>
          </w:p>
        </w:tc>
        <w:tc>
          <w:tcPr>
            <w:tcW w:w="2895" w:type="dxa"/>
          </w:tcPr>
          <w:p w:rsidR="008B5A7C" w:rsidRPr="008B5A7C" w:rsidRDefault="008B5A7C" w:rsidP="008B5A7C">
            <w:pPr>
              <w:spacing w:after="160" w:line="259" w:lineRule="auto"/>
              <w:jc w:val="both"/>
              <w:rPr>
                <w:rFonts w:ascii="Times New Roman" w:hAnsi="Times New Roman" w:cs="Times New Roman"/>
                <w:b/>
                <w:sz w:val="24"/>
                <w:szCs w:val="24"/>
              </w:rPr>
            </w:pPr>
          </w:p>
        </w:tc>
      </w:tr>
      <w:tr w:rsidR="008B5A7C" w:rsidRPr="008B5A7C" w:rsidTr="008B5A7C">
        <w:trPr>
          <w:trHeight w:val="270"/>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Održavanje nerazvrstanih cesta (redovno)</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50.000,00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prodaje državnog poljoprivrednog zemljišta</w:t>
            </w:r>
          </w:p>
        </w:tc>
      </w:tr>
      <w:tr w:rsidR="008B5A7C" w:rsidRPr="008B5A7C" w:rsidTr="008B5A7C">
        <w:trPr>
          <w:trHeight w:val="173"/>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Obavljanje zimske službe</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45.000,00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prodaje državnog poljoprivrednog zemljišta</w:t>
            </w:r>
          </w:p>
        </w:tc>
      </w:tr>
      <w:tr w:rsidR="008B5A7C" w:rsidRPr="008B5A7C" w:rsidTr="008B5A7C">
        <w:trPr>
          <w:trHeight w:val="390"/>
        </w:trPr>
        <w:tc>
          <w:tcPr>
            <w:tcW w:w="1217" w:type="dxa"/>
            <w:vMerge w:val="restart"/>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6.</w:t>
            </w:r>
          </w:p>
        </w:tc>
        <w:tc>
          <w:tcPr>
            <w:tcW w:w="2194" w:type="dxa"/>
            <w:gridSpan w:val="2"/>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Održavanje građevina javne odvodnje oborinskih voda</w:t>
            </w:r>
          </w:p>
        </w:tc>
        <w:tc>
          <w:tcPr>
            <w:tcW w:w="2964" w:type="dxa"/>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53.000,00</w:t>
            </w:r>
          </w:p>
        </w:tc>
        <w:tc>
          <w:tcPr>
            <w:tcW w:w="2895" w:type="dxa"/>
          </w:tcPr>
          <w:p w:rsidR="008B5A7C" w:rsidRPr="008B5A7C" w:rsidRDefault="008B5A7C" w:rsidP="008B5A7C">
            <w:pPr>
              <w:spacing w:after="160" w:line="259" w:lineRule="auto"/>
              <w:jc w:val="both"/>
              <w:rPr>
                <w:rFonts w:ascii="Times New Roman" w:hAnsi="Times New Roman" w:cs="Times New Roman"/>
                <w:b/>
                <w:sz w:val="24"/>
                <w:szCs w:val="24"/>
              </w:rPr>
            </w:pPr>
          </w:p>
        </w:tc>
      </w:tr>
      <w:tr w:rsidR="008B5A7C" w:rsidRPr="008B5A7C" w:rsidTr="008B5A7C">
        <w:trPr>
          <w:trHeight w:val="336"/>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val="restart"/>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Uređenje kanalske mreže</w:t>
            </w: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50.000,00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Prihodi od prodaje državnog poljoprivrednog zemljišta</w:t>
            </w:r>
          </w:p>
        </w:tc>
      </w:tr>
      <w:tr w:rsidR="008B5A7C" w:rsidRPr="008B5A7C" w:rsidTr="008B5A7C">
        <w:trPr>
          <w:trHeight w:val="405"/>
        </w:trPr>
        <w:tc>
          <w:tcPr>
            <w:tcW w:w="1217" w:type="dxa"/>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194" w:type="dxa"/>
            <w:gridSpan w:val="2"/>
            <w:vMerge/>
          </w:tcPr>
          <w:p w:rsidR="008B5A7C" w:rsidRPr="008B5A7C" w:rsidRDefault="008B5A7C" w:rsidP="008B5A7C">
            <w:pPr>
              <w:spacing w:after="160" w:line="259" w:lineRule="auto"/>
              <w:jc w:val="both"/>
              <w:rPr>
                <w:rFonts w:ascii="Times New Roman" w:hAnsi="Times New Roman" w:cs="Times New Roman"/>
                <w:sz w:val="24"/>
                <w:szCs w:val="24"/>
              </w:rPr>
            </w:pPr>
          </w:p>
        </w:tc>
        <w:tc>
          <w:tcPr>
            <w:tcW w:w="2964"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3.000,00</w:t>
            </w:r>
          </w:p>
        </w:tc>
        <w:tc>
          <w:tcPr>
            <w:tcW w:w="2895" w:type="dxa"/>
          </w:tcPr>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Vodni doprinos</w:t>
            </w:r>
          </w:p>
        </w:tc>
      </w:tr>
      <w:tr w:rsidR="008B5A7C" w:rsidRPr="008B5A7C" w:rsidTr="008B5A7C">
        <w:trPr>
          <w:trHeight w:val="390"/>
        </w:trPr>
        <w:tc>
          <w:tcPr>
            <w:tcW w:w="3405" w:type="dxa"/>
            <w:gridSpan w:val="2"/>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UKUPNO</w:t>
            </w:r>
          </w:p>
        </w:tc>
        <w:tc>
          <w:tcPr>
            <w:tcW w:w="5865" w:type="dxa"/>
            <w:gridSpan w:val="3"/>
          </w:tcPr>
          <w:p w:rsidR="008B5A7C" w:rsidRPr="008B5A7C" w:rsidRDefault="008B5A7C" w:rsidP="008B5A7C">
            <w:pPr>
              <w:spacing w:after="160" w:line="259" w:lineRule="auto"/>
              <w:jc w:val="both"/>
              <w:rPr>
                <w:rFonts w:ascii="Times New Roman" w:hAnsi="Times New Roman" w:cs="Times New Roman"/>
                <w:b/>
                <w:sz w:val="24"/>
                <w:szCs w:val="24"/>
              </w:rPr>
            </w:pPr>
            <w:r w:rsidRPr="008B5A7C">
              <w:rPr>
                <w:rFonts w:ascii="Times New Roman" w:hAnsi="Times New Roman" w:cs="Times New Roman"/>
                <w:b/>
                <w:sz w:val="24"/>
                <w:szCs w:val="24"/>
              </w:rPr>
              <w:t>2.284.455,82</w:t>
            </w:r>
          </w:p>
        </w:tc>
      </w:tr>
    </w:tbl>
    <w:p w:rsidR="008B5A7C" w:rsidRPr="008B5A7C" w:rsidRDefault="008B5A7C" w:rsidP="008B5A7C">
      <w:pPr>
        <w:spacing w:after="160" w:line="259" w:lineRule="auto"/>
        <w:jc w:val="both"/>
        <w:rPr>
          <w:rFonts w:ascii="Times New Roman" w:hAnsi="Times New Roman" w:cs="Times New Roman"/>
          <w:sz w:val="24"/>
          <w:szCs w:val="24"/>
        </w:rPr>
      </w:pPr>
    </w:p>
    <w:p w:rsidR="008B5A7C" w:rsidRPr="008B5A7C" w:rsidRDefault="008B5A7C" w:rsidP="008B5A7C">
      <w:pPr>
        <w:spacing w:after="160" w:line="259" w:lineRule="auto"/>
        <w:jc w:val="center"/>
        <w:rPr>
          <w:rFonts w:ascii="Times New Roman" w:hAnsi="Times New Roman" w:cs="Times New Roman"/>
          <w:sz w:val="24"/>
          <w:szCs w:val="24"/>
        </w:rPr>
      </w:pPr>
      <w:bookmarkStart w:id="2" w:name="_Hlk536020207"/>
      <w:r w:rsidRPr="008B5A7C">
        <w:rPr>
          <w:rFonts w:ascii="Times New Roman" w:hAnsi="Times New Roman" w:cs="Times New Roman"/>
          <w:sz w:val="24"/>
          <w:szCs w:val="24"/>
        </w:rPr>
        <w:t>Članak 4.</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Financijska sredstva za ostvarivanje I. izmjena i dopuna Programa održavanja osigurat će se iz Proračuna Općine Šodolovci za 2020.godinu ovisno o priljevu sredstava u Proračun.</w:t>
      </w:r>
    </w:p>
    <w:bookmarkEnd w:id="2"/>
    <w:p w:rsidR="008B5A7C" w:rsidRPr="008B5A7C" w:rsidRDefault="008B5A7C" w:rsidP="008B5A7C">
      <w:pPr>
        <w:spacing w:after="160" w:line="259" w:lineRule="auto"/>
        <w:jc w:val="center"/>
        <w:rPr>
          <w:rFonts w:ascii="Times New Roman" w:hAnsi="Times New Roman" w:cs="Times New Roman"/>
          <w:sz w:val="24"/>
          <w:szCs w:val="24"/>
        </w:rPr>
      </w:pPr>
      <w:r w:rsidRPr="008B5A7C">
        <w:rPr>
          <w:rFonts w:ascii="Times New Roman" w:hAnsi="Times New Roman" w:cs="Times New Roman"/>
          <w:sz w:val="24"/>
          <w:szCs w:val="24"/>
        </w:rPr>
        <w:t>Članak 5.</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I. izmjene i dopune Programa održavanja objekata i uređaja komunalne infrastrukture na području Općine Šodolovci za 2020. godinu stupaju na snagu osmog dana od dana objave u „službenom glasniku općine Šodolovci“ a primjenjuju se od 01. siječnja 2020. godine.</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KLASA: 363-02/19-01/6</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URBROJ: 2121/11-01-20-2</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Šodolovci, 30. lipnja 2020.                                   PREDSJEDNIK OPĆINSKOG VIJEĆA:</w:t>
      </w:r>
    </w:p>
    <w:p w:rsid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 xml:space="preserve">                                                                                                  Lazar Telenta</w:t>
      </w:r>
    </w:p>
    <w:p w:rsidR="008B5A7C" w:rsidRDefault="008B5A7C" w:rsidP="008B5A7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Na temelju članka 31. stavka 3. Zakona o postupanju s nezakonito izgrađenim zgradama („Narodne novine“ broj 86/12, 143/13, 65/17 i 14/19) i članka 31. Statuta općine Šodolovci („službeni glasnik općine Šodolovci“ broj 3/09, 2/13, 7/16 i 4/18) općinsko Vijeće Općine Šodolovci na svojoj 24. sjednici održanoj dana 30. lipnja 2020. godine donosi</w:t>
      </w:r>
    </w:p>
    <w:p w:rsidR="008B5A7C" w:rsidRPr="008B5A7C" w:rsidRDefault="008B5A7C" w:rsidP="008B5A7C">
      <w:pPr>
        <w:jc w:val="both"/>
        <w:rPr>
          <w:rFonts w:ascii="Times New Roman" w:eastAsia="Calibri" w:hAnsi="Times New Roman" w:cs="Times New Roman"/>
          <w:sz w:val="24"/>
          <w:szCs w:val="24"/>
        </w:rPr>
      </w:pPr>
    </w:p>
    <w:p w:rsidR="008B5A7C" w:rsidRPr="008B5A7C" w:rsidRDefault="008B5A7C" w:rsidP="008B5A7C">
      <w:pPr>
        <w:jc w:val="center"/>
        <w:rPr>
          <w:rFonts w:ascii="Times New Roman" w:eastAsia="Calibri" w:hAnsi="Times New Roman" w:cs="Times New Roman"/>
          <w:b/>
          <w:sz w:val="24"/>
          <w:szCs w:val="24"/>
        </w:rPr>
      </w:pPr>
      <w:r w:rsidRPr="008B5A7C">
        <w:rPr>
          <w:rFonts w:ascii="Times New Roman" w:eastAsia="Calibri" w:hAnsi="Times New Roman" w:cs="Times New Roman"/>
          <w:b/>
          <w:sz w:val="24"/>
          <w:szCs w:val="24"/>
        </w:rPr>
        <w:t>I. IZMJENE I DOPUNE PROGRAMA</w:t>
      </w:r>
    </w:p>
    <w:p w:rsidR="008B5A7C" w:rsidRPr="008B5A7C" w:rsidRDefault="008B5A7C" w:rsidP="008B5A7C">
      <w:pPr>
        <w:jc w:val="center"/>
        <w:rPr>
          <w:rFonts w:ascii="Times New Roman" w:eastAsia="Calibri" w:hAnsi="Times New Roman" w:cs="Times New Roman"/>
          <w:b/>
          <w:sz w:val="24"/>
          <w:szCs w:val="24"/>
        </w:rPr>
      </w:pPr>
      <w:r w:rsidRPr="008B5A7C">
        <w:rPr>
          <w:rFonts w:ascii="Times New Roman" w:eastAsia="Calibri" w:hAnsi="Times New Roman" w:cs="Times New Roman"/>
          <w:b/>
          <w:sz w:val="24"/>
          <w:szCs w:val="24"/>
        </w:rPr>
        <w:lastRenderedPageBreak/>
        <w:t xml:space="preserve">utroška sredstava naknade za zadržavanje nezakonito izgrađenih zgrada u prostoru </w:t>
      </w:r>
    </w:p>
    <w:p w:rsidR="008B5A7C" w:rsidRPr="008B5A7C" w:rsidRDefault="008B5A7C" w:rsidP="008B5A7C">
      <w:pPr>
        <w:jc w:val="center"/>
        <w:rPr>
          <w:rFonts w:ascii="Times New Roman" w:eastAsia="Calibri" w:hAnsi="Times New Roman" w:cs="Times New Roman"/>
          <w:b/>
          <w:sz w:val="24"/>
          <w:szCs w:val="24"/>
        </w:rPr>
      </w:pPr>
      <w:r w:rsidRPr="008B5A7C">
        <w:rPr>
          <w:rFonts w:ascii="Times New Roman" w:eastAsia="Calibri" w:hAnsi="Times New Roman" w:cs="Times New Roman"/>
          <w:b/>
          <w:sz w:val="24"/>
          <w:szCs w:val="24"/>
        </w:rPr>
        <w:t>za 2020. godinu</w:t>
      </w:r>
    </w:p>
    <w:p w:rsidR="008B5A7C" w:rsidRPr="008B5A7C" w:rsidRDefault="008B5A7C" w:rsidP="008B5A7C">
      <w:pPr>
        <w:jc w:val="center"/>
        <w:rPr>
          <w:rFonts w:ascii="Times New Roman" w:eastAsia="Calibri" w:hAnsi="Times New Roman" w:cs="Times New Roman"/>
          <w:sz w:val="24"/>
          <w:szCs w:val="24"/>
        </w:rPr>
      </w:pPr>
      <w:r w:rsidRPr="008B5A7C">
        <w:rPr>
          <w:rFonts w:ascii="Times New Roman" w:eastAsia="Calibri" w:hAnsi="Times New Roman" w:cs="Times New Roman"/>
          <w:sz w:val="24"/>
          <w:szCs w:val="24"/>
        </w:rPr>
        <w:t>Članak 1.</w:t>
      </w:r>
    </w:p>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I. izmjenama i dopunama Programa utroška sredstava naknade za zadržavanje nezakonito izgrađenih zgrada u prostoru utvrđuje se opis poslova koji će se izvršiti iz sredstava ostvarenih od naknade za zadržavanje nezakonito izgrađenih zgrada u prostoru za 2020. godinu.</w:t>
      </w:r>
    </w:p>
    <w:p w:rsidR="008B5A7C" w:rsidRPr="008B5A7C" w:rsidRDefault="008B5A7C" w:rsidP="008B5A7C">
      <w:pPr>
        <w:jc w:val="center"/>
        <w:rPr>
          <w:rFonts w:ascii="Times New Roman" w:eastAsia="Calibri" w:hAnsi="Times New Roman" w:cs="Times New Roman"/>
          <w:sz w:val="24"/>
          <w:szCs w:val="24"/>
        </w:rPr>
      </w:pPr>
      <w:r w:rsidRPr="008B5A7C">
        <w:rPr>
          <w:rFonts w:ascii="Times New Roman" w:eastAsia="Calibri" w:hAnsi="Times New Roman" w:cs="Times New Roman"/>
          <w:sz w:val="24"/>
          <w:szCs w:val="24"/>
        </w:rPr>
        <w:t>Članak 2.</w:t>
      </w:r>
    </w:p>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Prihod Općine Šodolovci za 2020. godinu s osnove naknade za zadržavanje nezakonito izgrađenih zgrada u prostoru, a kao 30 % ukupnog iznosa naknade, planiran je u iznosu od 15.000,00 kuna.</w:t>
      </w:r>
    </w:p>
    <w:p w:rsidR="008B5A7C" w:rsidRPr="008B5A7C" w:rsidRDefault="008B5A7C" w:rsidP="008B5A7C">
      <w:pPr>
        <w:jc w:val="center"/>
        <w:rPr>
          <w:rFonts w:ascii="Times New Roman" w:eastAsia="Calibri" w:hAnsi="Times New Roman" w:cs="Times New Roman"/>
          <w:sz w:val="24"/>
          <w:szCs w:val="24"/>
        </w:rPr>
      </w:pPr>
      <w:r w:rsidRPr="008B5A7C">
        <w:rPr>
          <w:rFonts w:ascii="Times New Roman" w:eastAsia="Calibri" w:hAnsi="Times New Roman" w:cs="Times New Roman"/>
          <w:sz w:val="24"/>
          <w:szCs w:val="24"/>
        </w:rPr>
        <w:t>Članak 3.</w:t>
      </w:r>
    </w:p>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Ostvareni prihodi od naknada za zadržavanje nezakonito izgrađenih zgrada u prostoru iz članka 2. ovih I. izmjena i dopuna Programa utrošit će se kako slijedi:</w:t>
      </w: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0"/>
        <w:gridCol w:w="3799"/>
      </w:tblGrid>
      <w:tr w:rsidR="008B5A7C" w:rsidRPr="008B5A7C" w:rsidTr="008B5A7C">
        <w:trPr>
          <w:trHeight w:val="157"/>
        </w:trPr>
        <w:tc>
          <w:tcPr>
            <w:tcW w:w="1095" w:type="dxa"/>
          </w:tcPr>
          <w:p w:rsidR="008B5A7C" w:rsidRPr="008B5A7C" w:rsidRDefault="008B5A7C" w:rsidP="008B5A7C">
            <w:pPr>
              <w:jc w:val="center"/>
              <w:rPr>
                <w:rFonts w:ascii="Times New Roman" w:eastAsia="Calibri" w:hAnsi="Times New Roman" w:cs="Times New Roman"/>
                <w:b/>
                <w:sz w:val="24"/>
                <w:szCs w:val="24"/>
              </w:rPr>
            </w:pPr>
            <w:r w:rsidRPr="008B5A7C">
              <w:rPr>
                <w:rFonts w:ascii="Times New Roman" w:eastAsia="Calibri" w:hAnsi="Times New Roman" w:cs="Times New Roman"/>
                <w:b/>
                <w:sz w:val="24"/>
                <w:szCs w:val="24"/>
              </w:rPr>
              <w:t>Rbr.</w:t>
            </w:r>
          </w:p>
        </w:tc>
        <w:tc>
          <w:tcPr>
            <w:tcW w:w="4050" w:type="dxa"/>
          </w:tcPr>
          <w:p w:rsidR="008B5A7C" w:rsidRPr="008B5A7C" w:rsidRDefault="008B5A7C" w:rsidP="008B5A7C">
            <w:pPr>
              <w:jc w:val="center"/>
              <w:rPr>
                <w:rFonts w:ascii="Times New Roman" w:eastAsia="Calibri" w:hAnsi="Times New Roman" w:cs="Times New Roman"/>
                <w:b/>
                <w:sz w:val="24"/>
                <w:szCs w:val="24"/>
              </w:rPr>
            </w:pPr>
            <w:r w:rsidRPr="008B5A7C">
              <w:rPr>
                <w:rFonts w:ascii="Times New Roman" w:eastAsia="Calibri" w:hAnsi="Times New Roman" w:cs="Times New Roman"/>
                <w:b/>
                <w:sz w:val="24"/>
                <w:szCs w:val="24"/>
              </w:rPr>
              <w:t>Aktivnost rashoda</w:t>
            </w:r>
          </w:p>
        </w:tc>
        <w:tc>
          <w:tcPr>
            <w:tcW w:w="3799" w:type="dxa"/>
          </w:tcPr>
          <w:p w:rsidR="008B5A7C" w:rsidRPr="008B5A7C" w:rsidRDefault="008B5A7C" w:rsidP="008B5A7C">
            <w:pPr>
              <w:jc w:val="center"/>
              <w:rPr>
                <w:rFonts w:ascii="Times New Roman" w:eastAsia="Calibri" w:hAnsi="Times New Roman" w:cs="Times New Roman"/>
                <w:b/>
                <w:sz w:val="24"/>
                <w:szCs w:val="24"/>
              </w:rPr>
            </w:pPr>
            <w:r w:rsidRPr="008B5A7C">
              <w:rPr>
                <w:rFonts w:ascii="Times New Roman" w:eastAsia="Calibri" w:hAnsi="Times New Roman" w:cs="Times New Roman"/>
                <w:b/>
                <w:sz w:val="24"/>
                <w:szCs w:val="24"/>
              </w:rPr>
              <w:t>Iznos u kn</w:t>
            </w:r>
          </w:p>
        </w:tc>
      </w:tr>
      <w:tr w:rsidR="008B5A7C" w:rsidRPr="008B5A7C" w:rsidTr="008B5A7C">
        <w:trPr>
          <w:trHeight w:val="202"/>
        </w:trPr>
        <w:tc>
          <w:tcPr>
            <w:tcW w:w="1095" w:type="dxa"/>
          </w:tcPr>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1.</w:t>
            </w:r>
          </w:p>
        </w:tc>
        <w:tc>
          <w:tcPr>
            <w:tcW w:w="4050" w:type="dxa"/>
          </w:tcPr>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Geodetsko-katastarske usluge</w:t>
            </w:r>
          </w:p>
        </w:tc>
        <w:tc>
          <w:tcPr>
            <w:tcW w:w="3799" w:type="dxa"/>
          </w:tcPr>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15.000,00</w:t>
            </w:r>
          </w:p>
        </w:tc>
      </w:tr>
      <w:tr w:rsidR="008B5A7C" w:rsidRPr="008B5A7C" w:rsidTr="008B5A7C">
        <w:trPr>
          <w:trHeight w:val="280"/>
        </w:trPr>
        <w:tc>
          <w:tcPr>
            <w:tcW w:w="5145" w:type="dxa"/>
            <w:gridSpan w:val="2"/>
          </w:tcPr>
          <w:p w:rsidR="008B5A7C" w:rsidRPr="008B5A7C" w:rsidRDefault="008B5A7C" w:rsidP="008B5A7C">
            <w:pPr>
              <w:jc w:val="center"/>
              <w:rPr>
                <w:rFonts w:ascii="Times New Roman" w:eastAsia="Calibri" w:hAnsi="Times New Roman" w:cs="Times New Roman"/>
                <w:b/>
                <w:sz w:val="24"/>
                <w:szCs w:val="24"/>
              </w:rPr>
            </w:pPr>
            <w:r w:rsidRPr="008B5A7C">
              <w:rPr>
                <w:rFonts w:ascii="Times New Roman" w:eastAsia="Calibri" w:hAnsi="Times New Roman" w:cs="Times New Roman"/>
                <w:b/>
                <w:sz w:val="24"/>
                <w:szCs w:val="24"/>
              </w:rPr>
              <w:t>UKUPNO</w:t>
            </w:r>
          </w:p>
        </w:tc>
        <w:tc>
          <w:tcPr>
            <w:tcW w:w="3799" w:type="dxa"/>
          </w:tcPr>
          <w:p w:rsidR="008B5A7C" w:rsidRPr="008B5A7C" w:rsidRDefault="008B5A7C" w:rsidP="008B5A7C">
            <w:pPr>
              <w:jc w:val="both"/>
              <w:rPr>
                <w:rFonts w:ascii="Times New Roman" w:eastAsia="Calibri" w:hAnsi="Times New Roman" w:cs="Times New Roman"/>
                <w:b/>
                <w:sz w:val="24"/>
                <w:szCs w:val="24"/>
              </w:rPr>
            </w:pPr>
            <w:r w:rsidRPr="008B5A7C">
              <w:rPr>
                <w:rFonts w:ascii="Times New Roman" w:eastAsia="Calibri" w:hAnsi="Times New Roman" w:cs="Times New Roman"/>
                <w:b/>
                <w:sz w:val="24"/>
                <w:szCs w:val="24"/>
              </w:rPr>
              <w:t>15.000,00</w:t>
            </w:r>
          </w:p>
        </w:tc>
      </w:tr>
    </w:tbl>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 xml:space="preserve">    </w:t>
      </w:r>
    </w:p>
    <w:p w:rsidR="008B5A7C" w:rsidRPr="008B5A7C" w:rsidRDefault="008B5A7C" w:rsidP="008B5A7C">
      <w:pPr>
        <w:jc w:val="center"/>
        <w:rPr>
          <w:rFonts w:ascii="Times New Roman" w:eastAsia="Calibri" w:hAnsi="Times New Roman" w:cs="Times New Roman"/>
          <w:sz w:val="24"/>
          <w:szCs w:val="24"/>
        </w:rPr>
      </w:pPr>
      <w:r w:rsidRPr="008B5A7C">
        <w:rPr>
          <w:rFonts w:ascii="Times New Roman" w:eastAsia="Calibri" w:hAnsi="Times New Roman" w:cs="Times New Roman"/>
          <w:sz w:val="24"/>
          <w:szCs w:val="24"/>
        </w:rPr>
        <w:t>Članak 4.</w:t>
      </w:r>
    </w:p>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Planirana i raspoređena novčana sredstva iz članka 2. i 3. ovih I. izmjena i dopuna Programa izdvajat će se iz Proračuna Općine Šodolovci u skladu s dinamikom punjenja Proračuna.</w:t>
      </w:r>
    </w:p>
    <w:p w:rsidR="008B5A7C" w:rsidRPr="008B5A7C" w:rsidRDefault="008B5A7C" w:rsidP="008B5A7C">
      <w:pPr>
        <w:jc w:val="center"/>
        <w:rPr>
          <w:rFonts w:ascii="Times New Roman" w:eastAsia="Calibri" w:hAnsi="Times New Roman" w:cs="Times New Roman"/>
          <w:sz w:val="24"/>
          <w:szCs w:val="24"/>
        </w:rPr>
      </w:pPr>
      <w:r w:rsidRPr="008B5A7C">
        <w:rPr>
          <w:rFonts w:ascii="Times New Roman" w:eastAsia="Calibri" w:hAnsi="Times New Roman" w:cs="Times New Roman"/>
          <w:sz w:val="24"/>
          <w:szCs w:val="24"/>
        </w:rPr>
        <w:t>Članak 5.</w:t>
      </w:r>
    </w:p>
    <w:p w:rsidR="008B5A7C" w:rsidRPr="008B5A7C" w:rsidRDefault="008B5A7C" w:rsidP="008B5A7C">
      <w:pPr>
        <w:spacing w:after="160" w:line="259" w:lineRule="auto"/>
        <w:jc w:val="both"/>
        <w:rPr>
          <w:rFonts w:ascii="Times New Roman" w:hAnsi="Times New Roman" w:cs="Times New Roman"/>
          <w:sz w:val="24"/>
          <w:szCs w:val="24"/>
        </w:rPr>
      </w:pPr>
      <w:r w:rsidRPr="008B5A7C">
        <w:rPr>
          <w:rFonts w:ascii="Times New Roman" w:hAnsi="Times New Roman" w:cs="Times New Roman"/>
          <w:sz w:val="24"/>
          <w:szCs w:val="24"/>
        </w:rPr>
        <w:t>I. izmjene i dopune Programa utroška sredstava naknade za zadržavanje nezakonito izgrađenih zgrada u prostoru za 2020. godinu stupaju na snagu osmog dana od dana objave u „službenom glasniku općine Šodolovci“ a primjenjuju se od 01. siječnja 2020. godine.</w:t>
      </w:r>
    </w:p>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KLASA: 361-08/19-01/2</w:t>
      </w:r>
    </w:p>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URBROJ: 2121/11-01-20-2</w:t>
      </w:r>
    </w:p>
    <w:p w:rsidR="008B5A7C" w:rsidRP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Šodolovci, 30. lipnja 2020.                                  PREDSJEDNIK OPĆINSKOG VIJEĆA:</w:t>
      </w:r>
    </w:p>
    <w:p w:rsidR="008B5A7C" w:rsidRDefault="008B5A7C" w:rsidP="008B5A7C">
      <w:pPr>
        <w:jc w:val="both"/>
        <w:rPr>
          <w:rFonts w:ascii="Times New Roman" w:eastAsia="Calibri" w:hAnsi="Times New Roman" w:cs="Times New Roman"/>
          <w:sz w:val="24"/>
          <w:szCs w:val="24"/>
        </w:rPr>
      </w:pPr>
      <w:r w:rsidRPr="008B5A7C">
        <w:rPr>
          <w:rFonts w:ascii="Times New Roman" w:eastAsia="Calibri" w:hAnsi="Times New Roman" w:cs="Times New Roman"/>
          <w:sz w:val="24"/>
          <w:szCs w:val="24"/>
        </w:rPr>
        <w:t xml:space="preserve">                                                                                                     Lazar Telenta</w:t>
      </w:r>
    </w:p>
    <w:p w:rsidR="008B5A7C" w:rsidRDefault="008B5A7C" w:rsidP="008B5A7C">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1719EF" w:rsidRPr="001719EF" w:rsidRDefault="001719EF" w:rsidP="001719EF">
      <w:pPr>
        <w:spacing w:after="0" w:line="240" w:lineRule="auto"/>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 xml:space="preserve">Na temelju članka 69. stavak 4. Zakona o šumama („Narodne novine“ broj 68/18, 115/18 i 98/19) i članka 31. Statuta Općine Šodolovci („Službeni glasnik Općine Šodolovci“ broj 3/09, </w:t>
      </w:r>
      <w:r w:rsidRPr="001719EF">
        <w:rPr>
          <w:rFonts w:ascii="Times New Roman" w:eastAsia="Calibri" w:hAnsi="Times New Roman" w:cs="Times New Roman"/>
          <w:sz w:val="24"/>
          <w:szCs w:val="24"/>
        </w:rPr>
        <w:lastRenderedPageBreak/>
        <w:t>2/13, 7/16 I 4/18) Općinsko vijeće Općine Šodolovci na svojoj 24. sjednici održanoj dana 30. lipnja 2020. godine donosi</w:t>
      </w:r>
    </w:p>
    <w:p w:rsidR="001719EF" w:rsidRPr="001719EF" w:rsidRDefault="001719EF" w:rsidP="001719EF">
      <w:pPr>
        <w:spacing w:after="0" w:line="240" w:lineRule="auto"/>
        <w:rPr>
          <w:rFonts w:ascii="Times New Roman" w:eastAsia="Calibri" w:hAnsi="Times New Roman" w:cs="Times New Roman"/>
          <w:sz w:val="24"/>
          <w:szCs w:val="24"/>
        </w:rPr>
      </w:pPr>
    </w:p>
    <w:p w:rsidR="001719EF" w:rsidRPr="001719EF" w:rsidRDefault="001719EF" w:rsidP="001719EF">
      <w:pPr>
        <w:spacing w:after="0" w:line="240" w:lineRule="auto"/>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I. IZMJENE I DOPUNE PROGRAMA</w:t>
      </w:r>
    </w:p>
    <w:p w:rsidR="001719EF" w:rsidRPr="001719EF" w:rsidRDefault="001719EF" w:rsidP="001719EF">
      <w:pPr>
        <w:spacing w:after="0" w:line="240" w:lineRule="auto"/>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utroška sredstava šumskog doprinosa za 2020. godinu</w:t>
      </w:r>
    </w:p>
    <w:p w:rsidR="001719EF" w:rsidRPr="001719EF" w:rsidRDefault="001719EF" w:rsidP="001719EF">
      <w:pPr>
        <w:spacing w:after="0" w:line="240" w:lineRule="auto"/>
        <w:rPr>
          <w:rFonts w:ascii="Times New Roman" w:eastAsia="Calibri" w:hAnsi="Times New Roman" w:cs="Times New Roman"/>
          <w:sz w:val="24"/>
          <w:szCs w:val="24"/>
        </w:rPr>
      </w:pPr>
    </w:p>
    <w:p w:rsidR="001719EF" w:rsidRPr="001719EF" w:rsidRDefault="001719EF" w:rsidP="001719EF">
      <w:pPr>
        <w:spacing w:after="0" w:line="240" w:lineRule="auto"/>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Članak 1.</w:t>
      </w:r>
    </w:p>
    <w:p w:rsidR="001719EF" w:rsidRPr="001719EF" w:rsidRDefault="001719EF" w:rsidP="001719EF">
      <w:pPr>
        <w:spacing w:after="0" w:line="240" w:lineRule="auto"/>
        <w:rPr>
          <w:rFonts w:ascii="Times New Roman" w:eastAsia="Calibri" w:hAnsi="Times New Roman" w:cs="Times New Roman"/>
          <w:sz w:val="24"/>
          <w:szCs w:val="24"/>
        </w:rPr>
      </w:pPr>
    </w:p>
    <w:p w:rsidR="001719EF" w:rsidRPr="001719EF" w:rsidRDefault="001719EF" w:rsidP="001719EF">
      <w:pPr>
        <w:spacing w:after="0" w:line="240" w:lineRule="auto"/>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I. izmjenama i dopunama Programa utroška sredstava šumskog doprinosa utvrđuje se opis poslova koji će se izvršiti iz sredstava ostvarenih od šumskog doprinosa za 2020. godinu.</w:t>
      </w:r>
    </w:p>
    <w:p w:rsidR="001719EF" w:rsidRPr="001719EF" w:rsidRDefault="001719EF" w:rsidP="001719EF">
      <w:pPr>
        <w:spacing w:after="0" w:line="240" w:lineRule="auto"/>
        <w:jc w:val="both"/>
        <w:rPr>
          <w:rFonts w:ascii="Times New Roman" w:eastAsia="Calibri" w:hAnsi="Times New Roman" w:cs="Times New Roman"/>
          <w:sz w:val="24"/>
          <w:szCs w:val="24"/>
        </w:rPr>
      </w:pPr>
    </w:p>
    <w:p w:rsidR="001719EF" w:rsidRPr="001719EF" w:rsidRDefault="001719EF" w:rsidP="001719EF">
      <w:pPr>
        <w:spacing w:after="0" w:line="240" w:lineRule="auto"/>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Članak 2.</w:t>
      </w:r>
    </w:p>
    <w:p w:rsidR="001719EF" w:rsidRPr="001719EF" w:rsidRDefault="001719EF" w:rsidP="001719EF">
      <w:pPr>
        <w:spacing w:after="0" w:line="240" w:lineRule="auto"/>
        <w:jc w:val="center"/>
        <w:rPr>
          <w:rFonts w:ascii="Times New Roman" w:eastAsia="Calibri" w:hAnsi="Times New Roman" w:cs="Times New Roman"/>
          <w:sz w:val="24"/>
          <w:szCs w:val="24"/>
        </w:rPr>
      </w:pPr>
    </w:p>
    <w:p w:rsidR="001719EF" w:rsidRPr="001719EF" w:rsidRDefault="001719EF" w:rsidP="001719EF">
      <w:pPr>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Prihod Općine Šodolovci za 2020. godinu s osnove šumskog doprinosa planiran je u iznosu od 72.297,52 kuna.</w:t>
      </w:r>
    </w:p>
    <w:p w:rsidR="001719EF" w:rsidRPr="001719EF" w:rsidRDefault="001719EF" w:rsidP="001719EF">
      <w:pPr>
        <w:spacing w:after="0" w:line="240" w:lineRule="auto"/>
        <w:contextualSpacing/>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Članak 3.</w:t>
      </w:r>
    </w:p>
    <w:p w:rsidR="001719EF" w:rsidRPr="001719EF" w:rsidRDefault="001719EF" w:rsidP="001719EF">
      <w:pPr>
        <w:spacing w:after="0" w:line="240" w:lineRule="auto"/>
        <w:contextualSpacing/>
        <w:rPr>
          <w:rFonts w:ascii="Times New Roman" w:eastAsia="Calibri" w:hAnsi="Times New Roman" w:cs="Times New Roman"/>
          <w:b/>
          <w:sz w:val="24"/>
          <w:szCs w:val="24"/>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865"/>
        <w:gridCol w:w="2565"/>
      </w:tblGrid>
      <w:tr w:rsidR="001719EF" w:rsidRPr="001719EF" w:rsidTr="00D351EE">
        <w:trPr>
          <w:trHeight w:val="600"/>
        </w:trPr>
        <w:tc>
          <w:tcPr>
            <w:tcW w:w="1276" w:type="dxa"/>
          </w:tcPr>
          <w:p w:rsidR="001719EF" w:rsidRPr="001719EF" w:rsidRDefault="001719EF" w:rsidP="001719EF">
            <w:pPr>
              <w:spacing w:after="0" w:line="240" w:lineRule="auto"/>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Rbr.</w:t>
            </w:r>
          </w:p>
        </w:tc>
        <w:tc>
          <w:tcPr>
            <w:tcW w:w="5865" w:type="dxa"/>
          </w:tcPr>
          <w:p w:rsidR="001719EF" w:rsidRPr="001719EF" w:rsidRDefault="001719EF" w:rsidP="001719EF">
            <w:pPr>
              <w:spacing w:after="0" w:line="240" w:lineRule="auto"/>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Aktivnost rashoda</w:t>
            </w:r>
          </w:p>
        </w:tc>
        <w:tc>
          <w:tcPr>
            <w:tcW w:w="2565" w:type="dxa"/>
          </w:tcPr>
          <w:p w:rsidR="001719EF" w:rsidRPr="001719EF" w:rsidRDefault="001719EF" w:rsidP="001719EF">
            <w:pPr>
              <w:spacing w:after="0" w:line="240" w:lineRule="auto"/>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Iznos u kn</w:t>
            </w:r>
          </w:p>
        </w:tc>
      </w:tr>
      <w:tr w:rsidR="001719EF" w:rsidRPr="001719EF" w:rsidTr="00D351EE">
        <w:trPr>
          <w:trHeight w:val="135"/>
        </w:trPr>
        <w:tc>
          <w:tcPr>
            <w:tcW w:w="1276" w:type="dxa"/>
          </w:tcPr>
          <w:p w:rsidR="001719EF" w:rsidRPr="001719EF" w:rsidRDefault="001719EF" w:rsidP="001719EF">
            <w:pPr>
              <w:spacing w:after="0" w:line="240" w:lineRule="auto"/>
              <w:rPr>
                <w:rFonts w:ascii="Times New Roman" w:eastAsia="Calibri" w:hAnsi="Times New Roman" w:cs="Times New Roman"/>
                <w:sz w:val="24"/>
                <w:szCs w:val="24"/>
              </w:rPr>
            </w:pPr>
            <w:r w:rsidRPr="001719EF">
              <w:rPr>
                <w:rFonts w:ascii="Times New Roman" w:eastAsia="Calibri" w:hAnsi="Times New Roman" w:cs="Times New Roman"/>
                <w:sz w:val="24"/>
                <w:szCs w:val="24"/>
              </w:rPr>
              <w:t>1.</w:t>
            </w:r>
          </w:p>
        </w:tc>
        <w:tc>
          <w:tcPr>
            <w:tcW w:w="5865" w:type="dxa"/>
          </w:tcPr>
          <w:p w:rsidR="001719EF" w:rsidRPr="001719EF" w:rsidRDefault="001719EF" w:rsidP="001719EF">
            <w:pPr>
              <w:spacing w:after="0" w:line="240" w:lineRule="auto"/>
              <w:rPr>
                <w:rFonts w:ascii="Times New Roman" w:eastAsia="Calibri" w:hAnsi="Times New Roman" w:cs="Times New Roman"/>
                <w:sz w:val="24"/>
                <w:szCs w:val="24"/>
              </w:rPr>
            </w:pPr>
            <w:r w:rsidRPr="001719EF">
              <w:rPr>
                <w:rFonts w:ascii="Times New Roman" w:eastAsia="Calibri" w:hAnsi="Times New Roman" w:cs="Times New Roman"/>
                <w:sz w:val="24"/>
                <w:szCs w:val="24"/>
              </w:rPr>
              <w:t>Ozelenjivanje</w:t>
            </w:r>
          </w:p>
        </w:tc>
        <w:tc>
          <w:tcPr>
            <w:tcW w:w="2565" w:type="dxa"/>
          </w:tcPr>
          <w:p w:rsidR="001719EF" w:rsidRPr="001719EF" w:rsidRDefault="001719EF" w:rsidP="001719EF">
            <w:pPr>
              <w:spacing w:after="0" w:line="240" w:lineRule="auto"/>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57.297,52</w:t>
            </w:r>
          </w:p>
        </w:tc>
      </w:tr>
      <w:tr w:rsidR="001719EF" w:rsidRPr="001719EF" w:rsidTr="00D351EE">
        <w:trPr>
          <w:trHeight w:val="126"/>
        </w:trPr>
        <w:tc>
          <w:tcPr>
            <w:tcW w:w="1276" w:type="dxa"/>
          </w:tcPr>
          <w:p w:rsidR="001719EF" w:rsidRPr="001719EF" w:rsidRDefault="001719EF" w:rsidP="001719EF">
            <w:pPr>
              <w:spacing w:after="0" w:line="240" w:lineRule="auto"/>
              <w:rPr>
                <w:rFonts w:ascii="Times New Roman" w:eastAsia="Calibri" w:hAnsi="Times New Roman" w:cs="Times New Roman"/>
                <w:sz w:val="24"/>
                <w:szCs w:val="24"/>
              </w:rPr>
            </w:pPr>
            <w:r w:rsidRPr="001719EF">
              <w:rPr>
                <w:rFonts w:ascii="Times New Roman" w:eastAsia="Calibri" w:hAnsi="Times New Roman" w:cs="Times New Roman"/>
                <w:sz w:val="24"/>
                <w:szCs w:val="24"/>
              </w:rPr>
              <w:t>2.</w:t>
            </w:r>
          </w:p>
        </w:tc>
        <w:tc>
          <w:tcPr>
            <w:tcW w:w="5865" w:type="dxa"/>
          </w:tcPr>
          <w:p w:rsidR="001719EF" w:rsidRPr="001719EF" w:rsidRDefault="001719EF" w:rsidP="001719EF">
            <w:pPr>
              <w:spacing w:after="0" w:line="240" w:lineRule="auto"/>
              <w:rPr>
                <w:rFonts w:ascii="Times New Roman" w:eastAsia="Calibri" w:hAnsi="Times New Roman" w:cs="Times New Roman"/>
                <w:sz w:val="24"/>
                <w:szCs w:val="24"/>
              </w:rPr>
            </w:pPr>
            <w:r w:rsidRPr="001719EF">
              <w:rPr>
                <w:rFonts w:ascii="Times New Roman" w:eastAsia="Calibri" w:hAnsi="Times New Roman" w:cs="Times New Roman"/>
                <w:sz w:val="24"/>
                <w:szCs w:val="24"/>
              </w:rPr>
              <w:t>Najam mobilnog reciklažnog dvorišta</w:t>
            </w:r>
          </w:p>
        </w:tc>
        <w:tc>
          <w:tcPr>
            <w:tcW w:w="2565" w:type="dxa"/>
          </w:tcPr>
          <w:p w:rsidR="001719EF" w:rsidRPr="001719EF" w:rsidRDefault="001719EF" w:rsidP="001719EF">
            <w:pPr>
              <w:spacing w:after="0" w:line="240" w:lineRule="auto"/>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15.000,00</w:t>
            </w:r>
          </w:p>
        </w:tc>
      </w:tr>
      <w:tr w:rsidR="001719EF" w:rsidRPr="001719EF" w:rsidTr="00D351EE">
        <w:trPr>
          <w:trHeight w:val="645"/>
        </w:trPr>
        <w:tc>
          <w:tcPr>
            <w:tcW w:w="7141" w:type="dxa"/>
            <w:gridSpan w:val="2"/>
          </w:tcPr>
          <w:p w:rsidR="001719EF" w:rsidRPr="001719EF" w:rsidRDefault="001719EF" w:rsidP="001719EF">
            <w:pPr>
              <w:spacing w:after="0" w:line="240" w:lineRule="auto"/>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UKUPNO</w:t>
            </w:r>
          </w:p>
        </w:tc>
        <w:tc>
          <w:tcPr>
            <w:tcW w:w="2565" w:type="dxa"/>
          </w:tcPr>
          <w:p w:rsidR="001719EF" w:rsidRPr="001719EF" w:rsidRDefault="001719EF" w:rsidP="001719EF">
            <w:pPr>
              <w:spacing w:after="0" w:line="240" w:lineRule="auto"/>
              <w:jc w:val="both"/>
              <w:rPr>
                <w:rFonts w:ascii="Times New Roman" w:eastAsia="Calibri" w:hAnsi="Times New Roman" w:cs="Times New Roman"/>
                <w:b/>
                <w:sz w:val="24"/>
                <w:szCs w:val="24"/>
              </w:rPr>
            </w:pPr>
            <w:r w:rsidRPr="001719EF">
              <w:rPr>
                <w:rFonts w:ascii="Times New Roman" w:eastAsia="Calibri" w:hAnsi="Times New Roman" w:cs="Times New Roman"/>
                <w:b/>
                <w:sz w:val="24"/>
                <w:szCs w:val="24"/>
              </w:rPr>
              <w:t>57.297,52</w:t>
            </w:r>
          </w:p>
        </w:tc>
      </w:tr>
    </w:tbl>
    <w:p w:rsidR="001719EF" w:rsidRPr="001719EF" w:rsidRDefault="001719EF" w:rsidP="001719EF">
      <w:pPr>
        <w:spacing w:after="0" w:line="240" w:lineRule="auto"/>
        <w:rPr>
          <w:rFonts w:ascii="Times New Roman" w:eastAsia="Calibri" w:hAnsi="Times New Roman" w:cs="Times New Roman"/>
          <w:sz w:val="24"/>
          <w:szCs w:val="24"/>
        </w:rPr>
      </w:pPr>
    </w:p>
    <w:p w:rsidR="001719EF" w:rsidRPr="001719EF" w:rsidRDefault="001719EF" w:rsidP="001719EF">
      <w:pPr>
        <w:spacing w:after="0" w:line="240" w:lineRule="auto"/>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Članak 4.</w:t>
      </w:r>
    </w:p>
    <w:p w:rsidR="001719EF" w:rsidRPr="001719EF" w:rsidRDefault="001719EF" w:rsidP="001719EF">
      <w:pPr>
        <w:spacing w:after="0" w:line="240" w:lineRule="auto"/>
        <w:jc w:val="center"/>
        <w:rPr>
          <w:rFonts w:ascii="Times New Roman" w:eastAsia="Calibri" w:hAnsi="Times New Roman" w:cs="Times New Roman"/>
          <w:sz w:val="24"/>
          <w:szCs w:val="24"/>
        </w:rPr>
      </w:pPr>
    </w:p>
    <w:p w:rsidR="001719EF" w:rsidRPr="001719EF" w:rsidRDefault="001719EF" w:rsidP="001719EF">
      <w:pPr>
        <w:jc w:val="both"/>
        <w:rPr>
          <w:rFonts w:ascii="Times New Roman" w:hAnsi="Times New Roman" w:cs="Times New Roman"/>
          <w:sz w:val="24"/>
          <w:szCs w:val="24"/>
        </w:rPr>
      </w:pPr>
      <w:r w:rsidRPr="001719EF">
        <w:rPr>
          <w:rFonts w:ascii="Times New Roman" w:hAnsi="Times New Roman" w:cs="Times New Roman"/>
          <w:sz w:val="24"/>
          <w:szCs w:val="24"/>
        </w:rPr>
        <w:t>Planirana i raspoređena novčana sredstva iz članka 2. i 3. ovih I. izmjena i dopuna Programa izdvajat će se iz Proračuna Općine Šodolovci u skladu s dinamikom punjenja Proračuna.</w:t>
      </w:r>
    </w:p>
    <w:p w:rsidR="001719EF" w:rsidRPr="001719EF" w:rsidRDefault="001719EF" w:rsidP="001719EF">
      <w:pPr>
        <w:jc w:val="center"/>
        <w:rPr>
          <w:rFonts w:ascii="Times New Roman" w:hAnsi="Times New Roman" w:cs="Times New Roman"/>
          <w:sz w:val="24"/>
          <w:szCs w:val="24"/>
        </w:rPr>
      </w:pPr>
      <w:r w:rsidRPr="001719EF">
        <w:rPr>
          <w:rFonts w:ascii="Times New Roman" w:hAnsi="Times New Roman" w:cs="Times New Roman"/>
          <w:sz w:val="24"/>
          <w:szCs w:val="24"/>
        </w:rPr>
        <w:t>Članak 5.</w:t>
      </w:r>
    </w:p>
    <w:p w:rsidR="001719EF" w:rsidRPr="001719EF" w:rsidRDefault="001719EF" w:rsidP="001719EF">
      <w:pPr>
        <w:jc w:val="both"/>
        <w:rPr>
          <w:rFonts w:ascii="Times New Roman" w:hAnsi="Times New Roman" w:cs="Times New Roman"/>
          <w:sz w:val="24"/>
          <w:szCs w:val="24"/>
        </w:rPr>
      </w:pPr>
      <w:r w:rsidRPr="001719EF">
        <w:rPr>
          <w:rFonts w:ascii="Times New Roman" w:hAnsi="Times New Roman" w:cs="Times New Roman"/>
          <w:sz w:val="24"/>
          <w:szCs w:val="24"/>
        </w:rPr>
        <w:t>I. izmjene i dopune Programa utroška sredstava šumskog doprinosa za 2020. godinu stupaju na snagu osmog dana od dana objave u „službenom glasniku općine Šodolovci“ a primjenjuju se od 01. siječnja 2020. godine.</w:t>
      </w:r>
    </w:p>
    <w:p w:rsidR="001719EF" w:rsidRPr="001719EF" w:rsidRDefault="001719EF" w:rsidP="001719EF">
      <w:pPr>
        <w:jc w:val="both"/>
        <w:rPr>
          <w:rFonts w:ascii="Times New Roman" w:hAnsi="Times New Roman" w:cs="Times New Roman"/>
          <w:sz w:val="24"/>
          <w:szCs w:val="24"/>
        </w:rPr>
      </w:pPr>
      <w:r w:rsidRPr="001719EF">
        <w:rPr>
          <w:rFonts w:ascii="Times New Roman" w:hAnsi="Times New Roman" w:cs="Times New Roman"/>
          <w:sz w:val="24"/>
          <w:szCs w:val="24"/>
        </w:rPr>
        <w:t>Klasa: 321-04/19-01/1</w:t>
      </w:r>
    </w:p>
    <w:p w:rsidR="001719EF" w:rsidRPr="001719EF" w:rsidRDefault="001719EF" w:rsidP="001719EF">
      <w:pPr>
        <w:jc w:val="both"/>
        <w:rPr>
          <w:rFonts w:ascii="Times New Roman" w:hAnsi="Times New Roman" w:cs="Times New Roman"/>
          <w:sz w:val="24"/>
          <w:szCs w:val="24"/>
        </w:rPr>
      </w:pPr>
      <w:r w:rsidRPr="001719EF">
        <w:rPr>
          <w:rFonts w:ascii="Times New Roman" w:hAnsi="Times New Roman" w:cs="Times New Roman"/>
          <w:sz w:val="24"/>
          <w:szCs w:val="24"/>
        </w:rPr>
        <w:t>Urbroj: 2121/11-01-20-2</w:t>
      </w:r>
    </w:p>
    <w:p w:rsidR="001719EF" w:rsidRPr="001719EF" w:rsidRDefault="001719EF" w:rsidP="001719EF">
      <w:pPr>
        <w:jc w:val="both"/>
        <w:rPr>
          <w:rFonts w:ascii="Times New Roman" w:hAnsi="Times New Roman" w:cs="Times New Roman"/>
          <w:sz w:val="24"/>
          <w:szCs w:val="24"/>
        </w:rPr>
      </w:pPr>
      <w:r w:rsidRPr="001719EF">
        <w:rPr>
          <w:rFonts w:ascii="Times New Roman" w:hAnsi="Times New Roman" w:cs="Times New Roman"/>
          <w:sz w:val="24"/>
          <w:szCs w:val="24"/>
        </w:rPr>
        <w:t xml:space="preserve">Šodolovci, 30. lipnja 2020.                             PREDSJEDNIK OPĆINSKOG VIJEĆA:   </w:t>
      </w:r>
    </w:p>
    <w:p w:rsidR="001719EF" w:rsidRPr="001719EF" w:rsidRDefault="001719EF" w:rsidP="001719EF">
      <w:pPr>
        <w:jc w:val="both"/>
        <w:rPr>
          <w:rFonts w:ascii="Times New Roman" w:hAnsi="Times New Roman" w:cs="Times New Roman"/>
          <w:sz w:val="24"/>
          <w:szCs w:val="24"/>
        </w:rPr>
      </w:pPr>
      <w:r w:rsidRPr="001719EF">
        <w:rPr>
          <w:rFonts w:ascii="Times New Roman" w:hAnsi="Times New Roman" w:cs="Times New Roman"/>
          <w:sz w:val="24"/>
          <w:szCs w:val="24"/>
        </w:rPr>
        <w:t xml:space="preserve">                                                                                               Lazar Telenta  </w:t>
      </w:r>
    </w:p>
    <w:p w:rsidR="001719EF" w:rsidRDefault="001719EF" w:rsidP="001719EF">
      <w:pPr>
        <w:jc w:val="center"/>
        <w:rPr>
          <w:rFonts w:ascii="Times New Roman" w:hAnsi="Times New Roman" w:cs="Times New Roman"/>
          <w:sz w:val="24"/>
          <w:szCs w:val="24"/>
        </w:rPr>
      </w:pPr>
      <w:r w:rsidRPr="001719EF">
        <w:rPr>
          <w:rFonts w:ascii="Times New Roman" w:hAnsi="Times New Roman" w:cs="Times New Roman"/>
          <w:sz w:val="24"/>
          <w:szCs w:val="24"/>
        </w:rPr>
        <w:t>**********</w:t>
      </w:r>
    </w:p>
    <w:p w:rsidR="001719EF" w:rsidRPr="001719EF" w:rsidRDefault="001719EF" w:rsidP="001719EF">
      <w:pPr>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Temeljem članka 49. stavak 4. Zakona o poljoprivrednom zemljištu („Narodne novine“ broj 20/18, 115/18 i 98/19) i članka 31. Statuta Općine Šodolovci („službeni glasnik općine Šodolovci“ broj 3/09, 2/13, 7/16 i 4/18) Općinsko vijeće Općine Šodolovci na svojoj 24. sjednici, održanoj dana 30. lipnja 2020. godine donosi</w:t>
      </w:r>
    </w:p>
    <w:p w:rsidR="001719EF" w:rsidRPr="001719EF" w:rsidRDefault="001719EF" w:rsidP="001719EF">
      <w:pPr>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lastRenderedPageBreak/>
        <w:t>I. IZMJENE I DOPUNE PROGRAMA</w:t>
      </w:r>
    </w:p>
    <w:p w:rsidR="001719EF" w:rsidRPr="001719EF" w:rsidRDefault="001719EF" w:rsidP="001719EF">
      <w:pPr>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utroška sredstava ostvarenih raspolaganjem poljoprivrednim zemljištem u vlasništvu Republike Hrvatske na području Općine Šodolovci za 2020. godinu</w:t>
      </w:r>
    </w:p>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Članak 1.</w:t>
      </w:r>
    </w:p>
    <w:p w:rsidR="001719EF" w:rsidRPr="001719EF" w:rsidRDefault="001719EF" w:rsidP="001719EF">
      <w:pPr>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I. izmjenama i dopunama Programa utroška sredstava ostvarenih raspolaganjem poljoprivrednim zemljištem u vlasništvu Republike Hrvatske na području Općine Šodolovci određuju se uvjeti i način korištenja sredstava ostvarenih od prodaje, prodaje izravnom pogodbom te privremenog raspolaganja poljoprivrednog zemljišta u vlasništvu Republike Hrvatske na području Općine Šodolovci.</w:t>
      </w:r>
    </w:p>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Članak 2.</w:t>
      </w:r>
    </w:p>
    <w:p w:rsidR="001719EF" w:rsidRPr="001719EF" w:rsidRDefault="001719EF" w:rsidP="001719EF">
      <w:pPr>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Prihodi od raspolaganja poljoprivrednim zemljištem u vlasništvu RH na području Općine Šodolovci planiraju se kako slijedi:</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7"/>
        <w:gridCol w:w="3314"/>
      </w:tblGrid>
      <w:tr w:rsidR="001719EF" w:rsidRPr="001719EF" w:rsidTr="00D351EE">
        <w:trPr>
          <w:trHeight w:val="405"/>
        </w:trPr>
        <w:tc>
          <w:tcPr>
            <w:tcW w:w="5745" w:type="dxa"/>
          </w:tcPr>
          <w:p w:rsidR="001719EF" w:rsidRPr="001719EF" w:rsidRDefault="001719EF" w:rsidP="001719EF">
            <w:pPr>
              <w:ind w:left="7"/>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PRIHODI</w:t>
            </w:r>
          </w:p>
        </w:tc>
        <w:tc>
          <w:tcPr>
            <w:tcW w:w="3360" w:type="dxa"/>
          </w:tcPr>
          <w:p w:rsidR="001719EF" w:rsidRPr="001719EF" w:rsidRDefault="001719EF" w:rsidP="001719EF">
            <w:pPr>
              <w:ind w:left="7"/>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PLAN</w:t>
            </w:r>
          </w:p>
        </w:tc>
      </w:tr>
      <w:tr w:rsidR="001719EF" w:rsidRPr="001719EF" w:rsidTr="00D351EE">
        <w:trPr>
          <w:trHeight w:val="555"/>
        </w:trPr>
        <w:tc>
          <w:tcPr>
            <w:tcW w:w="5745" w:type="dxa"/>
          </w:tcPr>
          <w:p w:rsidR="001719EF" w:rsidRPr="001719EF" w:rsidRDefault="001719EF" w:rsidP="001719EF">
            <w:pPr>
              <w:ind w:left="7"/>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Naknada za koncesiju poljoprivrednog zemljišta</w:t>
            </w:r>
          </w:p>
        </w:tc>
        <w:tc>
          <w:tcPr>
            <w:tcW w:w="3360" w:type="dxa"/>
          </w:tcPr>
          <w:p w:rsidR="001719EF" w:rsidRPr="001719EF" w:rsidRDefault="001719EF" w:rsidP="001719EF">
            <w:pPr>
              <w:ind w:left="7"/>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597.532,85</w:t>
            </w:r>
          </w:p>
        </w:tc>
      </w:tr>
      <w:tr w:rsidR="001719EF" w:rsidRPr="001719EF" w:rsidTr="00D351EE">
        <w:trPr>
          <w:trHeight w:val="615"/>
        </w:trPr>
        <w:tc>
          <w:tcPr>
            <w:tcW w:w="5745" w:type="dxa"/>
          </w:tcPr>
          <w:p w:rsidR="001719EF" w:rsidRPr="001719EF" w:rsidRDefault="001719EF" w:rsidP="001719EF">
            <w:pPr>
              <w:ind w:left="7"/>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Prihod od privremenog raspolaganja poljoprivrednim zemljištem</w:t>
            </w:r>
          </w:p>
        </w:tc>
        <w:tc>
          <w:tcPr>
            <w:tcW w:w="3360" w:type="dxa"/>
          </w:tcPr>
          <w:p w:rsidR="001719EF" w:rsidRPr="001719EF" w:rsidRDefault="001719EF" w:rsidP="001719EF">
            <w:pPr>
              <w:ind w:left="7"/>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42.702,48</w:t>
            </w:r>
          </w:p>
        </w:tc>
      </w:tr>
      <w:tr w:rsidR="001719EF" w:rsidRPr="001719EF" w:rsidTr="00D351EE">
        <w:trPr>
          <w:trHeight w:val="270"/>
        </w:trPr>
        <w:tc>
          <w:tcPr>
            <w:tcW w:w="5745" w:type="dxa"/>
          </w:tcPr>
          <w:p w:rsidR="001719EF" w:rsidRPr="001719EF" w:rsidRDefault="001719EF" w:rsidP="001719EF">
            <w:pPr>
              <w:ind w:left="7"/>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Prihod od prodaje poljoprivrednog zemljišta</w:t>
            </w:r>
          </w:p>
        </w:tc>
        <w:tc>
          <w:tcPr>
            <w:tcW w:w="3360" w:type="dxa"/>
          </w:tcPr>
          <w:p w:rsidR="001719EF" w:rsidRPr="001719EF" w:rsidRDefault="001719EF" w:rsidP="001719EF">
            <w:pPr>
              <w:ind w:left="7"/>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500.000,00</w:t>
            </w:r>
          </w:p>
        </w:tc>
      </w:tr>
      <w:tr w:rsidR="001719EF" w:rsidRPr="001719EF" w:rsidTr="00D351EE">
        <w:trPr>
          <w:trHeight w:val="232"/>
        </w:trPr>
        <w:tc>
          <w:tcPr>
            <w:tcW w:w="5745" w:type="dxa"/>
          </w:tcPr>
          <w:p w:rsidR="001719EF" w:rsidRPr="001719EF" w:rsidRDefault="001719EF" w:rsidP="001719EF">
            <w:pPr>
              <w:ind w:left="7"/>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 xml:space="preserve">Prihod od prodaje poljoprivrednog zemljišta (višak prihoda poslovanja) </w:t>
            </w:r>
          </w:p>
        </w:tc>
        <w:tc>
          <w:tcPr>
            <w:tcW w:w="3360" w:type="dxa"/>
          </w:tcPr>
          <w:p w:rsidR="001719EF" w:rsidRPr="001719EF" w:rsidRDefault="001719EF" w:rsidP="001719EF">
            <w:pPr>
              <w:ind w:left="7"/>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260.000,00</w:t>
            </w:r>
          </w:p>
        </w:tc>
      </w:tr>
      <w:tr w:rsidR="001719EF" w:rsidRPr="001719EF" w:rsidTr="00D351EE">
        <w:trPr>
          <w:trHeight w:val="300"/>
        </w:trPr>
        <w:tc>
          <w:tcPr>
            <w:tcW w:w="5745" w:type="dxa"/>
          </w:tcPr>
          <w:p w:rsidR="001719EF" w:rsidRPr="001719EF" w:rsidRDefault="001719EF" w:rsidP="001719EF">
            <w:pPr>
              <w:ind w:left="7"/>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UKUPNO PRIHODI</w:t>
            </w:r>
          </w:p>
        </w:tc>
        <w:tc>
          <w:tcPr>
            <w:tcW w:w="3360" w:type="dxa"/>
          </w:tcPr>
          <w:p w:rsidR="001719EF" w:rsidRPr="001719EF" w:rsidRDefault="001719EF" w:rsidP="001719EF">
            <w:pPr>
              <w:ind w:left="7"/>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1.400.235,33</w:t>
            </w:r>
          </w:p>
        </w:tc>
      </w:tr>
    </w:tbl>
    <w:p w:rsidR="001719EF" w:rsidRPr="001719EF" w:rsidRDefault="001719EF" w:rsidP="001719EF">
      <w:pPr>
        <w:jc w:val="both"/>
        <w:rPr>
          <w:rFonts w:ascii="Times New Roman" w:eastAsia="Calibri" w:hAnsi="Times New Roman" w:cs="Times New Roman"/>
          <w:sz w:val="24"/>
          <w:szCs w:val="24"/>
        </w:rPr>
      </w:pPr>
    </w:p>
    <w:p w:rsidR="001719EF" w:rsidRPr="001719EF" w:rsidRDefault="001719EF" w:rsidP="001719EF">
      <w:pPr>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Rashodi se planiraju kako slijedi:</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6"/>
        <w:gridCol w:w="3300"/>
      </w:tblGrid>
      <w:tr w:rsidR="001719EF" w:rsidRPr="001719EF" w:rsidTr="00D351EE">
        <w:trPr>
          <w:trHeight w:val="315"/>
        </w:trPr>
        <w:tc>
          <w:tcPr>
            <w:tcW w:w="5616" w:type="dxa"/>
          </w:tcPr>
          <w:p w:rsidR="001719EF" w:rsidRPr="001719EF" w:rsidRDefault="001719EF" w:rsidP="001719EF">
            <w:pPr>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RASHODI</w:t>
            </w:r>
          </w:p>
        </w:tc>
        <w:tc>
          <w:tcPr>
            <w:tcW w:w="3300" w:type="dxa"/>
          </w:tcPr>
          <w:p w:rsidR="001719EF" w:rsidRPr="001719EF" w:rsidRDefault="001719EF" w:rsidP="001719EF">
            <w:pPr>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PLAN</w:t>
            </w:r>
          </w:p>
        </w:tc>
      </w:tr>
      <w:tr w:rsidR="001719EF" w:rsidRPr="001719EF" w:rsidTr="00D351EE">
        <w:trPr>
          <w:trHeight w:val="270"/>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Održavanje čistoće javnih površina</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50.000,00</w:t>
            </w:r>
          </w:p>
        </w:tc>
      </w:tr>
      <w:tr w:rsidR="001719EF" w:rsidRPr="001719EF" w:rsidTr="00D351EE">
        <w:trPr>
          <w:trHeight w:val="300"/>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Održavanje groblja</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155.000,00</w:t>
            </w:r>
          </w:p>
        </w:tc>
      </w:tr>
      <w:tr w:rsidR="001719EF" w:rsidRPr="001719EF" w:rsidTr="00D351EE">
        <w:trPr>
          <w:trHeight w:val="202"/>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Saniranje otpadom onečišćenog tla</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60.000,00</w:t>
            </w:r>
          </w:p>
        </w:tc>
      </w:tr>
      <w:tr w:rsidR="001719EF" w:rsidRPr="001719EF" w:rsidTr="00D351EE">
        <w:trPr>
          <w:trHeight w:val="300"/>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Održavanje nerazvrstanih cesta</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50.000,00</w:t>
            </w:r>
          </w:p>
        </w:tc>
      </w:tr>
      <w:tr w:rsidR="001719EF" w:rsidRPr="001719EF" w:rsidTr="00D351EE">
        <w:trPr>
          <w:trHeight w:val="210"/>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Obavljanje poslova zimske službe</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45.000,00</w:t>
            </w:r>
          </w:p>
        </w:tc>
      </w:tr>
      <w:tr w:rsidR="001719EF" w:rsidRPr="001719EF" w:rsidTr="00D351EE">
        <w:trPr>
          <w:trHeight w:val="315"/>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Uređenje kanalske mreže</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50.000,00</w:t>
            </w:r>
          </w:p>
        </w:tc>
      </w:tr>
      <w:tr w:rsidR="001719EF" w:rsidRPr="001719EF" w:rsidTr="00D351EE">
        <w:trPr>
          <w:trHeight w:val="255"/>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lastRenderedPageBreak/>
              <w:t>Održavanje javnih zelenih površina</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200.000,00</w:t>
            </w:r>
          </w:p>
        </w:tc>
      </w:tr>
      <w:tr w:rsidR="001719EF" w:rsidRPr="001719EF" w:rsidTr="00D351EE">
        <w:trPr>
          <w:trHeight w:val="255"/>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 xml:space="preserve">Uređenje otresnica </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150.000,00</w:t>
            </w:r>
          </w:p>
        </w:tc>
      </w:tr>
      <w:tr w:rsidR="001719EF" w:rsidRPr="001719EF" w:rsidTr="00D351EE">
        <w:trPr>
          <w:trHeight w:val="270"/>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 xml:space="preserve">Ozelenjivanje </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42.702,48</w:t>
            </w:r>
          </w:p>
        </w:tc>
      </w:tr>
      <w:tr w:rsidR="001719EF" w:rsidRPr="001719EF" w:rsidTr="00D351EE">
        <w:trPr>
          <w:trHeight w:val="540"/>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Bruto plaće službenika Jedinstvenog upravnog odjela</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231.646,28</w:t>
            </w:r>
          </w:p>
        </w:tc>
      </w:tr>
      <w:tr w:rsidR="001719EF" w:rsidRPr="001719EF" w:rsidTr="00D351EE">
        <w:trPr>
          <w:trHeight w:val="285"/>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Bruto plaća-komunalni redar</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11.872,80</w:t>
            </w:r>
          </w:p>
        </w:tc>
      </w:tr>
      <w:tr w:rsidR="001719EF" w:rsidRPr="001719EF" w:rsidTr="00D351EE">
        <w:trPr>
          <w:trHeight w:val="645"/>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Doprinosi za obvezno zdravstveno osiguranje-komunalni redar</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 xml:space="preserve">4.997,52 </w:t>
            </w:r>
          </w:p>
        </w:tc>
      </w:tr>
      <w:tr w:rsidR="001719EF" w:rsidRPr="001719EF" w:rsidTr="00D351EE">
        <w:trPr>
          <w:trHeight w:val="645"/>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Sufinanciranje projektnih prijava-Program ruralnog razvoja</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15.000,00</w:t>
            </w:r>
          </w:p>
        </w:tc>
      </w:tr>
      <w:tr w:rsidR="001719EF" w:rsidRPr="001719EF" w:rsidTr="00D351EE">
        <w:trPr>
          <w:trHeight w:val="645"/>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Sufinanciranje kupovine prve nekretnine</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20.000,00</w:t>
            </w:r>
          </w:p>
        </w:tc>
      </w:tr>
      <w:tr w:rsidR="001719EF" w:rsidRPr="001719EF" w:rsidTr="00D351EE">
        <w:trPr>
          <w:trHeight w:val="645"/>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Izgradnja autobusnih stajališta</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60.000,00</w:t>
            </w:r>
          </w:p>
        </w:tc>
      </w:tr>
      <w:tr w:rsidR="001719EF" w:rsidRPr="001719EF" w:rsidTr="00D351EE">
        <w:trPr>
          <w:trHeight w:val="645"/>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Izrada III. izmjena i dopuna PPUO Šodolovci</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87.250,00</w:t>
            </w:r>
          </w:p>
        </w:tc>
      </w:tr>
      <w:tr w:rsidR="001719EF" w:rsidRPr="001719EF" w:rsidTr="00D351EE">
        <w:trPr>
          <w:trHeight w:val="645"/>
        </w:trPr>
        <w:tc>
          <w:tcPr>
            <w:tcW w:w="5616"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Rekonstrukcija (pojačano održavanje) javne rasvjete u naselju Palača</w:t>
            </w:r>
          </w:p>
        </w:tc>
        <w:tc>
          <w:tcPr>
            <w:tcW w:w="3300" w:type="dxa"/>
          </w:tcPr>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166.766,25</w:t>
            </w:r>
          </w:p>
        </w:tc>
      </w:tr>
      <w:tr w:rsidR="001719EF" w:rsidRPr="001719EF" w:rsidTr="00D351EE">
        <w:trPr>
          <w:trHeight w:val="285"/>
        </w:trPr>
        <w:tc>
          <w:tcPr>
            <w:tcW w:w="5616" w:type="dxa"/>
          </w:tcPr>
          <w:p w:rsidR="001719EF" w:rsidRPr="001719EF" w:rsidRDefault="001719EF" w:rsidP="001719EF">
            <w:pPr>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UKUPNO RASHODI</w:t>
            </w:r>
          </w:p>
        </w:tc>
        <w:tc>
          <w:tcPr>
            <w:tcW w:w="3300" w:type="dxa"/>
          </w:tcPr>
          <w:p w:rsidR="001719EF" w:rsidRPr="001719EF" w:rsidRDefault="001719EF" w:rsidP="001719EF">
            <w:pPr>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1.400.235,33</w:t>
            </w:r>
          </w:p>
        </w:tc>
      </w:tr>
    </w:tbl>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Članak 3.</w:t>
      </w:r>
    </w:p>
    <w:p w:rsidR="001719EF" w:rsidRPr="001719EF" w:rsidRDefault="001719EF" w:rsidP="001719EF">
      <w:pPr>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Planirana i raspoređena novčana sredstva iz članka 2. i 3. ovih I. izmjena i dopuna Programa izdvajat će se iz Proračuna Općine Šodolovci u skladu s dinamikom punjenja Proračuna.</w:t>
      </w:r>
    </w:p>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Članak 4.</w:t>
      </w:r>
    </w:p>
    <w:p w:rsidR="001719EF" w:rsidRPr="001719EF" w:rsidRDefault="001719EF" w:rsidP="001719EF">
      <w:pPr>
        <w:spacing w:after="160" w:line="259" w:lineRule="auto"/>
        <w:jc w:val="both"/>
        <w:rPr>
          <w:rFonts w:ascii="Times New Roman" w:hAnsi="Times New Roman" w:cs="Times New Roman"/>
          <w:sz w:val="24"/>
          <w:szCs w:val="24"/>
        </w:rPr>
      </w:pPr>
      <w:r w:rsidRPr="001719EF">
        <w:rPr>
          <w:rFonts w:ascii="Times New Roman" w:hAnsi="Times New Roman" w:cs="Times New Roman"/>
          <w:sz w:val="24"/>
          <w:szCs w:val="24"/>
        </w:rPr>
        <w:t>I. izmjene i dopune Programa utroška sredstava ostvarenih raspolaganjem poljoprivrednim zemljištem u vlasništvu Republike Hrvatske na području Općine Šodolovci za 2020. godinu stupaju na snagu osmog dana od dana objave u „službenom glasniku općine Šodolovci“ a primjenjuju se od 01. siječnja 2020. godine.</w:t>
      </w:r>
    </w:p>
    <w:p w:rsidR="001719EF" w:rsidRPr="001719EF" w:rsidRDefault="001719EF" w:rsidP="001719EF">
      <w:pPr>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KLASA: 320-02/19-01/8</w:t>
      </w:r>
    </w:p>
    <w:p w:rsidR="001719EF" w:rsidRPr="001719EF" w:rsidRDefault="001719EF" w:rsidP="001719EF">
      <w:pPr>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URBROJ: 2121/11-01-20-2</w:t>
      </w:r>
    </w:p>
    <w:p w:rsidR="001719EF" w:rsidRPr="001719EF" w:rsidRDefault="001719EF" w:rsidP="001719EF">
      <w:pPr>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Šodolovci, 30. lipnja 2020.                                 PREDSJEDNIK OPĆINSKOG VIJEĆA:</w:t>
      </w:r>
    </w:p>
    <w:p w:rsidR="001719EF" w:rsidRDefault="001719EF" w:rsidP="001719EF">
      <w:pPr>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 xml:space="preserve">                                                                                                   Lazar Telenta          </w:t>
      </w:r>
    </w:p>
    <w:p w:rsidR="001719EF" w:rsidRDefault="001719EF" w:rsidP="001719E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1719EF" w:rsidRPr="001719EF" w:rsidRDefault="001719EF" w:rsidP="001719EF">
      <w:pPr>
        <w:spacing w:after="0"/>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lastRenderedPageBreak/>
        <w:t>Na osnovu članka 31. stavak 2. Zakona o lokalnoj i područnoj (regionalnoj) samoupravi („Narodne novine“ broj 33/01, 60/01, 106/03, 129/05, 109/07, 125/08, 36/09, 36/09, 150/11, 144/12, 19/13, 137/15, 123/17 i 98/19) i članka 31. Statuta Općine Šodolovci („Službeni glasnik Općine Šodolovci“ broj 3/09, 2/13, 7/16 i 4/18) Općinsko vijeće Općine Šodolovci na 24. sjednici održanoj dana 30. lipnja 2020. godine donosi</w:t>
      </w:r>
    </w:p>
    <w:p w:rsidR="001719EF" w:rsidRPr="001719EF" w:rsidRDefault="001719EF" w:rsidP="001719EF">
      <w:pPr>
        <w:spacing w:after="0"/>
        <w:jc w:val="both"/>
        <w:rPr>
          <w:rFonts w:ascii="Times New Roman" w:eastAsia="Calibri" w:hAnsi="Times New Roman" w:cs="Times New Roman"/>
          <w:sz w:val="24"/>
          <w:szCs w:val="24"/>
        </w:rPr>
      </w:pPr>
    </w:p>
    <w:p w:rsidR="001719EF" w:rsidRPr="001719EF" w:rsidRDefault="001719EF" w:rsidP="001719EF">
      <w:pPr>
        <w:spacing w:after="0"/>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ODLUKU</w:t>
      </w:r>
    </w:p>
    <w:p w:rsidR="001719EF" w:rsidRPr="001719EF" w:rsidRDefault="001719EF" w:rsidP="001719EF">
      <w:pPr>
        <w:spacing w:after="0"/>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o naknadama vijećnika Općinskog vijeća Općine Šodolovci</w:t>
      </w:r>
    </w:p>
    <w:p w:rsidR="001719EF" w:rsidRPr="001719EF" w:rsidRDefault="001719EF" w:rsidP="001719EF">
      <w:pPr>
        <w:spacing w:after="0"/>
        <w:jc w:val="both"/>
        <w:rPr>
          <w:rFonts w:ascii="Times New Roman" w:eastAsia="Calibri" w:hAnsi="Times New Roman" w:cs="Times New Roman"/>
          <w:sz w:val="24"/>
          <w:szCs w:val="24"/>
        </w:rPr>
      </w:pPr>
    </w:p>
    <w:p w:rsidR="001719EF" w:rsidRPr="001719EF" w:rsidRDefault="001719EF" w:rsidP="001719EF">
      <w:pPr>
        <w:spacing w:after="0"/>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Članak 1.</w:t>
      </w:r>
    </w:p>
    <w:p w:rsidR="001719EF" w:rsidRPr="001719EF" w:rsidRDefault="001719EF" w:rsidP="001719EF">
      <w:pPr>
        <w:spacing w:after="0"/>
        <w:jc w:val="both"/>
        <w:rPr>
          <w:rFonts w:ascii="Times New Roman" w:eastAsia="Calibri" w:hAnsi="Times New Roman" w:cs="Times New Roman"/>
          <w:sz w:val="24"/>
          <w:szCs w:val="24"/>
        </w:rPr>
      </w:pPr>
    </w:p>
    <w:p w:rsidR="001719EF" w:rsidRPr="001719EF" w:rsidRDefault="001719EF" w:rsidP="001719EF">
      <w:pPr>
        <w:spacing w:after="0"/>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Ovom Odlukom određuje se iznos naknade vijećnicima Općinskog vijeća.</w:t>
      </w:r>
    </w:p>
    <w:p w:rsidR="001719EF" w:rsidRPr="001719EF" w:rsidRDefault="001719EF" w:rsidP="001719EF">
      <w:pPr>
        <w:spacing w:after="0"/>
        <w:jc w:val="both"/>
        <w:rPr>
          <w:rFonts w:ascii="Times New Roman" w:eastAsia="Calibri" w:hAnsi="Times New Roman" w:cs="Times New Roman"/>
          <w:sz w:val="24"/>
          <w:szCs w:val="24"/>
        </w:rPr>
      </w:pPr>
    </w:p>
    <w:p w:rsidR="001719EF" w:rsidRPr="001719EF" w:rsidRDefault="001719EF" w:rsidP="001719EF">
      <w:pPr>
        <w:spacing w:after="0"/>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Članak 2.</w:t>
      </w:r>
    </w:p>
    <w:p w:rsidR="001719EF" w:rsidRPr="001719EF" w:rsidRDefault="001719EF" w:rsidP="001719EF">
      <w:pPr>
        <w:spacing w:after="0"/>
        <w:jc w:val="both"/>
        <w:rPr>
          <w:rFonts w:ascii="Times New Roman" w:eastAsia="Calibri" w:hAnsi="Times New Roman" w:cs="Times New Roman"/>
          <w:sz w:val="24"/>
          <w:szCs w:val="24"/>
        </w:rPr>
      </w:pPr>
    </w:p>
    <w:p w:rsidR="001719EF" w:rsidRPr="001719EF" w:rsidRDefault="001719EF" w:rsidP="001719EF">
      <w:pPr>
        <w:spacing w:after="0"/>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Predsjednik i zamjenik predsjednika Općinskog vijeća Općine Šodolovci imaju pravo na mjesečnu naknadu u iznosu od 1.000,00 kuna u neto iznosu.</w:t>
      </w:r>
    </w:p>
    <w:p w:rsidR="001719EF" w:rsidRPr="001719EF" w:rsidRDefault="001719EF" w:rsidP="001719EF">
      <w:pPr>
        <w:spacing w:after="0"/>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 xml:space="preserve">Ostalim vijećnicima određuje se mjesečna naknada u visini od 500,00 kuna u neto iznosu. </w:t>
      </w:r>
    </w:p>
    <w:p w:rsidR="001719EF" w:rsidRPr="001719EF" w:rsidRDefault="001719EF" w:rsidP="001719EF">
      <w:pPr>
        <w:spacing w:after="0"/>
        <w:jc w:val="both"/>
        <w:rPr>
          <w:rFonts w:ascii="Times New Roman" w:eastAsia="Calibri" w:hAnsi="Times New Roman" w:cs="Times New Roman"/>
          <w:sz w:val="24"/>
          <w:szCs w:val="24"/>
        </w:rPr>
      </w:pPr>
    </w:p>
    <w:p w:rsidR="001719EF" w:rsidRPr="001719EF" w:rsidRDefault="001719EF" w:rsidP="001719EF">
      <w:pPr>
        <w:spacing w:after="0"/>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Članak 3.</w:t>
      </w:r>
    </w:p>
    <w:p w:rsidR="001719EF" w:rsidRPr="001719EF" w:rsidRDefault="001719EF" w:rsidP="001719EF">
      <w:pPr>
        <w:spacing w:after="0"/>
        <w:jc w:val="center"/>
        <w:rPr>
          <w:rFonts w:ascii="Times New Roman" w:eastAsia="Calibri" w:hAnsi="Times New Roman" w:cs="Times New Roman"/>
          <w:sz w:val="24"/>
          <w:szCs w:val="24"/>
        </w:rPr>
      </w:pPr>
    </w:p>
    <w:p w:rsidR="001719EF" w:rsidRPr="001719EF" w:rsidRDefault="001719EF" w:rsidP="001719EF">
      <w:pPr>
        <w:spacing w:after="0"/>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Stupanjem na snagu ove Odluke prestaje važiti Odluka o naknadama vijećnika, osobama koje bira ili imenuje Općinsko vijeće na određene dužnosti te drugim osobama koje sudjeluju na sjednicama Vijeća („službeni glasnik općine Šodolovci“ broj 1/10)</w:t>
      </w:r>
    </w:p>
    <w:p w:rsidR="001719EF" w:rsidRPr="001719EF" w:rsidRDefault="001719EF" w:rsidP="001719EF">
      <w:pPr>
        <w:spacing w:after="0"/>
        <w:jc w:val="center"/>
        <w:rPr>
          <w:rFonts w:ascii="Times New Roman" w:eastAsia="Calibri" w:hAnsi="Times New Roman" w:cs="Times New Roman"/>
          <w:sz w:val="24"/>
          <w:szCs w:val="24"/>
        </w:rPr>
      </w:pPr>
    </w:p>
    <w:p w:rsidR="001719EF" w:rsidRPr="001719EF" w:rsidRDefault="001719EF" w:rsidP="001719EF">
      <w:pPr>
        <w:spacing w:after="0"/>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Članak 4.</w:t>
      </w:r>
    </w:p>
    <w:p w:rsidR="001719EF" w:rsidRPr="001719EF" w:rsidRDefault="001719EF" w:rsidP="001719EF">
      <w:pPr>
        <w:spacing w:after="0"/>
        <w:jc w:val="both"/>
        <w:rPr>
          <w:rFonts w:ascii="Times New Roman" w:eastAsia="Calibri" w:hAnsi="Times New Roman" w:cs="Times New Roman"/>
          <w:sz w:val="24"/>
          <w:szCs w:val="24"/>
        </w:rPr>
      </w:pPr>
    </w:p>
    <w:p w:rsidR="001719EF" w:rsidRPr="001719EF" w:rsidRDefault="001719EF" w:rsidP="001719EF">
      <w:pPr>
        <w:spacing w:after="0"/>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Ova Oduka objavit će se u „službenom glasniku općine Šodolovci“ a stupa na snagu osmog dana od dana objave a počinje se primjenjivati za isplatu naknade vijećnicima za mjesec lipanj 2020. godine koja će se isplatiti u srpnju 2020. godine.</w:t>
      </w:r>
    </w:p>
    <w:p w:rsidR="001719EF" w:rsidRPr="001719EF" w:rsidRDefault="001719EF" w:rsidP="001719EF">
      <w:pPr>
        <w:spacing w:after="0"/>
        <w:jc w:val="both"/>
        <w:rPr>
          <w:rFonts w:ascii="Times New Roman" w:eastAsia="Calibri" w:hAnsi="Times New Roman" w:cs="Times New Roman"/>
          <w:sz w:val="24"/>
          <w:szCs w:val="24"/>
        </w:rPr>
      </w:pPr>
    </w:p>
    <w:p w:rsidR="001719EF" w:rsidRPr="001719EF" w:rsidRDefault="001719EF" w:rsidP="001719EF">
      <w:pPr>
        <w:spacing w:after="0"/>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KLASA: 121-15/20-05/1</w:t>
      </w:r>
    </w:p>
    <w:p w:rsidR="001719EF" w:rsidRPr="001719EF" w:rsidRDefault="001719EF" w:rsidP="001719EF">
      <w:pPr>
        <w:spacing w:after="0"/>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URBROJ: 2121/11-01-20-2</w:t>
      </w:r>
    </w:p>
    <w:p w:rsidR="001719EF" w:rsidRPr="001719EF" w:rsidRDefault="001719EF" w:rsidP="001719EF">
      <w:pPr>
        <w:spacing w:after="0"/>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Šodolovci, 30. lipnja 2020.</w:t>
      </w:r>
      <w:r>
        <w:rPr>
          <w:rFonts w:ascii="Times New Roman" w:eastAsia="Calibri" w:hAnsi="Times New Roman" w:cs="Times New Roman"/>
          <w:sz w:val="24"/>
          <w:szCs w:val="24"/>
        </w:rPr>
        <w:t xml:space="preserve">                                            </w:t>
      </w:r>
      <w:r w:rsidRPr="001719EF">
        <w:rPr>
          <w:rFonts w:ascii="Times New Roman" w:eastAsia="Calibri" w:hAnsi="Times New Roman" w:cs="Times New Roman"/>
          <w:sz w:val="24"/>
          <w:szCs w:val="24"/>
        </w:rPr>
        <w:t>PREDSJEDNIK OPĆINSKOG VIJEĆA:</w:t>
      </w:r>
    </w:p>
    <w:p w:rsidR="001719EF" w:rsidRDefault="001719EF" w:rsidP="001719EF">
      <w:pPr>
        <w:spacing w:after="0"/>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 xml:space="preserve">                                                                                                       Lazar Telenta</w:t>
      </w:r>
    </w:p>
    <w:p w:rsidR="001719EF" w:rsidRDefault="001719EF" w:rsidP="001719EF">
      <w:pPr>
        <w:spacing w:after="0"/>
        <w:jc w:val="both"/>
        <w:rPr>
          <w:rFonts w:ascii="Times New Roman" w:eastAsia="Calibri" w:hAnsi="Times New Roman" w:cs="Times New Roman"/>
          <w:sz w:val="24"/>
          <w:szCs w:val="24"/>
        </w:rPr>
      </w:pPr>
    </w:p>
    <w:p w:rsidR="001719EF" w:rsidRDefault="001719EF" w:rsidP="001719EF">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1719EF" w:rsidRPr="001719EF" w:rsidRDefault="001719EF" w:rsidP="001719EF">
      <w:pPr>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Na temelju članka 46. Statuta općine Šodolovci („službeni glasnik općine Šodolovci“ broj 3/09, 2/13, 7/16 i 4/18) a sukladno članku 3. Odluke o korištenju službenih vozila, osobnih vozila u službene svrhe i službenih mobitela („službeni glasnik općine Šodolovci“ broj 1/20) zamjenik općinskog načelnika koji obnaša dužnost općinskog načelnika Općine Šodolovci donosi</w:t>
      </w:r>
    </w:p>
    <w:p w:rsidR="001719EF" w:rsidRPr="001719EF" w:rsidRDefault="001719EF" w:rsidP="001719EF">
      <w:pPr>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t>ODLUKU</w:t>
      </w:r>
    </w:p>
    <w:p w:rsidR="001719EF" w:rsidRPr="001719EF" w:rsidRDefault="001719EF" w:rsidP="001719EF">
      <w:pPr>
        <w:jc w:val="center"/>
        <w:rPr>
          <w:rFonts w:ascii="Times New Roman" w:eastAsia="Calibri" w:hAnsi="Times New Roman" w:cs="Times New Roman"/>
          <w:b/>
          <w:sz w:val="24"/>
          <w:szCs w:val="24"/>
        </w:rPr>
      </w:pPr>
      <w:r w:rsidRPr="001719EF">
        <w:rPr>
          <w:rFonts w:ascii="Times New Roman" w:eastAsia="Calibri" w:hAnsi="Times New Roman" w:cs="Times New Roman"/>
          <w:b/>
          <w:sz w:val="24"/>
          <w:szCs w:val="24"/>
        </w:rPr>
        <w:lastRenderedPageBreak/>
        <w:t xml:space="preserve">o stavljanju izvan snage Odluke o davanju na besplatno korištenje osobnog automobila u vlasništvu općine Šodolovci </w:t>
      </w:r>
    </w:p>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Članak 1.</w:t>
      </w:r>
    </w:p>
    <w:p w:rsidR="001719EF" w:rsidRPr="001719EF" w:rsidRDefault="001719EF" w:rsidP="001719EF">
      <w:pPr>
        <w:jc w:val="both"/>
        <w:rPr>
          <w:rFonts w:ascii="Times New Roman" w:eastAsia="Calibri" w:hAnsi="Times New Roman" w:cs="Times New Roman"/>
          <w:sz w:val="24"/>
          <w:szCs w:val="24"/>
        </w:rPr>
      </w:pPr>
      <w:r w:rsidRPr="001719EF">
        <w:rPr>
          <w:rFonts w:ascii="Times New Roman" w:eastAsia="Calibri" w:hAnsi="Times New Roman" w:cs="Times New Roman"/>
          <w:sz w:val="24"/>
          <w:szCs w:val="24"/>
        </w:rPr>
        <w:t>Stavlja se izvan snage Odluka općinskog načelnika Općine Šodolovci (Klasa: 406-09/15-01/1; Urbroj: 2121/11-15-1 od 13. travnja 2015. godine) kojom Općina Šodolovci daje na besplatno korištenje Komunalnom trgovačkom društvu Šodolovci d.o.o. iz Koprivne, Ruđera Boškovića 42, osobni automobil marke Citroen Nemo, registarskih oznaka OS371JG, broj šasije VF7AA8HSCB8169573 u vlasništvu općine Šodolovci.</w:t>
      </w:r>
    </w:p>
    <w:p w:rsidR="001719EF" w:rsidRPr="001719EF" w:rsidRDefault="001719EF" w:rsidP="001719EF">
      <w:pPr>
        <w:jc w:val="center"/>
        <w:rPr>
          <w:rFonts w:ascii="Times New Roman" w:eastAsia="Calibri" w:hAnsi="Times New Roman" w:cs="Times New Roman"/>
          <w:sz w:val="24"/>
          <w:szCs w:val="24"/>
        </w:rPr>
      </w:pPr>
      <w:r w:rsidRPr="001719EF">
        <w:rPr>
          <w:rFonts w:ascii="Times New Roman" w:eastAsia="Calibri" w:hAnsi="Times New Roman" w:cs="Times New Roman"/>
          <w:sz w:val="24"/>
          <w:szCs w:val="24"/>
        </w:rPr>
        <w:t>Članak 2.</w:t>
      </w:r>
    </w:p>
    <w:p w:rsidR="001719EF" w:rsidRPr="001719EF" w:rsidRDefault="001719EF" w:rsidP="001719EF">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1719EF">
        <w:rPr>
          <w:rFonts w:ascii="Times New Roman" w:eastAsia="Times New Roman" w:hAnsi="Times New Roman" w:cs="Times New Roman"/>
          <w:bCs/>
          <w:sz w:val="24"/>
          <w:szCs w:val="24"/>
          <w:lang w:eastAsia="hr-HR"/>
        </w:rPr>
        <w:t>Ova Odluka stupa na snagu odmah a primjenjuje se od 01. srpnja 2020. godine.</w:t>
      </w:r>
    </w:p>
    <w:p w:rsidR="001719EF" w:rsidRPr="001719EF" w:rsidRDefault="001719EF" w:rsidP="001719EF">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p>
    <w:p w:rsidR="001719EF" w:rsidRPr="001719EF" w:rsidRDefault="001719EF" w:rsidP="001719EF">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1719EF">
        <w:rPr>
          <w:rFonts w:ascii="Times New Roman" w:eastAsia="Times New Roman" w:hAnsi="Times New Roman" w:cs="Times New Roman"/>
          <w:bCs/>
          <w:sz w:val="24"/>
          <w:szCs w:val="24"/>
          <w:lang w:eastAsia="hr-HR"/>
        </w:rPr>
        <w:t>KLASA: 406-09/20-01/2</w:t>
      </w:r>
    </w:p>
    <w:p w:rsidR="001719EF" w:rsidRPr="001719EF" w:rsidRDefault="001719EF" w:rsidP="001719EF">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1719EF">
        <w:rPr>
          <w:rFonts w:ascii="Times New Roman" w:eastAsia="Times New Roman" w:hAnsi="Times New Roman" w:cs="Times New Roman"/>
          <w:bCs/>
          <w:sz w:val="24"/>
          <w:szCs w:val="24"/>
          <w:lang w:eastAsia="hr-HR"/>
        </w:rPr>
        <w:t>URBROJ: 2121/11-02-20-1</w:t>
      </w:r>
    </w:p>
    <w:p w:rsidR="001719EF" w:rsidRPr="001719EF" w:rsidRDefault="001719EF" w:rsidP="001719EF">
      <w:pPr>
        <w:autoSpaceDE w:val="0"/>
        <w:autoSpaceDN w:val="0"/>
        <w:adjustRightInd w:val="0"/>
        <w:spacing w:after="0" w:line="240" w:lineRule="auto"/>
        <w:jc w:val="both"/>
        <w:rPr>
          <w:rFonts w:ascii="Times New Roman" w:eastAsia="Times New Roman" w:hAnsi="Times New Roman" w:cs="Times New Roman"/>
          <w:bCs/>
          <w:sz w:val="24"/>
          <w:szCs w:val="24"/>
          <w:lang w:eastAsia="hr-HR"/>
        </w:rPr>
      </w:pPr>
      <w:r w:rsidRPr="001719EF">
        <w:rPr>
          <w:rFonts w:ascii="Times New Roman" w:eastAsia="Times New Roman" w:hAnsi="Times New Roman" w:cs="Times New Roman"/>
          <w:bCs/>
          <w:sz w:val="24"/>
          <w:szCs w:val="24"/>
          <w:lang w:eastAsia="hr-HR"/>
        </w:rPr>
        <w:t xml:space="preserve">Šodolovci, 23. lipnja 2020.      </w:t>
      </w:r>
      <w:r>
        <w:rPr>
          <w:rFonts w:ascii="Times New Roman" w:eastAsia="Times New Roman" w:hAnsi="Times New Roman" w:cs="Times New Roman"/>
          <w:bCs/>
          <w:sz w:val="24"/>
          <w:szCs w:val="24"/>
          <w:lang w:eastAsia="hr-HR"/>
        </w:rPr>
        <w:t xml:space="preserve">                                 </w:t>
      </w:r>
      <w:r w:rsidRPr="001719EF">
        <w:rPr>
          <w:rFonts w:ascii="Times New Roman" w:eastAsia="Times New Roman" w:hAnsi="Times New Roman" w:cs="Times New Roman"/>
          <w:bCs/>
          <w:sz w:val="24"/>
          <w:szCs w:val="24"/>
          <w:lang w:eastAsia="hr-HR"/>
        </w:rPr>
        <w:t>Zamjenik općinskog načelnika koji obnaša</w:t>
      </w:r>
    </w:p>
    <w:p w:rsidR="001719EF" w:rsidRPr="001719EF" w:rsidRDefault="001719EF" w:rsidP="001719EF">
      <w:pPr>
        <w:autoSpaceDE w:val="0"/>
        <w:autoSpaceDN w:val="0"/>
        <w:adjustRightInd w:val="0"/>
        <w:spacing w:after="0" w:line="240" w:lineRule="auto"/>
        <w:jc w:val="right"/>
        <w:rPr>
          <w:rFonts w:ascii="Times New Roman" w:eastAsia="Times New Roman" w:hAnsi="Times New Roman" w:cs="Times New Roman"/>
          <w:bCs/>
          <w:sz w:val="24"/>
          <w:szCs w:val="24"/>
          <w:lang w:eastAsia="hr-HR"/>
        </w:rPr>
      </w:pPr>
      <w:r w:rsidRPr="001719EF">
        <w:rPr>
          <w:rFonts w:ascii="Times New Roman" w:eastAsia="Times New Roman" w:hAnsi="Times New Roman" w:cs="Times New Roman"/>
          <w:bCs/>
          <w:sz w:val="24"/>
          <w:szCs w:val="24"/>
          <w:lang w:eastAsia="hr-HR"/>
        </w:rPr>
        <w:t>dužnost općinskog načelnika:</w:t>
      </w:r>
    </w:p>
    <w:p w:rsidR="001719EF" w:rsidRDefault="001719EF" w:rsidP="001719EF">
      <w:pPr>
        <w:autoSpaceDE w:val="0"/>
        <w:autoSpaceDN w:val="0"/>
        <w:adjustRightInd w:val="0"/>
        <w:spacing w:after="0" w:line="240" w:lineRule="auto"/>
        <w:jc w:val="right"/>
        <w:rPr>
          <w:rFonts w:ascii="Times New Roman" w:eastAsia="Times New Roman" w:hAnsi="Times New Roman" w:cs="Times New Roman"/>
          <w:bCs/>
          <w:sz w:val="24"/>
          <w:szCs w:val="24"/>
          <w:lang w:eastAsia="hr-HR"/>
        </w:rPr>
      </w:pPr>
      <w:r w:rsidRPr="001719EF">
        <w:rPr>
          <w:rFonts w:ascii="Times New Roman" w:eastAsia="Times New Roman" w:hAnsi="Times New Roman" w:cs="Times New Roman"/>
          <w:bCs/>
          <w:sz w:val="24"/>
          <w:szCs w:val="24"/>
          <w:lang w:eastAsia="hr-HR"/>
        </w:rPr>
        <w:t xml:space="preserve">Dragan Zorić    </w:t>
      </w:r>
    </w:p>
    <w:p w:rsidR="001719EF" w:rsidRDefault="001719EF" w:rsidP="001719EF">
      <w:pPr>
        <w:autoSpaceDE w:val="0"/>
        <w:autoSpaceDN w:val="0"/>
        <w:adjustRightInd w:val="0"/>
        <w:spacing w:after="0" w:line="240" w:lineRule="auto"/>
        <w:jc w:val="right"/>
        <w:rPr>
          <w:rFonts w:ascii="Times New Roman" w:eastAsia="Times New Roman" w:hAnsi="Times New Roman" w:cs="Times New Roman"/>
          <w:bCs/>
          <w:sz w:val="24"/>
          <w:szCs w:val="24"/>
          <w:lang w:eastAsia="hr-HR"/>
        </w:rPr>
      </w:pPr>
    </w:p>
    <w:p w:rsidR="001719EF" w:rsidRDefault="001719EF" w:rsidP="001719EF">
      <w:pPr>
        <w:autoSpaceDE w:val="0"/>
        <w:autoSpaceDN w:val="0"/>
        <w:adjustRightInd w:val="0"/>
        <w:spacing w:after="0" w:line="240" w:lineRule="auto"/>
        <w:jc w:val="center"/>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w:t>
      </w:r>
    </w:p>
    <w:p w:rsidR="00ED134F" w:rsidRPr="00ED134F" w:rsidRDefault="00ED134F" w:rsidP="00ED134F">
      <w:pPr>
        <w:spacing w:after="0"/>
        <w:jc w:val="both"/>
        <w:rPr>
          <w:rFonts w:ascii="Times New Roman" w:eastAsia="Calibri" w:hAnsi="Times New Roman" w:cs="Times New Roman"/>
          <w:sz w:val="24"/>
          <w:szCs w:val="24"/>
        </w:rPr>
      </w:pPr>
      <w:r w:rsidRPr="00ED134F">
        <w:rPr>
          <w:rFonts w:ascii="Times New Roman" w:eastAsia="Calibri" w:hAnsi="Times New Roman" w:cs="Times New Roman"/>
          <w:sz w:val="24"/>
          <w:szCs w:val="24"/>
        </w:rPr>
        <w:t>Na osnovu članka 46. Statuta Općine Šodolovci („Službeni glasnik Općine Šodolovci“ broj 3/09, 2/13, 7/16 i 4/18) a u svezi s člankom 30. Pravilnika o radu Jedinstvenog upravnog odjela Općine Šodolovci („službeni glasnik općine Šodolovci“ broj 7/19) zamjenik općinskog načelnika koji obnaša dužnost općinskog načelnika dana 29. lipnja 2020. godine donosi</w:t>
      </w:r>
    </w:p>
    <w:p w:rsidR="00ED134F" w:rsidRPr="00ED134F" w:rsidRDefault="00ED134F" w:rsidP="00ED134F">
      <w:pPr>
        <w:spacing w:after="0"/>
        <w:jc w:val="both"/>
        <w:rPr>
          <w:rFonts w:ascii="Times New Roman" w:eastAsia="Calibri" w:hAnsi="Times New Roman" w:cs="Times New Roman"/>
          <w:sz w:val="24"/>
          <w:szCs w:val="24"/>
        </w:rPr>
      </w:pPr>
    </w:p>
    <w:p w:rsidR="00ED134F" w:rsidRPr="00ED134F" w:rsidRDefault="00ED134F" w:rsidP="00ED134F">
      <w:pPr>
        <w:spacing w:after="0"/>
        <w:jc w:val="center"/>
        <w:rPr>
          <w:rFonts w:ascii="Times New Roman" w:eastAsia="Calibri" w:hAnsi="Times New Roman" w:cs="Times New Roman"/>
          <w:b/>
          <w:sz w:val="24"/>
          <w:szCs w:val="24"/>
        </w:rPr>
      </w:pPr>
      <w:r w:rsidRPr="00ED134F">
        <w:rPr>
          <w:rFonts w:ascii="Times New Roman" w:eastAsia="Calibri" w:hAnsi="Times New Roman" w:cs="Times New Roman"/>
          <w:b/>
          <w:sz w:val="24"/>
          <w:szCs w:val="24"/>
        </w:rPr>
        <w:t>ODLUKU</w:t>
      </w:r>
    </w:p>
    <w:p w:rsidR="00ED134F" w:rsidRPr="00ED134F" w:rsidRDefault="00ED134F" w:rsidP="00ED134F">
      <w:pPr>
        <w:spacing w:after="0"/>
        <w:jc w:val="center"/>
        <w:rPr>
          <w:rFonts w:ascii="Times New Roman" w:eastAsia="Calibri" w:hAnsi="Times New Roman" w:cs="Times New Roman"/>
          <w:b/>
          <w:sz w:val="24"/>
          <w:szCs w:val="24"/>
        </w:rPr>
      </w:pPr>
      <w:r w:rsidRPr="00ED134F">
        <w:rPr>
          <w:rFonts w:ascii="Times New Roman" w:eastAsia="Calibri" w:hAnsi="Times New Roman" w:cs="Times New Roman"/>
          <w:b/>
          <w:sz w:val="24"/>
          <w:szCs w:val="24"/>
        </w:rPr>
        <w:t xml:space="preserve">o naknadi troškova prijevoza zaposlenica u okviru projekta </w:t>
      </w:r>
    </w:p>
    <w:p w:rsidR="00ED134F" w:rsidRPr="00ED134F" w:rsidRDefault="00ED134F" w:rsidP="00ED134F">
      <w:pPr>
        <w:spacing w:after="0"/>
        <w:jc w:val="center"/>
        <w:rPr>
          <w:rFonts w:ascii="Times New Roman" w:eastAsia="Calibri" w:hAnsi="Times New Roman" w:cs="Times New Roman"/>
          <w:b/>
          <w:sz w:val="24"/>
          <w:szCs w:val="24"/>
        </w:rPr>
      </w:pPr>
      <w:r w:rsidRPr="00ED134F">
        <w:rPr>
          <w:rFonts w:ascii="Times New Roman" w:eastAsia="Calibri" w:hAnsi="Times New Roman" w:cs="Times New Roman"/>
          <w:b/>
          <w:sz w:val="24"/>
          <w:szCs w:val="24"/>
        </w:rPr>
        <w:t>„Zaželi bolji život u Općini Šodolovci</w:t>
      </w:r>
    </w:p>
    <w:p w:rsidR="00ED134F" w:rsidRPr="00ED134F" w:rsidRDefault="00ED134F" w:rsidP="00ED134F">
      <w:pPr>
        <w:spacing w:after="0"/>
        <w:jc w:val="both"/>
        <w:rPr>
          <w:rFonts w:ascii="Times New Roman" w:eastAsia="Calibri" w:hAnsi="Times New Roman" w:cs="Times New Roman"/>
          <w:sz w:val="24"/>
          <w:szCs w:val="24"/>
        </w:rPr>
      </w:pPr>
    </w:p>
    <w:p w:rsidR="00ED134F" w:rsidRPr="00ED134F" w:rsidRDefault="00ED134F" w:rsidP="00ED134F">
      <w:pPr>
        <w:spacing w:after="0"/>
        <w:jc w:val="center"/>
        <w:rPr>
          <w:rFonts w:ascii="Times New Roman" w:eastAsia="Calibri" w:hAnsi="Times New Roman" w:cs="Times New Roman"/>
          <w:sz w:val="24"/>
          <w:szCs w:val="24"/>
        </w:rPr>
      </w:pPr>
      <w:r w:rsidRPr="00ED134F">
        <w:rPr>
          <w:rFonts w:ascii="Times New Roman" w:eastAsia="Calibri" w:hAnsi="Times New Roman" w:cs="Times New Roman"/>
          <w:sz w:val="24"/>
          <w:szCs w:val="24"/>
        </w:rPr>
        <w:t>Članak 1.</w:t>
      </w:r>
    </w:p>
    <w:p w:rsidR="00ED134F" w:rsidRPr="00ED134F" w:rsidRDefault="00ED134F" w:rsidP="00ED134F">
      <w:pPr>
        <w:spacing w:after="0"/>
        <w:jc w:val="both"/>
        <w:rPr>
          <w:rFonts w:ascii="Times New Roman" w:eastAsia="Calibri" w:hAnsi="Times New Roman" w:cs="Times New Roman"/>
          <w:sz w:val="24"/>
          <w:szCs w:val="24"/>
        </w:rPr>
      </w:pPr>
    </w:p>
    <w:p w:rsidR="00ED134F" w:rsidRPr="00ED134F" w:rsidRDefault="00ED134F" w:rsidP="00ED134F">
      <w:pPr>
        <w:spacing w:after="0"/>
        <w:jc w:val="both"/>
        <w:rPr>
          <w:rFonts w:ascii="Times New Roman" w:eastAsia="Calibri" w:hAnsi="Times New Roman" w:cs="Times New Roman"/>
          <w:sz w:val="24"/>
          <w:szCs w:val="24"/>
        </w:rPr>
      </w:pPr>
      <w:r w:rsidRPr="00ED134F">
        <w:rPr>
          <w:rFonts w:ascii="Times New Roman" w:eastAsia="Calibri" w:hAnsi="Times New Roman" w:cs="Times New Roman"/>
          <w:sz w:val="24"/>
          <w:szCs w:val="24"/>
        </w:rPr>
        <w:t>Ovom Odlukom utvrđuje se pravo i visina ostvarivanja prava na prijevoz na posao i s posla zaposlenica zaposlenih na radnom mjestu „radnica za pomoć i potporu u kući starijim osobama“ u okviru projekta „Zaželi bolji život u Općini Šodolovci“ koje rade izvan svog mjesta prebivališta i putuju na relacijama Palača- Petrova Slatina te Petrova Slatina-Šodolovci.</w:t>
      </w:r>
    </w:p>
    <w:p w:rsidR="00ED134F" w:rsidRPr="00ED134F" w:rsidRDefault="00ED134F" w:rsidP="00ED134F">
      <w:pPr>
        <w:spacing w:after="0"/>
        <w:jc w:val="both"/>
        <w:rPr>
          <w:rFonts w:ascii="Times New Roman" w:eastAsia="Calibri" w:hAnsi="Times New Roman" w:cs="Times New Roman"/>
          <w:sz w:val="24"/>
          <w:szCs w:val="24"/>
        </w:rPr>
      </w:pPr>
    </w:p>
    <w:p w:rsidR="00ED134F" w:rsidRPr="00ED134F" w:rsidRDefault="00ED134F" w:rsidP="00ED134F">
      <w:pPr>
        <w:spacing w:after="0"/>
        <w:jc w:val="center"/>
        <w:rPr>
          <w:rFonts w:ascii="Times New Roman" w:eastAsia="Calibri" w:hAnsi="Times New Roman" w:cs="Times New Roman"/>
          <w:sz w:val="24"/>
          <w:szCs w:val="24"/>
        </w:rPr>
      </w:pPr>
      <w:r w:rsidRPr="00ED134F">
        <w:rPr>
          <w:rFonts w:ascii="Times New Roman" w:eastAsia="Calibri" w:hAnsi="Times New Roman" w:cs="Times New Roman"/>
          <w:sz w:val="24"/>
          <w:szCs w:val="24"/>
        </w:rPr>
        <w:t>Članak 2.</w:t>
      </w:r>
    </w:p>
    <w:p w:rsidR="00ED134F" w:rsidRPr="00ED134F" w:rsidRDefault="00ED134F" w:rsidP="00ED134F">
      <w:pPr>
        <w:spacing w:after="0"/>
        <w:jc w:val="both"/>
        <w:rPr>
          <w:rFonts w:ascii="Times New Roman" w:eastAsia="Calibri" w:hAnsi="Times New Roman" w:cs="Times New Roman"/>
          <w:sz w:val="24"/>
          <w:szCs w:val="24"/>
        </w:rPr>
      </w:pPr>
    </w:p>
    <w:p w:rsidR="00ED134F" w:rsidRPr="00ED134F" w:rsidRDefault="00ED134F" w:rsidP="00ED134F">
      <w:pPr>
        <w:spacing w:after="0"/>
        <w:jc w:val="both"/>
        <w:rPr>
          <w:rFonts w:ascii="Times New Roman" w:eastAsia="Calibri" w:hAnsi="Times New Roman" w:cs="Times New Roman"/>
          <w:sz w:val="24"/>
          <w:szCs w:val="24"/>
        </w:rPr>
      </w:pPr>
      <w:r w:rsidRPr="00ED134F">
        <w:rPr>
          <w:rFonts w:ascii="Times New Roman" w:eastAsia="Calibri" w:hAnsi="Times New Roman" w:cs="Times New Roman"/>
          <w:sz w:val="24"/>
          <w:szCs w:val="24"/>
        </w:rPr>
        <w:t>Zaposlenici koja putuje na posao i s posla na relaciji Palača-Petrova Slatina određuje se iznos naknade za puni mjesečni fond sati u visini od 600,00 kuna odnosno razmjerni dio sukladno odrađenim satima rada u mjesecu.</w:t>
      </w:r>
    </w:p>
    <w:p w:rsidR="00ED134F" w:rsidRPr="00ED134F" w:rsidRDefault="00ED134F" w:rsidP="00ED134F">
      <w:pPr>
        <w:spacing w:after="0"/>
        <w:jc w:val="both"/>
        <w:rPr>
          <w:rFonts w:ascii="Times New Roman" w:eastAsia="Calibri" w:hAnsi="Times New Roman" w:cs="Times New Roman"/>
          <w:sz w:val="24"/>
          <w:szCs w:val="24"/>
        </w:rPr>
      </w:pPr>
      <w:r w:rsidRPr="00ED134F">
        <w:rPr>
          <w:rFonts w:ascii="Times New Roman" w:eastAsia="Calibri" w:hAnsi="Times New Roman" w:cs="Times New Roman"/>
          <w:sz w:val="24"/>
          <w:szCs w:val="24"/>
        </w:rPr>
        <w:t>Zaposlenicama koje putuju na posao i s posla na relaciji Petrova Slatina-Šodolovci određuje se iznos naknade za puni mjesečni fond sati u visini od 300,00 kuna odnosno razmjerni dio sukladno odrađenim satima rada u mjesecu.</w:t>
      </w:r>
    </w:p>
    <w:p w:rsidR="00ED134F" w:rsidRPr="00ED134F" w:rsidRDefault="00ED134F" w:rsidP="00ED134F">
      <w:pPr>
        <w:spacing w:after="0"/>
        <w:jc w:val="both"/>
        <w:rPr>
          <w:rFonts w:ascii="Times New Roman" w:eastAsia="Calibri" w:hAnsi="Times New Roman" w:cs="Times New Roman"/>
          <w:sz w:val="24"/>
          <w:szCs w:val="24"/>
        </w:rPr>
      </w:pPr>
    </w:p>
    <w:p w:rsidR="00ED134F" w:rsidRPr="00ED134F" w:rsidRDefault="00ED134F" w:rsidP="00ED134F">
      <w:pPr>
        <w:spacing w:after="0"/>
        <w:jc w:val="center"/>
        <w:rPr>
          <w:rFonts w:ascii="Times New Roman" w:eastAsia="Calibri" w:hAnsi="Times New Roman" w:cs="Times New Roman"/>
          <w:sz w:val="24"/>
          <w:szCs w:val="24"/>
        </w:rPr>
      </w:pPr>
      <w:r w:rsidRPr="00ED134F">
        <w:rPr>
          <w:rFonts w:ascii="Times New Roman" w:eastAsia="Calibri" w:hAnsi="Times New Roman" w:cs="Times New Roman"/>
          <w:sz w:val="24"/>
          <w:szCs w:val="24"/>
        </w:rPr>
        <w:t>Članak 3.</w:t>
      </w:r>
    </w:p>
    <w:p w:rsidR="00ED134F" w:rsidRPr="00ED134F" w:rsidRDefault="00ED134F" w:rsidP="00ED134F">
      <w:pPr>
        <w:spacing w:after="0"/>
        <w:jc w:val="center"/>
        <w:rPr>
          <w:rFonts w:ascii="Times New Roman" w:eastAsia="Calibri" w:hAnsi="Times New Roman" w:cs="Times New Roman"/>
          <w:sz w:val="24"/>
          <w:szCs w:val="24"/>
        </w:rPr>
      </w:pPr>
    </w:p>
    <w:p w:rsidR="00ED134F" w:rsidRPr="00ED134F" w:rsidRDefault="00ED134F" w:rsidP="00ED134F">
      <w:pPr>
        <w:spacing w:after="0"/>
        <w:jc w:val="both"/>
        <w:rPr>
          <w:rFonts w:ascii="Times New Roman" w:eastAsia="Calibri" w:hAnsi="Times New Roman" w:cs="Times New Roman"/>
          <w:sz w:val="24"/>
          <w:szCs w:val="24"/>
        </w:rPr>
      </w:pPr>
      <w:r w:rsidRPr="00ED134F">
        <w:rPr>
          <w:rFonts w:ascii="Times New Roman" w:eastAsia="Calibri" w:hAnsi="Times New Roman" w:cs="Times New Roman"/>
          <w:sz w:val="24"/>
          <w:szCs w:val="24"/>
        </w:rPr>
        <w:t>Naknada troškova prijevoza isplaćuje se uz isplatu plaće za prethodni mjesec.</w:t>
      </w:r>
    </w:p>
    <w:p w:rsidR="00ED134F" w:rsidRPr="00ED134F" w:rsidRDefault="00ED134F" w:rsidP="00ED134F">
      <w:pPr>
        <w:spacing w:after="0"/>
        <w:jc w:val="center"/>
        <w:rPr>
          <w:rFonts w:ascii="Times New Roman" w:eastAsia="Calibri" w:hAnsi="Times New Roman" w:cs="Times New Roman"/>
          <w:sz w:val="24"/>
          <w:szCs w:val="24"/>
        </w:rPr>
      </w:pPr>
    </w:p>
    <w:p w:rsidR="00ED134F" w:rsidRPr="00ED134F" w:rsidRDefault="00ED134F" w:rsidP="00ED134F">
      <w:pPr>
        <w:spacing w:after="0"/>
        <w:jc w:val="center"/>
        <w:rPr>
          <w:rFonts w:ascii="Times New Roman" w:eastAsia="Calibri" w:hAnsi="Times New Roman" w:cs="Times New Roman"/>
          <w:sz w:val="24"/>
          <w:szCs w:val="24"/>
        </w:rPr>
      </w:pPr>
      <w:r w:rsidRPr="00ED134F">
        <w:rPr>
          <w:rFonts w:ascii="Times New Roman" w:eastAsia="Calibri" w:hAnsi="Times New Roman" w:cs="Times New Roman"/>
          <w:sz w:val="24"/>
          <w:szCs w:val="24"/>
        </w:rPr>
        <w:t>Članak 4.</w:t>
      </w:r>
    </w:p>
    <w:p w:rsidR="00ED134F" w:rsidRPr="00ED134F" w:rsidRDefault="00ED134F" w:rsidP="00ED134F">
      <w:pPr>
        <w:spacing w:after="0"/>
        <w:jc w:val="both"/>
        <w:rPr>
          <w:rFonts w:ascii="Times New Roman" w:eastAsia="Calibri" w:hAnsi="Times New Roman" w:cs="Times New Roman"/>
          <w:sz w:val="24"/>
          <w:szCs w:val="24"/>
        </w:rPr>
      </w:pPr>
    </w:p>
    <w:p w:rsidR="00ED134F" w:rsidRPr="00ED134F" w:rsidRDefault="00ED134F" w:rsidP="00ED134F">
      <w:pPr>
        <w:spacing w:after="0"/>
        <w:jc w:val="both"/>
        <w:rPr>
          <w:rFonts w:ascii="Times New Roman" w:eastAsia="Calibri" w:hAnsi="Times New Roman" w:cs="Times New Roman"/>
          <w:sz w:val="24"/>
          <w:szCs w:val="24"/>
        </w:rPr>
      </w:pPr>
      <w:r w:rsidRPr="00ED134F">
        <w:rPr>
          <w:rFonts w:ascii="Times New Roman" w:eastAsia="Calibri" w:hAnsi="Times New Roman" w:cs="Times New Roman"/>
          <w:sz w:val="24"/>
          <w:szCs w:val="24"/>
        </w:rPr>
        <w:t>Ova Oduka stupa na snagu danom donošenja i objavit će se u „službenom glasniku općine Šodolovci“ a počinje se primjenjivati za isplatu plaće za mjesec lipanj 2020. godine koja će se isplatiti u srpnju 2020. godine.</w:t>
      </w:r>
    </w:p>
    <w:p w:rsidR="00ED134F" w:rsidRPr="00ED134F" w:rsidRDefault="00ED134F" w:rsidP="00ED134F">
      <w:pPr>
        <w:spacing w:after="0"/>
        <w:jc w:val="both"/>
        <w:rPr>
          <w:rFonts w:ascii="Times New Roman" w:eastAsia="Calibri" w:hAnsi="Times New Roman" w:cs="Times New Roman"/>
          <w:sz w:val="24"/>
          <w:szCs w:val="24"/>
        </w:rPr>
      </w:pPr>
    </w:p>
    <w:p w:rsidR="00ED134F" w:rsidRPr="00ED134F" w:rsidRDefault="00ED134F" w:rsidP="00ED134F">
      <w:pPr>
        <w:spacing w:after="0"/>
        <w:jc w:val="both"/>
        <w:rPr>
          <w:rFonts w:ascii="Times New Roman" w:eastAsia="Calibri" w:hAnsi="Times New Roman" w:cs="Times New Roman"/>
          <w:sz w:val="24"/>
          <w:szCs w:val="24"/>
        </w:rPr>
      </w:pPr>
      <w:r w:rsidRPr="00ED134F">
        <w:rPr>
          <w:rFonts w:ascii="Times New Roman" w:eastAsia="Calibri" w:hAnsi="Times New Roman" w:cs="Times New Roman"/>
          <w:sz w:val="24"/>
          <w:szCs w:val="24"/>
        </w:rPr>
        <w:t>KLASA: 121-05/20-01/1</w:t>
      </w:r>
    </w:p>
    <w:p w:rsidR="00ED134F" w:rsidRPr="00ED134F" w:rsidRDefault="00ED134F" w:rsidP="00ED134F">
      <w:pPr>
        <w:spacing w:after="0"/>
        <w:jc w:val="both"/>
        <w:rPr>
          <w:rFonts w:ascii="Times New Roman" w:eastAsia="Calibri" w:hAnsi="Times New Roman" w:cs="Times New Roman"/>
          <w:sz w:val="24"/>
          <w:szCs w:val="24"/>
        </w:rPr>
      </w:pPr>
      <w:r w:rsidRPr="00ED134F">
        <w:rPr>
          <w:rFonts w:ascii="Times New Roman" w:eastAsia="Calibri" w:hAnsi="Times New Roman" w:cs="Times New Roman"/>
          <w:sz w:val="24"/>
          <w:szCs w:val="24"/>
        </w:rPr>
        <w:t>URBROJ: 2121/11-02-20-1</w:t>
      </w:r>
    </w:p>
    <w:p w:rsidR="00ED134F" w:rsidRPr="00ED134F" w:rsidRDefault="00ED134F" w:rsidP="00ED134F">
      <w:pPr>
        <w:spacing w:after="0"/>
        <w:jc w:val="both"/>
        <w:rPr>
          <w:rFonts w:ascii="Times New Roman" w:eastAsia="Calibri" w:hAnsi="Times New Roman" w:cs="Times New Roman"/>
          <w:sz w:val="24"/>
          <w:szCs w:val="24"/>
        </w:rPr>
      </w:pPr>
      <w:r w:rsidRPr="00ED134F">
        <w:rPr>
          <w:rFonts w:ascii="Times New Roman" w:eastAsia="Calibri" w:hAnsi="Times New Roman" w:cs="Times New Roman"/>
          <w:sz w:val="24"/>
          <w:szCs w:val="24"/>
        </w:rPr>
        <w:t>Šodolovci, 29. lipnja 2020.</w:t>
      </w:r>
      <w:r>
        <w:rPr>
          <w:rFonts w:ascii="Times New Roman" w:eastAsia="Calibri" w:hAnsi="Times New Roman" w:cs="Times New Roman"/>
          <w:sz w:val="24"/>
          <w:szCs w:val="24"/>
        </w:rPr>
        <w:t xml:space="preserve">                                       </w:t>
      </w:r>
      <w:r w:rsidRPr="00ED134F">
        <w:rPr>
          <w:rFonts w:ascii="Times New Roman" w:eastAsia="Calibri" w:hAnsi="Times New Roman" w:cs="Times New Roman"/>
          <w:sz w:val="24"/>
          <w:szCs w:val="24"/>
        </w:rPr>
        <w:t>Zamjenik općinskog načelnika koji obnaša</w:t>
      </w:r>
    </w:p>
    <w:p w:rsidR="00ED134F" w:rsidRPr="00ED134F" w:rsidRDefault="00ED134F" w:rsidP="00ED134F">
      <w:pPr>
        <w:spacing w:after="0"/>
        <w:jc w:val="right"/>
        <w:rPr>
          <w:rFonts w:ascii="Times New Roman" w:eastAsia="Calibri" w:hAnsi="Times New Roman" w:cs="Times New Roman"/>
          <w:sz w:val="24"/>
          <w:szCs w:val="24"/>
        </w:rPr>
      </w:pPr>
      <w:r w:rsidRPr="00ED134F">
        <w:rPr>
          <w:rFonts w:ascii="Times New Roman" w:eastAsia="Calibri" w:hAnsi="Times New Roman" w:cs="Times New Roman"/>
          <w:sz w:val="24"/>
          <w:szCs w:val="24"/>
        </w:rPr>
        <w:t>dužnost općinskog načelnika:</w:t>
      </w:r>
    </w:p>
    <w:p w:rsidR="00ED134F" w:rsidRDefault="00ED134F" w:rsidP="00ED134F">
      <w:pPr>
        <w:spacing w:after="0"/>
        <w:jc w:val="right"/>
        <w:rPr>
          <w:rFonts w:ascii="Times New Roman" w:eastAsia="Calibri" w:hAnsi="Times New Roman" w:cs="Times New Roman"/>
          <w:sz w:val="24"/>
          <w:szCs w:val="24"/>
        </w:rPr>
      </w:pPr>
      <w:r w:rsidRPr="00ED134F">
        <w:rPr>
          <w:rFonts w:ascii="Times New Roman" w:eastAsia="Calibri" w:hAnsi="Times New Roman" w:cs="Times New Roman"/>
          <w:sz w:val="24"/>
          <w:szCs w:val="24"/>
        </w:rPr>
        <w:t>Dragan Zorić</w:t>
      </w:r>
    </w:p>
    <w:p w:rsidR="00ED134F" w:rsidRDefault="00ED134F" w:rsidP="00ED134F">
      <w:pPr>
        <w:spacing w:after="0"/>
        <w:jc w:val="right"/>
        <w:rPr>
          <w:rFonts w:ascii="Times New Roman" w:eastAsia="Calibri" w:hAnsi="Times New Roman" w:cs="Times New Roman"/>
          <w:sz w:val="24"/>
          <w:szCs w:val="24"/>
        </w:rPr>
      </w:pPr>
    </w:p>
    <w:p w:rsidR="00ED134F" w:rsidRPr="00ED134F" w:rsidRDefault="00ED134F" w:rsidP="00ED134F">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8B5A7C" w:rsidRPr="008B5A7C" w:rsidRDefault="008B5A7C" w:rsidP="008B5A7C">
      <w:pPr>
        <w:spacing w:after="160" w:line="259" w:lineRule="auto"/>
      </w:pPr>
    </w:p>
    <w:p w:rsidR="008B5A7C" w:rsidRPr="008B5A7C" w:rsidRDefault="008B5A7C" w:rsidP="008B5A7C">
      <w:pPr>
        <w:spacing w:after="160" w:line="259" w:lineRule="auto"/>
        <w:jc w:val="both"/>
        <w:rPr>
          <w:rFonts w:ascii="Times New Roman" w:hAnsi="Times New Roman" w:cs="Times New Roman"/>
          <w:sz w:val="24"/>
          <w:szCs w:val="24"/>
        </w:rPr>
      </w:pPr>
    </w:p>
    <w:p w:rsidR="008B5A7C" w:rsidRPr="008B5A7C" w:rsidRDefault="008B5A7C" w:rsidP="008B5A7C">
      <w:pPr>
        <w:spacing w:after="160" w:line="259" w:lineRule="auto"/>
        <w:jc w:val="both"/>
      </w:pPr>
    </w:p>
    <w:p w:rsidR="008B5A7C" w:rsidRPr="008B5A7C" w:rsidRDefault="008B5A7C" w:rsidP="008B5A7C">
      <w:pPr>
        <w:spacing w:after="160" w:line="259" w:lineRule="auto"/>
        <w:jc w:val="both"/>
        <w:rPr>
          <w:rFonts w:ascii="Times New Roman" w:hAnsi="Times New Roman" w:cs="Times New Roman"/>
          <w:sz w:val="24"/>
          <w:szCs w:val="24"/>
        </w:rPr>
      </w:pPr>
    </w:p>
    <w:p w:rsidR="008B5A7C" w:rsidRPr="008B5A7C" w:rsidRDefault="008B5A7C" w:rsidP="008B5A7C">
      <w:pPr>
        <w:spacing w:after="160" w:line="259" w:lineRule="auto"/>
      </w:pPr>
    </w:p>
    <w:bookmarkEnd w:id="1"/>
    <w:p w:rsidR="008B5A7C" w:rsidRPr="008B5A7C" w:rsidRDefault="008B5A7C" w:rsidP="008B5A7C">
      <w:pPr>
        <w:spacing w:after="160" w:line="259" w:lineRule="auto"/>
        <w:rPr>
          <w:rFonts w:ascii="Times New Roman" w:hAnsi="Times New Roman" w:cs="Times New Roman"/>
          <w:sz w:val="24"/>
          <w:szCs w:val="24"/>
        </w:rPr>
      </w:pPr>
    </w:p>
    <w:p w:rsidR="00A4698A" w:rsidRPr="00A4698A" w:rsidRDefault="00A4698A" w:rsidP="00A4698A">
      <w:pPr>
        <w:spacing w:after="0" w:line="259" w:lineRule="auto"/>
        <w:jc w:val="both"/>
        <w:rPr>
          <w:rFonts w:ascii="Times New Roman" w:eastAsia="Calibri" w:hAnsi="Times New Roman" w:cs="Times New Roman"/>
          <w:sz w:val="24"/>
          <w:szCs w:val="24"/>
        </w:rPr>
      </w:pPr>
    </w:p>
    <w:p w:rsidR="00B72F15" w:rsidRPr="00B72F15" w:rsidRDefault="00B72F15" w:rsidP="00B72F15">
      <w:pPr>
        <w:jc w:val="both"/>
        <w:rPr>
          <w:rFonts w:ascii="Times New Roman" w:eastAsia="Calibri" w:hAnsi="Times New Roman" w:cs="Times New Roman"/>
          <w:sz w:val="24"/>
          <w:szCs w:val="24"/>
        </w:rPr>
      </w:pPr>
    </w:p>
    <w:bookmarkEnd w:id="0"/>
    <w:p w:rsidR="00B72F15" w:rsidRPr="00B72F15" w:rsidRDefault="00B72F15" w:rsidP="00B72F15">
      <w:pPr>
        <w:jc w:val="both"/>
        <w:rPr>
          <w:rFonts w:ascii="Times New Roman" w:hAnsi="Times New Roman" w:cs="Times New Roman"/>
          <w:sz w:val="24"/>
          <w:szCs w:val="24"/>
        </w:rPr>
      </w:pPr>
    </w:p>
    <w:sectPr w:rsidR="00B72F15" w:rsidRPr="00B72F15" w:rsidSect="001954CF">
      <w:headerReference w:type="even" r:id="rId14"/>
      <w:headerReference w:type="default" r:id="rId15"/>
      <w:footerReference w:type="even" r:id="rId16"/>
      <w:footerReference w:type="default" r:id="rId17"/>
      <w:headerReference w:type="first" r:id="rId18"/>
      <w:footerReference w:type="first" r:id="rId19"/>
      <w:pgSz w:w="11906" w:h="16838"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6311" w:rsidRDefault="00936311" w:rsidP="00720D5A">
      <w:pPr>
        <w:spacing w:after="0" w:line="240" w:lineRule="auto"/>
      </w:pPr>
      <w:r>
        <w:separator/>
      </w:r>
    </w:p>
  </w:endnote>
  <w:endnote w:type="continuationSeparator" w:id="0">
    <w:p w:rsidR="00936311" w:rsidRDefault="00936311" w:rsidP="0072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0D5A" w:rsidRDefault="00720D5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0D5A" w:rsidRDefault="00720D5A">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0D5A" w:rsidRDefault="00720D5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6311" w:rsidRDefault="00936311" w:rsidP="00720D5A">
      <w:pPr>
        <w:spacing w:after="0" w:line="240" w:lineRule="auto"/>
      </w:pPr>
      <w:r>
        <w:separator/>
      </w:r>
    </w:p>
  </w:footnote>
  <w:footnote w:type="continuationSeparator" w:id="0">
    <w:p w:rsidR="00936311" w:rsidRDefault="00936311" w:rsidP="0072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0D5A" w:rsidRDefault="00720D5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0D5A" w:rsidRDefault="00720D5A">
    <w:pPr>
      <w:pStyle w:val="Zaglavlje"/>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0D5A" w:rsidRDefault="00720D5A">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720D5A" w:rsidRDefault="00720D5A">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Pr>
        <w:rFonts w:ascii="Times New Roman" w:hAnsi="Times New Roman" w:cs="Times New Roman"/>
        <w:sz w:val="24"/>
        <w:szCs w:val="24"/>
      </w:rPr>
      <w:t>Broj 4                                      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20D5A" w:rsidRDefault="00720D5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8136D02"/>
    <w:multiLevelType w:val="hybridMultilevel"/>
    <w:tmpl w:val="A0624268"/>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796392"/>
    <w:multiLevelType w:val="hybridMultilevel"/>
    <w:tmpl w:val="17BA84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CC93C17"/>
    <w:multiLevelType w:val="hybridMultilevel"/>
    <w:tmpl w:val="4F0CFDF8"/>
    <w:lvl w:ilvl="0" w:tplc="2C16A50E">
      <w:start w:val="1"/>
      <w:numFmt w:val="decimal"/>
      <w:lvlText w:val="%1."/>
      <w:lvlJc w:val="left"/>
      <w:pPr>
        <w:tabs>
          <w:tab w:val="num" w:pos="567"/>
        </w:tabs>
        <w:ind w:left="567" w:hanging="567"/>
      </w:pPr>
      <w:rPr>
        <w:rFonts w:hint="default"/>
      </w:rPr>
    </w:lvl>
    <w:lvl w:ilvl="1" w:tplc="C9DC98E8">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4A492000"/>
    <w:multiLevelType w:val="hybridMultilevel"/>
    <w:tmpl w:val="A6A20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A774684"/>
    <w:multiLevelType w:val="hybridMultilevel"/>
    <w:tmpl w:val="0FCC44D0"/>
    <w:lvl w:ilvl="0" w:tplc="3676D968">
      <w:start w:val="1"/>
      <w:numFmt w:val="decimal"/>
      <w:lvlText w:val="%1."/>
      <w:lvlJc w:val="left"/>
      <w:pPr>
        <w:tabs>
          <w:tab w:val="num" w:pos="761"/>
        </w:tabs>
        <w:ind w:left="761" w:hanging="360"/>
      </w:pPr>
      <w:rPr>
        <w:color w:val="auto"/>
      </w:rPr>
    </w:lvl>
    <w:lvl w:ilvl="1" w:tplc="041A0019" w:tentative="1">
      <w:start w:val="1"/>
      <w:numFmt w:val="lowerLetter"/>
      <w:lvlText w:val="%2."/>
      <w:lvlJc w:val="left"/>
      <w:pPr>
        <w:tabs>
          <w:tab w:val="num" w:pos="1481"/>
        </w:tabs>
        <w:ind w:left="1481" w:hanging="360"/>
      </w:pPr>
    </w:lvl>
    <w:lvl w:ilvl="2" w:tplc="041A001B" w:tentative="1">
      <w:start w:val="1"/>
      <w:numFmt w:val="lowerRoman"/>
      <w:lvlText w:val="%3."/>
      <w:lvlJc w:val="right"/>
      <w:pPr>
        <w:tabs>
          <w:tab w:val="num" w:pos="2201"/>
        </w:tabs>
        <w:ind w:left="2201" w:hanging="180"/>
      </w:pPr>
    </w:lvl>
    <w:lvl w:ilvl="3" w:tplc="041A000F" w:tentative="1">
      <w:start w:val="1"/>
      <w:numFmt w:val="decimal"/>
      <w:lvlText w:val="%4."/>
      <w:lvlJc w:val="left"/>
      <w:pPr>
        <w:tabs>
          <w:tab w:val="num" w:pos="2921"/>
        </w:tabs>
        <w:ind w:left="2921" w:hanging="360"/>
      </w:pPr>
    </w:lvl>
    <w:lvl w:ilvl="4" w:tplc="041A0019" w:tentative="1">
      <w:start w:val="1"/>
      <w:numFmt w:val="lowerLetter"/>
      <w:lvlText w:val="%5."/>
      <w:lvlJc w:val="left"/>
      <w:pPr>
        <w:tabs>
          <w:tab w:val="num" w:pos="3641"/>
        </w:tabs>
        <w:ind w:left="3641" w:hanging="360"/>
      </w:pPr>
    </w:lvl>
    <w:lvl w:ilvl="5" w:tplc="041A001B" w:tentative="1">
      <w:start w:val="1"/>
      <w:numFmt w:val="lowerRoman"/>
      <w:lvlText w:val="%6."/>
      <w:lvlJc w:val="right"/>
      <w:pPr>
        <w:tabs>
          <w:tab w:val="num" w:pos="4361"/>
        </w:tabs>
        <w:ind w:left="4361" w:hanging="180"/>
      </w:pPr>
    </w:lvl>
    <w:lvl w:ilvl="6" w:tplc="041A000F" w:tentative="1">
      <w:start w:val="1"/>
      <w:numFmt w:val="decimal"/>
      <w:lvlText w:val="%7."/>
      <w:lvlJc w:val="left"/>
      <w:pPr>
        <w:tabs>
          <w:tab w:val="num" w:pos="5081"/>
        </w:tabs>
        <w:ind w:left="5081" w:hanging="360"/>
      </w:pPr>
    </w:lvl>
    <w:lvl w:ilvl="7" w:tplc="041A0019" w:tentative="1">
      <w:start w:val="1"/>
      <w:numFmt w:val="lowerLetter"/>
      <w:lvlText w:val="%8."/>
      <w:lvlJc w:val="left"/>
      <w:pPr>
        <w:tabs>
          <w:tab w:val="num" w:pos="5801"/>
        </w:tabs>
        <w:ind w:left="5801" w:hanging="360"/>
      </w:pPr>
    </w:lvl>
    <w:lvl w:ilvl="8" w:tplc="041A001B" w:tentative="1">
      <w:start w:val="1"/>
      <w:numFmt w:val="lowerRoman"/>
      <w:lvlText w:val="%9."/>
      <w:lvlJc w:val="right"/>
      <w:pPr>
        <w:tabs>
          <w:tab w:val="num" w:pos="6521"/>
        </w:tabs>
        <w:ind w:left="6521" w:hanging="180"/>
      </w:pPr>
    </w:lvl>
  </w:abstractNum>
  <w:abstractNum w:abstractNumId="6" w15:restartNumberingAfterBreak="0">
    <w:nsid w:val="6C147B9A"/>
    <w:multiLevelType w:val="hybridMultilevel"/>
    <w:tmpl w:val="EDC43754"/>
    <w:lvl w:ilvl="0" w:tplc="85EE672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C4"/>
    <w:rsid w:val="001719EF"/>
    <w:rsid w:val="001954CF"/>
    <w:rsid w:val="00324EC4"/>
    <w:rsid w:val="00490C50"/>
    <w:rsid w:val="00720D5A"/>
    <w:rsid w:val="00721E9F"/>
    <w:rsid w:val="007A000C"/>
    <w:rsid w:val="008B5A7C"/>
    <w:rsid w:val="00936311"/>
    <w:rsid w:val="00995E75"/>
    <w:rsid w:val="009C5FB4"/>
    <w:rsid w:val="00A4698A"/>
    <w:rsid w:val="00B72F15"/>
    <w:rsid w:val="00CB458E"/>
    <w:rsid w:val="00D351EE"/>
    <w:rsid w:val="00E50F50"/>
    <w:rsid w:val="00ED13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BBA8"/>
  <w15:chartTrackingRefBased/>
  <w15:docId w15:val="{06C1CAEA-429C-4B1F-96D1-17CFDDAB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EC4"/>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324EC4"/>
    <w:pPr>
      <w:spacing w:after="0" w:line="240" w:lineRule="auto"/>
    </w:pPr>
  </w:style>
  <w:style w:type="character" w:customStyle="1" w:styleId="BezproredaChar">
    <w:name w:val="Bez proreda Char"/>
    <w:basedOn w:val="Zadanifontodlomka"/>
    <w:link w:val="Bezproreda"/>
    <w:uiPriority w:val="1"/>
    <w:rsid w:val="00324EC4"/>
  </w:style>
  <w:style w:type="paragraph" w:styleId="Odlomakpopisa">
    <w:name w:val="List Paragraph"/>
    <w:basedOn w:val="Normal"/>
    <w:uiPriority w:val="34"/>
    <w:qFormat/>
    <w:rsid w:val="00324EC4"/>
    <w:pPr>
      <w:ind w:left="720"/>
      <w:contextualSpacing/>
    </w:pPr>
  </w:style>
  <w:style w:type="numbering" w:customStyle="1" w:styleId="Bezpopisa1">
    <w:name w:val="Bez popisa1"/>
    <w:next w:val="Bezpopisa"/>
    <w:uiPriority w:val="99"/>
    <w:semiHidden/>
    <w:unhideWhenUsed/>
    <w:rsid w:val="00A4698A"/>
  </w:style>
  <w:style w:type="paragraph" w:customStyle="1" w:styleId="Standard">
    <w:name w:val="Standard"/>
    <w:rsid w:val="00A4698A"/>
    <w:pPr>
      <w:suppressAutoHyphens/>
      <w:autoSpaceDN w:val="0"/>
      <w:spacing w:after="200" w:line="276" w:lineRule="auto"/>
    </w:pPr>
    <w:rPr>
      <w:rFonts w:ascii="Calibri" w:eastAsia="SimSun" w:hAnsi="Calibri" w:cs="Calibri"/>
      <w:kern w:val="3"/>
    </w:rPr>
  </w:style>
  <w:style w:type="character" w:customStyle="1" w:styleId="Hiperveza1">
    <w:name w:val="Hiperveza1"/>
    <w:basedOn w:val="Zadanifontodlomka"/>
    <w:uiPriority w:val="99"/>
    <w:unhideWhenUsed/>
    <w:rsid w:val="00A4698A"/>
    <w:rPr>
      <w:color w:val="0563C1"/>
      <w:u w:val="single"/>
    </w:rPr>
  </w:style>
  <w:style w:type="character" w:styleId="Nerijeenospominjanje">
    <w:name w:val="Unresolved Mention"/>
    <w:basedOn w:val="Zadanifontodlomka"/>
    <w:uiPriority w:val="99"/>
    <w:semiHidden/>
    <w:unhideWhenUsed/>
    <w:rsid w:val="00A4698A"/>
    <w:rPr>
      <w:color w:val="605E5C"/>
      <w:shd w:val="clear" w:color="auto" w:fill="E1DFDD"/>
    </w:rPr>
  </w:style>
  <w:style w:type="paragraph" w:styleId="Tekstbalonia">
    <w:name w:val="Balloon Text"/>
    <w:basedOn w:val="Normal"/>
    <w:link w:val="TekstbaloniaChar"/>
    <w:uiPriority w:val="99"/>
    <w:semiHidden/>
    <w:unhideWhenUsed/>
    <w:rsid w:val="00A4698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698A"/>
    <w:rPr>
      <w:rFonts w:ascii="Segoe UI" w:hAnsi="Segoe UI" w:cs="Segoe UI"/>
      <w:sz w:val="18"/>
      <w:szCs w:val="18"/>
    </w:rPr>
  </w:style>
  <w:style w:type="paragraph" w:customStyle="1" w:styleId="EmptyCellLayoutStyle">
    <w:name w:val="EmptyCellLayoutStyle"/>
    <w:rsid w:val="00A4698A"/>
    <w:rPr>
      <w:rFonts w:ascii="Times New Roman" w:eastAsia="Times New Roman" w:hAnsi="Times New Roman" w:cs="Times New Roman"/>
      <w:sz w:val="2"/>
      <w:szCs w:val="20"/>
      <w:lang w:eastAsia="hr-HR"/>
    </w:rPr>
  </w:style>
  <w:style w:type="numbering" w:customStyle="1" w:styleId="Bezpopisa11">
    <w:name w:val="Bez popisa11"/>
    <w:next w:val="Bezpopisa"/>
    <w:uiPriority w:val="99"/>
    <w:semiHidden/>
    <w:unhideWhenUsed/>
    <w:rsid w:val="00A4698A"/>
  </w:style>
  <w:style w:type="character" w:styleId="Hiperveza">
    <w:name w:val="Hyperlink"/>
    <w:basedOn w:val="Zadanifontodlomka"/>
    <w:uiPriority w:val="99"/>
    <w:semiHidden/>
    <w:unhideWhenUsed/>
    <w:rsid w:val="00A4698A"/>
    <w:rPr>
      <w:color w:val="0563C1" w:themeColor="hyperlink"/>
      <w:u w:val="single"/>
    </w:rPr>
  </w:style>
  <w:style w:type="paragraph" w:styleId="Zaglavlje">
    <w:name w:val="header"/>
    <w:basedOn w:val="Normal"/>
    <w:link w:val="ZaglavljeChar"/>
    <w:uiPriority w:val="99"/>
    <w:unhideWhenUsed/>
    <w:rsid w:val="00720D5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0D5A"/>
  </w:style>
  <w:style w:type="paragraph" w:styleId="Podnoje">
    <w:name w:val="footer"/>
    <w:basedOn w:val="Normal"/>
    <w:link w:val="PodnojeChar"/>
    <w:uiPriority w:val="99"/>
    <w:unhideWhenUsed/>
    <w:rsid w:val="00720D5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0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z.hr/index.php/opci-podaci-gradjenje" TargetMode="External"/><Relationship Id="rId13" Type="http://schemas.openxmlformats.org/officeDocument/2006/relationships/hyperlink" Target="http://www.sodolovci.h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obz.hr/index.php/opci-podaci-gradjenj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obz.hr/index.php/opci-podaci-gospodarstvo"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52</Pages>
  <Words>16277</Words>
  <Characters>92780</Characters>
  <Application>Microsoft Office Word</Application>
  <DocSecurity>0</DocSecurity>
  <Lines>773</Lines>
  <Paragraphs>217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5</cp:revision>
  <dcterms:created xsi:type="dcterms:W3CDTF">2020-07-23T00:10:00Z</dcterms:created>
  <dcterms:modified xsi:type="dcterms:W3CDTF">2020-07-23T10:25:00Z</dcterms:modified>
</cp:coreProperties>
</file>