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7929" w14:textId="77777777" w:rsidR="00F36C09" w:rsidRDefault="008A2CC7" w:rsidP="008A2CC7">
      <w:r>
        <w:rPr>
          <w:noProof/>
        </w:rPr>
        <w:t xml:space="preserve">                 </w:t>
      </w:r>
      <w:r>
        <w:rPr>
          <w:noProof/>
        </w:rPr>
        <w:drawing>
          <wp:inline distT="0" distB="0" distL="0" distR="0" wp14:anchorId="2A6B0ED7" wp14:editId="68250D45">
            <wp:extent cx="703580" cy="864235"/>
            <wp:effectExtent l="0" t="0" r="1270" b="0"/>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6">
                      <a:lum/>
                      <a:alphaModFix/>
                    </a:blip>
                    <a:srcRect/>
                    <a:stretch>
                      <a:fillRect/>
                    </a:stretch>
                  </pic:blipFill>
                  <pic:spPr>
                    <a:xfrm>
                      <a:off x="0" y="0"/>
                      <a:ext cx="703580" cy="864235"/>
                    </a:xfrm>
                    <a:prstGeom prst="rect">
                      <a:avLst/>
                    </a:prstGeom>
                    <a:noFill/>
                    <a:ln>
                      <a:noFill/>
                      <a:prstDash/>
                    </a:ln>
                  </pic:spPr>
                </pic:pic>
              </a:graphicData>
            </a:graphic>
          </wp:inline>
        </w:drawing>
      </w:r>
    </w:p>
    <w:p w14:paraId="0F6AE1C1" w14:textId="77777777" w:rsidR="008A2CC7" w:rsidRDefault="008A2CC7" w:rsidP="008A2CC7">
      <w:pPr>
        <w:spacing w:after="0"/>
        <w:rPr>
          <w:rFonts w:ascii="Cambria" w:hAnsi="Cambria"/>
          <w:sz w:val="24"/>
          <w:szCs w:val="24"/>
        </w:rPr>
      </w:pPr>
      <w:r>
        <w:rPr>
          <w:rFonts w:ascii="Cambria" w:hAnsi="Cambria"/>
          <w:sz w:val="24"/>
          <w:szCs w:val="24"/>
        </w:rPr>
        <w:t xml:space="preserve">     REPUBLIKA HRVATSKA</w:t>
      </w:r>
    </w:p>
    <w:p w14:paraId="12636403" w14:textId="77777777" w:rsidR="008A2CC7" w:rsidRDefault="008A2CC7" w:rsidP="008A2CC7">
      <w:pPr>
        <w:spacing w:after="0"/>
        <w:rPr>
          <w:rFonts w:ascii="Cambria" w:hAnsi="Cambria"/>
          <w:sz w:val="24"/>
          <w:szCs w:val="24"/>
        </w:rPr>
      </w:pPr>
      <w:r>
        <w:rPr>
          <w:rFonts w:ascii="Cambria" w:hAnsi="Cambria"/>
          <w:sz w:val="24"/>
          <w:szCs w:val="24"/>
        </w:rPr>
        <w:t>OSJEČKO BARANJSKA ŽUPANIJA</w:t>
      </w:r>
    </w:p>
    <w:p w14:paraId="0A0071BA" w14:textId="7607240C" w:rsidR="008A2CC7" w:rsidRDefault="008A2CC7" w:rsidP="008A2CC7">
      <w:pPr>
        <w:spacing w:after="0"/>
        <w:rPr>
          <w:rFonts w:ascii="Cambria" w:hAnsi="Cambria"/>
          <w:sz w:val="24"/>
          <w:szCs w:val="24"/>
        </w:rPr>
      </w:pPr>
      <w:r>
        <w:rPr>
          <w:rFonts w:ascii="Cambria" w:hAnsi="Cambria"/>
          <w:sz w:val="24"/>
          <w:szCs w:val="24"/>
        </w:rPr>
        <w:t xml:space="preserve">      OPĆINA ŠODOLOVCI</w:t>
      </w:r>
    </w:p>
    <w:p w14:paraId="0AFED0AE" w14:textId="7A22B4B8" w:rsidR="003B667A" w:rsidRDefault="003B667A" w:rsidP="008A2CC7">
      <w:pPr>
        <w:spacing w:after="0"/>
        <w:rPr>
          <w:rFonts w:ascii="Cambria" w:hAnsi="Cambria"/>
          <w:sz w:val="24"/>
          <w:szCs w:val="24"/>
        </w:rPr>
      </w:pPr>
      <w:r>
        <w:rPr>
          <w:rFonts w:ascii="Cambria" w:hAnsi="Cambria"/>
          <w:sz w:val="24"/>
          <w:szCs w:val="24"/>
        </w:rPr>
        <w:t xml:space="preserve">          Općinsko vijeće</w:t>
      </w:r>
    </w:p>
    <w:p w14:paraId="4E17AD9C" w14:textId="30EF9888" w:rsidR="008A2CC7" w:rsidRDefault="008A2CC7" w:rsidP="008A2CC7">
      <w:pPr>
        <w:spacing w:after="0"/>
        <w:rPr>
          <w:rFonts w:ascii="Cambria" w:hAnsi="Cambria"/>
          <w:sz w:val="24"/>
          <w:szCs w:val="24"/>
        </w:rPr>
      </w:pPr>
    </w:p>
    <w:p w14:paraId="02E655D3" w14:textId="7BA57333" w:rsidR="00284DCF" w:rsidRDefault="00284DCF" w:rsidP="008A2CC7">
      <w:pPr>
        <w:spacing w:after="0"/>
        <w:rPr>
          <w:rFonts w:ascii="Cambria" w:hAnsi="Cambria"/>
          <w:sz w:val="24"/>
          <w:szCs w:val="24"/>
        </w:rPr>
      </w:pPr>
      <w:r>
        <w:rPr>
          <w:rFonts w:ascii="Cambria" w:hAnsi="Cambria"/>
          <w:sz w:val="24"/>
          <w:szCs w:val="24"/>
        </w:rPr>
        <w:t>KLASA: 400-04/19-01/1</w:t>
      </w:r>
    </w:p>
    <w:p w14:paraId="15415973" w14:textId="5B6500C6" w:rsidR="00284DCF" w:rsidRDefault="00284DCF" w:rsidP="008A2CC7">
      <w:pPr>
        <w:spacing w:after="0"/>
        <w:rPr>
          <w:rFonts w:ascii="Cambria" w:hAnsi="Cambria"/>
          <w:sz w:val="24"/>
          <w:szCs w:val="24"/>
        </w:rPr>
      </w:pPr>
      <w:r>
        <w:rPr>
          <w:rFonts w:ascii="Cambria" w:hAnsi="Cambria"/>
          <w:sz w:val="24"/>
          <w:szCs w:val="24"/>
        </w:rPr>
        <w:t>URBROJ: 2121/11-19-1</w:t>
      </w:r>
    </w:p>
    <w:p w14:paraId="4CDB85EB" w14:textId="1CAD67FB" w:rsidR="00284DCF" w:rsidRDefault="00284DCF" w:rsidP="008A2CC7">
      <w:pPr>
        <w:spacing w:after="0"/>
        <w:rPr>
          <w:rFonts w:ascii="Cambria" w:hAnsi="Cambria"/>
          <w:sz w:val="24"/>
          <w:szCs w:val="24"/>
        </w:rPr>
      </w:pPr>
    </w:p>
    <w:p w14:paraId="437AD955" w14:textId="3F6BF794" w:rsidR="00284DCF" w:rsidRDefault="00284DCF" w:rsidP="008A2CC7">
      <w:pPr>
        <w:spacing w:after="0"/>
        <w:rPr>
          <w:rFonts w:ascii="Cambria" w:hAnsi="Cambria"/>
          <w:sz w:val="24"/>
          <w:szCs w:val="24"/>
        </w:rPr>
      </w:pPr>
      <w:r>
        <w:rPr>
          <w:rFonts w:ascii="Cambria" w:hAnsi="Cambria"/>
          <w:sz w:val="24"/>
          <w:szCs w:val="24"/>
        </w:rPr>
        <w:t>Šodolovci, 09. rujna 2019.g.</w:t>
      </w:r>
    </w:p>
    <w:p w14:paraId="7D6C069F" w14:textId="77777777" w:rsidR="008A2CC7" w:rsidRDefault="008A2CC7" w:rsidP="008A2CC7">
      <w:pPr>
        <w:spacing w:after="0"/>
        <w:rPr>
          <w:rFonts w:ascii="Cambria" w:hAnsi="Cambria"/>
          <w:sz w:val="24"/>
          <w:szCs w:val="24"/>
        </w:rPr>
      </w:pPr>
    </w:p>
    <w:p w14:paraId="3446F082" w14:textId="69E6FC42" w:rsidR="008A2CC7" w:rsidRDefault="008A2CC7" w:rsidP="008A2CC7">
      <w:pPr>
        <w:spacing w:after="0"/>
        <w:jc w:val="both"/>
        <w:rPr>
          <w:rFonts w:ascii="Cambria" w:hAnsi="Cambria"/>
          <w:sz w:val="24"/>
          <w:szCs w:val="24"/>
        </w:rPr>
      </w:pPr>
      <w:r>
        <w:rPr>
          <w:rFonts w:ascii="Cambria" w:hAnsi="Cambria"/>
          <w:sz w:val="24"/>
          <w:szCs w:val="24"/>
        </w:rPr>
        <w:t>Temeljem odredbi članka 108. i članka 109. Zakona o proračunu (Narodne novine broj 87/08, 136/12, 15/15), članka 15. Pravilnika o polugodišnjem i godišnjem izvještaju o izvršenju proračuna ( Narodne novine broj 24/13 i 102/17) i članka 3</w:t>
      </w:r>
      <w:r w:rsidR="00284DCF">
        <w:rPr>
          <w:rFonts w:ascii="Cambria" w:hAnsi="Cambria"/>
          <w:sz w:val="24"/>
          <w:szCs w:val="24"/>
        </w:rPr>
        <w:t>1</w:t>
      </w:r>
      <w:r>
        <w:rPr>
          <w:rFonts w:ascii="Cambria" w:hAnsi="Cambria"/>
          <w:sz w:val="24"/>
          <w:szCs w:val="24"/>
        </w:rPr>
        <w:t>. Statuta Općine Šodolovci (Službeni glasnik Općine Šodolovci br. 3/09, 2/13, 7/16 i 4/18), Općinsko vijeće Općine Šodolovci na svojoj 18. sjednici održanoj dana 09. rujna 2019. godine donosi:</w:t>
      </w:r>
    </w:p>
    <w:p w14:paraId="208570B0" w14:textId="77777777" w:rsidR="008A2CC7" w:rsidRDefault="008A2CC7" w:rsidP="008A2CC7">
      <w:pPr>
        <w:spacing w:after="0"/>
        <w:jc w:val="both"/>
        <w:rPr>
          <w:rFonts w:ascii="Cambria" w:hAnsi="Cambria"/>
          <w:sz w:val="24"/>
          <w:szCs w:val="24"/>
        </w:rPr>
      </w:pPr>
    </w:p>
    <w:p w14:paraId="3A40D206" w14:textId="77777777" w:rsidR="008A2CC7" w:rsidRDefault="008A2CC7" w:rsidP="008A2CC7">
      <w:pPr>
        <w:spacing w:after="0"/>
        <w:jc w:val="both"/>
        <w:rPr>
          <w:rFonts w:ascii="Cambria" w:hAnsi="Cambria"/>
          <w:sz w:val="24"/>
          <w:szCs w:val="24"/>
        </w:rPr>
      </w:pPr>
    </w:p>
    <w:p w14:paraId="63C611F6" w14:textId="77777777" w:rsidR="008A2CC7" w:rsidRDefault="008A2CC7" w:rsidP="008A2CC7">
      <w:pPr>
        <w:spacing w:after="0"/>
        <w:jc w:val="both"/>
        <w:rPr>
          <w:rFonts w:ascii="Cambria" w:hAnsi="Cambria"/>
          <w:sz w:val="24"/>
          <w:szCs w:val="24"/>
        </w:rPr>
      </w:pPr>
    </w:p>
    <w:p w14:paraId="40ABE5C8" w14:textId="77777777" w:rsidR="008A2CC7" w:rsidRDefault="008A2CC7" w:rsidP="008A2CC7">
      <w:pPr>
        <w:spacing w:after="0"/>
        <w:jc w:val="both"/>
        <w:rPr>
          <w:rFonts w:ascii="Cambria" w:hAnsi="Cambria"/>
          <w:sz w:val="24"/>
          <w:szCs w:val="24"/>
        </w:rPr>
      </w:pPr>
    </w:p>
    <w:p w14:paraId="1D9AF436" w14:textId="77777777" w:rsidR="008A2CC7" w:rsidRDefault="008A2CC7" w:rsidP="008A2CC7">
      <w:pPr>
        <w:spacing w:after="0"/>
        <w:jc w:val="both"/>
        <w:rPr>
          <w:rFonts w:ascii="Cambria" w:hAnsi="Cambria"/>
          <w:sz w:val="24"/>
          <w:szCs w:val="24"/>
        </w:rPr>
      </w:pPr>
    </w:p>
    <w:p w14:paraId="5C978B31" w14:textId="77777777" w:rsidR="008A2CC7" w:rsidRDefault="008A2CC7" w:rsidP="008A2CC7">
      <w:pPr>
        <w:spacing w:after="0"/>
        <w:rPr>
          <w:rFonts w:ascii="Cambria" w:hAnsi="Cambria"/>
          <w:sz w:val="24"/>
          <w:szCs w:val="24"/>
        </w:rPr>
      </w:pPr>
    </w:p>
    <w:p w14:paraId="3CC3ACE5" w14:textId="77777777" w:rsidR="008A2CC7" w:rsidRDefault="008A2CC7" w:rsidP="008A2CC7">
      <w:pPr>
        <w:spacing w:after="0"/>
        <w:rPr>
          <w:rFonts w:ascii="Cambria" w:hAnsi="Cambria"/>
          <w:sz w:val="24"/>
          <w:szCs w:val="24"/>
        </w:rPr>
      </w:pPr>
    </w:p>
    <w:p w14:paraId="39CC9BB8" w14:textId="77777777" w:rsidR="008A2CC7" w:rsidRDefault="008A2CC7" w:rsidP="008A2CC7">
      <w:pPr>
        <w:spacing w:after="0"/>
        <w:jc w:val="center"/>
        <w:rPr>
          <w:rFonts w:ascii="Cambria" w:hAnsi="Cambria"/>
          <w:b/>
          <w:bCs/>
          <w:sz w:val="36"/>
          <w:szCs w:val="36"/>
        </w:rPr>
      </w:pPr>
      <w:r w:rsidRPr="008A2CC7">
        <w:rPr>
          <w:rFonts w:ascii="Cambria" w:hAnsi="Cambria"/>
          <w:b/>
          <w:bCs/>
          <w:sz w:val="36"/>
          <w:szCs w:val="36"/>
        </w:rPr>
        <w:t>POLUGODIŠNJI IZVJEŠTAJ O IZVRŠENJU PRORAČUNA OPĆINE ŠODOLOVCI ZA 2019. GODINU</w:t>
      </w:r>
    </w:p>
    <w:p w14:paraId="797EA31A" w14:textId="77777777" w:rsidR="008A2CC7" w:rsidRDefault="008A2CC7" w:rsidP="008A2CC7">
      <w:pPr>
        <w:spacing w:after="0"/>
        <w:rPr>
          <w:rFonts w:ascii="Cambria" w:hAnsi="Cambria"/>
          <w:b/>
          <w:bCs/>
          <w:sz w:val="36"/>
          <w:szCs w:val="36"/>
        </w:rPr>
      </w:pPr>
    </w:p>
    <w:p w14:paraId="0A4424AB" w14:textId="77777777" w:rsidR="008A2CC7" w:rsidRDefault="008A2CC7" w:rsidP="008A2CC7">
      <w:pPr>
        <w:spacing w:after="0"/>
        <w:jc w:val="center"/>
        <w:rPr>
          <w:rFonts w:ascii="Cambria" w:hAnsi="Cambria"/>
          <w:b/>
          <w:bCs/>
          <w:sz w:val="24"/>
          <w:szCs w:val="24"/>
        </w:rPr>
      </w:pPr>
    </w:p>
    <w:p w14:paraId="733F7049" w14:textId="77777777" w:rsidR="008A2CC7" w:rsidRPr="008A2CC7" w:rsidRDefault="008A2CC7" w:rsidP="008A2CC7">
      <w:pPr>
        <w:spacing w:after="0"/>
        <w:jc w:val="center"/>
        <w:rPr>
          <w:rFonts w:ascii="Cambria" w:hAnsi="Cambria"/>
          <w:b/>
          <w:bCs/>
          <w:sz w:val="24"/>
          <w:szCs w:val="24"/>
        </w:rPr>
      </w:pPr>
    </w:p>
    <w:p w14:paraId="63C39B40" w14:textId="77777777" w:rsidR="008A2CC7" w:rsidRDefault="008A2CC7" w:rsidP="008A2CC7">
      <w:pPr>
        <w:spacing w:after="0"/>
        <w:rPr>
          <w:rFonts w:ascii="Cambria" w:hAnsi="Cambria"/>
          <w:sz w:val="24"/>
          <w:szCs w:val="24"/>
        </w:rPr>
      </w:pPr>
    </w:p>
    <w:p w14:paraId="6227D478" w14:textId="77777777" w:rsidR="008A2CC7" w:rsidRDefault="008A2CC7" w:rsidP="008A2CC7">
      <w:pPr>
        <w:spacing w:after="0"/>
        <w:rPr>
          <w:rFonts w:ascii="Cambria" w:hAnsi="Cambria"/>
          <w:sz w:val="24"/>
          <w:szCs w:val="24"/>
        </w:rPr>
      </w:pPr>
    </w:p>
    <w:p w14:paraId="2D0EE0DA" w14:textId="77777777" w:rsidR="008A2CC7" w:rsidRDefault="008A2CC7" w:rsidP="008A2CC7">
      <w:pPr>
        <w:spacing w:after="0"/>
        <w:rPr>
          <w:rFonts w:ascii="Cambria" w:hAnsi="Cambria"/>
          <w:sz w:val="24"/>
          <w:szCs w:val="24"/>
        </w:rPr>
      </w:pPr>
    </w:p>
    <w:p w14:paraId="2ED4DC32" w14:textId="77777777" w:rsidR="008A2CC7" w:rsidRDefault="008A2CC7" w:rsidP="008A2CC7">
      <w:pPr>
        <w:spacing w:after="0"/>
        <w:rPr>
          <w:rFonts w:ascii="Cambria" w:hAnsi="Cambria"/>
          <w:sz w:val="24"/>
          <w:szCs w:val="24"/>
        </w:rPr>
      </w:pPr>
    </w:p>
    <w:p w14:paraId="37102B34" w14:textId="77777777" w:rsidR="008A2CC7" w:rsidRDefault="008A2CC7" w:rsidP="008A2CC7">
      <w:pPr>
        <w:spacing w:after="0"/>
        <w:rPr>
          <w:rFonts w:ascii="Cambria" w:hAnsi="Cambria"/>
          <w:sz w:val="24"/>
          <w:szCs w:val="24"/>
        </w:rPr>
      </w:pPr>
    </w:p>
    <w:p w14:paraId="025636D9" w14:textId="77777777" w:rsidR="008A2CC7" w:rsidRDefault="008A2CC7" w:rsidP="008A2CC7">
      <w:pPr>
        <w:spacing w:after="0"/>
        <w:rPr>
          <w:rFonts w:ascii="Cambria" w:hAnsi="Cambria"/>
          <w:sz w:val="24"/>
          <w:szCs w:val="24"/>
        </w:rPr>
      </w:pPr>
    </w:p>
    <w:p w14:paraId="4082C4DA" w14:textId="77777777" w:rsidR="008A2CC7" w:rsidRDefault="008A2CC7" w:rsidP="008A2CC7">
      <w:pPr>
        <w:spacing w:after="0"/>
        <w:rPr>
          <w:rFonts w:ascii="Cambria" w:hAnsi="Cambria"/>
          <w:sz w:val="24"/>
          <w:szCs w:val="24"/>
        </w:rPr>
      </w:pPr>
    </w:p>
    <w:p w14:paraId="73C6A481" w14:textId="77777777" w:rsidR="008A2CC7" w:rsidRDefault="008A2CC7" w:rsidP="008A2CC7">
      <w:pPr>
        <w:spacing w:after="0"/>
        <w:rPr>
          <w:rFonts w:ascii="Cambria" w:hAnsi="Cambria"/>
          <w:sz w:val="24"/>
          <w:szCs w:val="24"/>
        </w:rPr>
      </w:pPr>
    </w:p>
    <w:p w14:paraId="26A1DA62" w14:textId="77777777" w:rsidR="008A2CC7" w:rsidRDefault="008A2CC7" w:rsidP="008A2CC7">
      <w:pPr>
        <w:spacing w:after="0"/>
        <w:rPr>
          <w:rFonts w:ascii="Cambria" w:hAnsi="Cambria"/>
          <w:sz w:val="24"/>
          <w:szCs w:val="24"/>
        </w:rPr>
      </w:pPr>
    </w:p>
    <w:p w14:paraId="2A439C46" w14:textId="77777777" w:rsidR="008A2CC7" w:rsidRDefault="008A2CC7" w:rsidP="008A2CC7">
      <w:pPr>
        <w:spacing w:after="0"/>
        <w:rPr>
          <w:rFonts w:ascii="Cambria" w:hAnsi="Cambria"/>
          <w:sz w:val="24"/>
          <w:szCs w:val="24"/>
        </w:rPr>
      </w:pPr>
    </w:p>
    <w:p w14:paraId="7ECEE585" w14:textId="77777777" w:rsidR="008A2CC7" w:rsidRDefault="008A2CC7" w:rsidP="008A2CC7">
      <w:pPr>
        <w:spacing w:after="0"/>
        <w:rPr>
          <w:rFonts w:ascii="Cambria" w:hAnsi="Cambria"/>
          <w:sz w:val="24"/>
          <w:szCs w:val="24"/>
        </w:rPr>
      </w:pPr>
    </w:p>
    <w:p w14:paraId="62481314" w14:textId="77777777" w:rsidR="008A2CC7" w:rsidRDefault="008A2CC7" w:rsidP="008A2CC7">
      <w:pPr>
        <w:spacing w:after="0"/>
        <w:rPr>
          <w:rFonts w:ascii="Cambria" w:hAnsi="Cambria"/>
          <w:sz w:val="24"/>
          <w:szCs w:val="24"/>
        </w:rPr>
      </w:pPr>
    </w:p>
    <w:p w14:paraId="1B9F296F" w14:textId="77777777" w:rsidR="008A2CC7" w:rsidRDefault="008A2CC7" w:rsidP="008A2CC7">
      <w:pPr>
        <w:spacing w:after="0"/>
        <w:rPr>
          <w:rFonts w:ascii="Cambria" w:hAnsi="Cambria"/>
          <w:sz w:val="24"/>
          <w:szCs w:val="24"/>
        </w:rPr>
      </w:pPr>
    </w:p>
    <w:p w14:paraId="44054D3B" w14:textId="77777777" w:rsidR="008A2CC7" w:rsidRDefault="008A2CC7" w:rsidP="008A2CC7">
      <w:pPr>
        <w:spacing w:after="0"/>
        <w:rPr>
          <w:rFonts w:ascii="Cambria" w:hAnsi="Cambria"/>
          <w:sz w:val="24"/>
          <w:szCs w:val="24"/>
        </w:rPr>
      </w:pPr>
    </w:p>
    <w:p w14:paraId="1A70BC55" w14:textId="77777777" w:rsidR="008A2CC7" w:rsidRDefault="008A2CC7" w:rsidP="008A2CC7">
      <w:pPr>
        <w:spacing w:after="0"/>
        <w:jc w:val="center"/>
        <w:rPr>
          <w:rFonts w:ascii="Cambria" w:hAnsi="Cambria"/>
          <w:b/>
          <w:bCs/>
          <w:sz w:val="36"/>
          <w:szCs w:val="36"/>
        </w:rPr>
      </w:pPr>
      <w:r w:rsidRPr="008A2CC7">
        <w:rPr>
          <w:rFonts w:ascii="Cambria" w:hAnsi="Cambria"/>
          <w:b/>
          <w:bCs/>
          <w:sz w:val="36"/>
          <w:szCs w:val="36"/>
        </w:rPr>
        <w:t>I. OPĆI DIO</w:t>
      </w:r>
    </w:p>
    <w:p w14:paraId="71F5D1EE" w14:textId="77777777" w:rsidR="008A2CC7" w:rsidRDefault="008A2CC7" w:rsidP="008A2CC7">
      <w:pPr>
        <w:spacing w:after="0"/>
        <w:jc w:val="center"/>
        <w:rPr>
          <w:rFonts w:ascii="Cambria" w:hAnsi="Cambria"/>
          <w:b/>
          <w:bCs/>
          <w:sz w:val="24"/>
          <w:szCs w:val="24"/>
        </w:rPr>
      </w:pPr>
    </w:p>
    <w:p w14:paraId="7E839B7B" w14:textId="77777777" w:rsidR="008A2CC7" w:rsidRDefault="008A2CC7" w:rsidP="008A2CC7">
      <w:pPr>
        <w:spacing w:after="0"/>
        <w:jc w:val="center"/>
        <w:rPr>
          <w:rFonts w:ascii="Cambria" w:hAnsi="Cambria"/>
          <w:b/>
          <w:bCs/>
          <w:sz w:val="24"/>
          <w:szCs w:val="24"/>
        </w:rPr>
      </w:pPr>
      <w:r>
        <w:rPr>
          <w:rFonts w:ascii="Cambria" w:hAnsi="Cambria"/>
          <w:b/>
          <w:bCs/>
          <w:sz w:val="24"/>
          <w:szCs w:val="24"/>
        </w:rPr>
        <w:t>Članak 1.</w:t>
      </w:r>
    </w:p>
    <w:p w14:paraId="19F0BFFD" w14:textId="77777777" w:rsidR="008A2CC7" w:rsidRDefault="008A2CC7" w:rsidP="008A2CC7">
      <w:pPr>
        <w:spacing w:after="0"/>
        <w:rPr>
          <w:rFonts w:ascii="Cambria" w:hAnsi="Cambria"/>
          <w:sz w:val="24"/>
          <w:szCs w:val="24"/>
        </w:rPr>
      </w:pPr>
      <w:r>
        <w:rPr>
          <w:rFonts w:ascii="Cambria" w:hAnsi="Cambria"/>
          <w:sz w:val="24"/>
          <w:szCs w:val="24"/>
        </w:rPr>
        <w:t>Polugodišnji izvještaj o izvršenju Proračuna Općine Šodolovci za 2019. godinu sadrži:</w:t>
      </w:r>
    </w:p>
    <w:p w14:paraId="4401FB97" w14:textId="77777777" w:rsidR="008A2CC7" w:rsidRDefault="008A2CC7" w:rsidP="008A2CC7">
      <w:pPr>
        <w:spacing w:after="0"/>
        <w:rPr>
          <w:rFonts w:ascii="Cambria" w:hAnsi="Cambria"/>
          <w:sz w:val="24"/>
          <w:szCs w:val="24"/>
        </w:rPr>
      </w:pPr>
    </w:p>
    <w:p w14:paraId="1B1DAFEB" w14:textId="77777777" w:rsidR="008A2CC7" w:rsidRDefault="008A2CC7" w:rsidP="008A2CC7">
      <w:pPr>
        <w:spacing w:after="0"/>
        <w:rPr>
          <w:rFonts w:ascii="Cambria" w:hAnsi="Cambria"/>
          <w:sz w:val="24"/>
          <w:szCs w:val="24"/>
        </w:rPr>
      </w:pPr>
    </w:p>
    <w:p w14:paraId="5CF2789A" w14:textId="77777777" w:rsidR="008A2CC7" w:rsidRDefault="00917931" w:rsidP="008A2CC7">
      <w:pPr>
        <w:spacing w:after="0"/>
        <w:rPr>
          <w:rFonts w:ascii="Cambria" w:hAnsi="Cambria"/>
          <w:b/>
          <w:bCs/>
          <w:sz w:val="28"/>
          <w:szCs w:val="28"/>
        </w:rPr>
      </w:pPr>
      <w:r w:rsidRPr="00917931">
        <w:rPr>
          <w:rFonts w:ascii="Cambria" w:hAnsi="Cambria"/>
          <w:b/>
          <w:bCs/>
          <w:sz w:val="28"/>
          <w:szCs w:val="28"/>
        </w:rPr>
        <w:t>A. RAČUN PRIHODA I RASHODA</w:t>
      </w:r>
    </w:p>
    <w:tbl>
      <w:tblPr>
        <w:tblStyle w:val="Reetkatablice"/>
        <w:tblW w:w="0" w:type="auto"/>
        <w:tblLook w:val="04A0" w:firstRow="1" w:lastRow="0" w:firstColumn="1" w:lastColumn="0" w:noHBand="0" w:noVBand="1"/>
      </w:tblPr>
      <w:tblGrid>
        <w:gridCol w:w="3202"/>
        <w:gridCol w:w="2106"/>
        <w:gridCol w:w="1663"/>
        <w:gridCol w:w="2096"/>
      </w:tblGrid>
      <w:tr w:rsidR="00917931" w14:paraId="6BD2179F" w14:textId="77777777" w:rsidTr="00284DCF">
        <w:tc>
          <w:tcPr>
            <w:tcW w:w="3261" w:type="dxa"/>
            <w:tcBorders>
              <w:top w:val="nil"/>
              <w:left w:val="nil"/>
              <w:bottom w:val="single" w:sz="4" w:space="0" w:color="auto"/>
              <w:right w:val="single" w:sz="4" w:space="0" w:color="auto"/>
            </w:tcBorders>
          </w:tcPr>
          <w:p w14:paraId="5D09888E" w14:textId="77777777" w:rsidR="00917931" w:rsidRPr="00EA3805" w:rsidRDefault="00917931" w:rsidP="008A2CC7">
            <w:pPr>
              <w:rPr>
                <w:rFonts w:ascii="Cambria" w:hAnsi="Cambria"/>
                <w:b/>
                <w:bCs/>
                <w:sz w:val="28"/>
                <w:szCs w:val="28"/>
              </w:rPr>
            </w:pPr>
          </w:p>
        </w:tc>
        <w:tc>
          <w:tcPr>
            <w:tcW w:w="2126" w:type="dxa"/>
            <w:tcBorders>
              <w:left w:val="single" w:sz="4" w:space="0" w:color="auto"/>
            </w:tcBorders>
            <w:shd w:val="clear" w:color="auto" w:fill="B4C6E7" w:themeFill="accent1" w:themeFillTint="66"/>
          </w:tcPr>
          <w:p w14:paraId="51C89CE8" w14:textId="77777777" w:rsidR="00917931" w:rsidRPr="00EA3805" w:rsidRDefault="00917931" w:rsidP="005D5727">
            <w:pPr>
              <w:jc w:val="center"/>
              <w:rPr>
                <w:rFonts w:ascii="Cambria" w:hAnsi="Cambria"/>
                <w:b/>
                <w:bCs/>
                <w:sz w:val="24"/>
                <w:szCs w:val="24"/>
              </w:rPr>
            </w:pPr>
            <w:r w:rsidRPr="00EA3805">
              <w:rPr>
                <w:rFonts w:ascii="Cambria" w:hAnsi="Cambria"/>
                <w:b/>
                <w:bCs/>
                <w:sz w:val="24"/>
                <w:szCs w:val="24"/>
              </w:rPr>
              <w:t>Ostvarenje 2018.g.</w:t>
            </w:r>
            <w:r w:rsidR="00EA3805">
              <w:rPr>
                <w:rFonts w:ascii="Cambria" w:hAnsi="Cambria"/>
                <w:b/>
                <w:bCs/>
                <w:sz w:val="24"/>
                <w:szCs w:val="24"/>
              </w:rPr>
              <w:t>(kn)</w:t>
            </w:r>
          </w:p>
        </w:tc>
        <w:tc>
          <w:tcPr>
            <w:tcW w:w="1559" w:type="dxa"/>
            <w:shd w:val="clear" w:color="auto" w:fill="B4C6E7" w:themeFill="accent1" w:themeFillTint="66"/>
          </w:tcPr>
          <w:p w14:paraId="18384AA6" w14:textId="77777777" w:rsidR="00917931" w:rsidRDefault="00917931" w:rsidP="008A2CC7">
            <w:pPr>
              <w:rPr>
                <w:rFonts w:ascii="Cambria" w:hAnsi="Cambria"/>
                <w:b/>
                <w:bCs/>
                <w:sz w:val="24"/>
                <w:szCs w:val="24"/>
              </w:rPr>
            </w:pPr>
            <w:r w:rsidRPr="00EA3805">
              <w:rPr>
                <w:rFonts w:ascii="Cambria" w:hAnsi="Cambria"/>
                <w:b/>
                <w:bCs/>
                <w:sz w:val="24"/>
                <w:szCs w:val="24"/>
              </w:rPr>
              <w:t>Plan 2019.g.</w:t>
            </w:r>
          </w:p>
          <w:p w14:paraId="42947807" w14:textId="77777777" w:rsidR="00EA3805" w:rsidRPr="00EA3805" w:rsidRDefault="00EA3805" w:rsidP="008A2CC7">
            <w:pPr>
              <w:rPr>
                <w:rFonts w:ascii="Cambria" w:hAnsi="Cambria"/>
                <w:b/>
                <w:bCs/>
                <w:sz w:val="24"/>
                <w:szCs w:val="24"/>
              </w:rPr>
            </w:pPr>
            <w:r>
              <w:rPr>
                <w:rFonts w:ascii="Cambria" w:hAnsi="Cambria"/>
                <w:b/>
                <w:bCs/>
                <w:sz w:val="24"/>
                <w:szCs w:val="24"/>
              </w:rPr>
              <w:t xml:space="preserve">       (kn)</w:t>
            </w:r>
          </w:p>
        </w:tc>
        <w:tc>
          <w:tcPr>
            <w:tcW w:w="2116" w:type="dxa"/>
            <w:shd w:val="clear" w:color="auto" w:fill="B4C6E7" w:themeFill="accent1" w:themeFillTint="66"/>
          </w:tcPr>
          <w:p w14:paraId="54CD8773" w14:textId="77777777" w:rsidR="00917931" w:rsidRPr="00EA3805" w:rsidRDefault="00917931" w:rsidP="005D5727">
            <w:pPr>
              <w:jc w:val="center"/>
              <w:rPr>
                <w:rFonts w:ascii="Cambria" w:hAnsi="Cambria"/>
                <w:b/>
                <w:bCs/>
                <w:sz w:val="24"/>
                <w:szCs w:val="24"/>
              </w:rPr>
            </w:pPr>
            <w:r w:rsidRPr="00EA3805">
              <w:rPr>
                <w:rFonts w:ascii="Cambria" w:hAnsi="Cambria"/>
                <w:b/>
                <w:bCs/>
                <w:sz w:val="24"/>
                <w:szCs w:val="24"/>
              </w:rPr>
              <w:t>Ostvarenje 2019.g.</w:t>
            </w:r>
            <w:r w:rsidR="00EA3805">
              <w:rPr>
                <w:rFonts w:ascii="Cambria" w:hAnsi="Cambria"/>
                <w:b/>
                <w:bCs/>
                <w:sz w:val="24"/>
                <w:szCs w:val="24"/>
              </w:rPr>
              <w:t xml:space="preserve"> (kn)</w:t>
            </w:r>
          </w:p>
        </w:tc>
      </w:tr>
      <w:tr w:rsidR="00917931" w14:paraId="4D2BDCCD" w14:textId="77777777" w:rsidTr="005D5727">
        <w:tc>
          <w:tcPr>
            <w:tcW w:w="3261" w:type="dxa"/>
            <w:tcBorders>
              <w:top w:val="single" w:sz="4" w:space="0" w:color="auto"/>
            </w:tcBorders>
          </w:tcPr>
          <w:p w14:paraId="75E12E96" w14:textId="77777777" w:rsidR="00917931" w:rsidRPr="00917931" w:rsidRDefault="00917931" w:rsidP="008A2CC7">
            <w:pPr>
              <w:rPr>
                <w:rFonts w:ascii="Cambria" w:hAnsi="Cambria"/>
                <w:sz w:val="24"/>
                <w:szCs w:val="24"/>
              </w:rPr>
            </w:pPr>
            <w:r>
              <w:rPr>
                <w:rFonts w:ascii="Cambria" w:hAnsi="Cambria"/>
                <w:sz w:val="24"/>
                <w:szCs w:val="24"/>
              </w:rPr>
              <w:t>Prihodi poslovanja</w:t>
            </w:r>
          </w:p>
        </w:tc>
        <w:tc>
          <w:tcPr>
            <w:tcW w:w="2126" w:type="dxa"/>
          </w:tcPr>
          <w:p w14:paraId="5AC52C33" w14:textId="77777777" w:rsidR="00917931" w:rsidRPr="00917931" w:rsidRDefault="00917931" w:rsidP="00EA3805">
            <w:pPr>
              <w:jc w:val="right"/>
              <w:rPr>
                <w:rFonts w:ascii="Cambria" w:hAnsi="Cambria"/>
                <w:sz w:val="24"/>
                <w:szCs w:val="24"/>
              </w:rPr>
            </w:pPr>
            <w:r>
              <w:rPr>
                <w:rFonts w:ascii="Cambria" w:hAnsi="Cambria"/>
                <w:sz w:val="24"/>
                <w:szCs w:val="24"/>
              </w:rPr>
              <w:t>2.327.410,27</w:t>
            </w:r>
          </w:p>
        </w:tc>
        <w:tc>
          <w:tcPr>
            <w:tcW w:w="1559" w:type="dxa"/>
          </w:tcPr>
          <w:p w14:paraId="593D762B" w14:textId="77777777" w:rsidR="00917931" w:rsidRPr="00917931" w:rsidRDefault="005D5727" w:rsidP="00EA3805">
            <w:pPr>
              <w:jc w:val="right"/>
              <w:rPr>
                <w:rFonts w:ascii="Cambria" w:hAnsi="Cambria"/>
                <w:sz w:val="24"/>
                <w:szCs w:val="24"/>
              </w:rPr>
            </w:pPr>
            <w:r>
              <w:rPr>
                <w:rFonts w:ascii="Cambria" w:hAnsi="Cambria"/>
                <w:sz w:val="24"/>
                <w:szCs w:val="24"/>
              </w:rPr>
              <w:t>8.238.765,51</w:t>
            </w:r>
          </w:p>
        </w:tc>
        <w:tc>
          <w:tcPr>
            <w:tcW w:w="2116" w:type="dxa"/>
          </w:tcPr>
          <w:p w14:paraId="25EB4110" w14:textId="77777777" w:rsidR="00917931" w:rsidRPr="00917931" w:rsidRDefault="005D5727" w:rsidP="00EA3805">
            <w:pPr>
              <w:jc w:val="right"/>
              <w:rPr>
                <w:rFonts w:ascii="Cambria" w:hAnsi="Cambria"/>
                <w:sz w:val="24"/>
                <w:szCs w:val="24"/>
              </w:rPr>
            </w:pPr>
            <w:r>
              <w:rPr>
                <w:rFonts w:ascii="Cambria" w:hAnsi="Cambria"/>
                <w:sz w:val="24"/>
                <w:szCs w:val="24"/>
              </w:rPr>
              <w:t>2.193.129,64</w:t>
            </w:r>
          </w:p>
        </w:tc>
      </w:tr>
      <w:tr w:rsidR="00917931" w14:paraId="7650656C" w14:textId="77777777" w:rsidTr="00EA3805">
        <w:tc>
          <w:tcPr>
            <w:tcW w:w="3261" w:type="dxa"/>
            <w:tcBorders>
              <w:bottom w:val="single" w:sz="4" w:space="0" w:color="auto"/>
            </w:tcBorders>
          </w:tcPr>
          <w:p w14:paraId="26C28415" w14:textId="77777777" w:rsidR="00917931" w:rsidRPr="00917931" w:rsidRDefault="00917931" w:rsidP="008A2CC7">
            <w:pPr>
              <w:rPr>
                <w:rFonts w:ascii="Cambria" w:hAnsi="Cambria"/>
                <w:sz w:val="24"/>
                <w:szCs w:val="24"/>
              </w:rPr>
            </w:pPr>
            <w:r>
              <w:rPr>
                <w:rFonts w:ascii="Cambria" w:hAnsi="Cambria"/>
                <w:sz w:val="24"/>
                <w:szCs w:val="24"/>
              </w:rPr>
              <w:t>Prihodi od prodaje nefinancijske imovine</w:t>
            </w:r>
          </w:p>
        </w:tc>
        <w:tc>
          <w:tcPr>
            <w:tcW w:w="2126" w:type="dxa"/>
          </w:tcPr>
          <w:p w14:paraId="0F51EAC8" w14:textId="77777777" w:rsidR="005D5727" w:rsidRPr="00917931" w:rsidRDefault="005D5727" w:rsidP="00EA3805">
            <w:pPr>
              <w:jc w:val="right"/>
              <w:rPr>
                <w:rFonts w:ascii="Cambria" w:hAnsi="Cambria"/>
                <w:sz w:val="24"/>
                <w:szCs w:val="24"/>
              </w:rPr>
            </w:pPr>
            <w:r>
              <w:rPr>
                <w:rFonts w:ascii="Cambria" w:hAnsi="Cambria"/>
                <w:sz w:val="24"/>
                <w:szCs w:val="24"/>
              </w:rPr>
              <w:t>134.524,390</w:t>
            </w:r>
          </w:p>
        </w:tc>
        <w:tc>
          <w:tcPr>
            <w:tcW w:w="1559" w:type="dxa"/>
          </w:tcPr>
          <w:p w14:paraId="54A8A344" w14:textId="77777777" w:rsidR="00917931" w:rsidRPr="00917931" w:rsidRDefault="005D5727" w:rsidP="00EA3805">
            <w:pPr>
              <w:jc w:val="right"/>
              <w:rPr>
                <w:rFonts w:ascii="Cambria" w:hAnsi="Cambria"/>
                <w:sz w:val="24"/>
                <w:szCs w:val="24"/>
              </w:rPr>
            </w:pPr>
            <w:r>
              <w:rPr>
                <w:rFonts w:ascii="Cambria" w:hAnsi="Cambria"/>
                <w:sz w:val="24"/>
                <w:szCs w:val="24"/>
              </w:rPr>
              <w:t>540.000,00</w:t>
            </w:r>
          </w:p>
        </w:tc>
        <w:tc>
          <w:tcPr>
            <w:tcW w:w="2116" w:type="dxa"/>
          </w:tcPr>
          <w:p w14:paraId="648C52C6" w14:textId="77777777" w:rsidR="00917931" w:rsidRPr="00917931" w:rsidRDefault="005D5727" w:rsidP="00EA3805">
            <w:pPr>
              <w:jc w:val="right"/>
              <w:rPr>
                <w:rFonts w:ascii="Cambria" w:hAnsi="Cambria"/>
                <w:sz w:val="24"/>
                <w:szCs w:val="24"/>
              </w:rPr>
            </w:pPr>
            <w:r>
              <w:rPr>
                <w:rFonts w:ascii="Cambria" w:hAnsi="Cambria"/>
                <w:sz w:val="24"/>
                <w:szCs w:val="24"/>
              </w:rPr>
              <w:t>162.377,32</w:t>
            </w:r>
          </w:p>
        </w:tc>
      </w:tr>
      <w:tr w:rsidR="00917931" w14:paraId="5BEE528C" w14:textId="77777777" w:rsidTr="00284DCF">
        <w:tc>
          <w:tcPr>
            <w:tcW w:w="3261" w:type="dxa"/>
            <w:tcBorders>
              <w:left w:val="nil"/>
            </w:tcBorders>
          </w:tcPr>
          <w:p w14:paraId="054FC4DE" w14:textId="77777777" w:rsidR="00917931" w:rsidRPr="00EA3805" w:rsidRDefault="00917931" w:rsidP="00EA3805">
            <w:pPr>
              <w:jc w:val="right"/>
              <w:rPr>
                <w:rFonts w:ascii="Cambria" w:hAnsi="Cambria"/>
                <w:b/>
                <w:bCs/>
                <w:sz w:val="24"/>
                <w:szCs w:val="24"/>
              </w:rPr>
            </w:pPr>
            <w:r w:rsidRPr="00EA3805">
              <w:rPr>
                <w:rFonts w:ascii="Cambria" w:hAnsi="Cambria"/>
                <w:b/>
                <w:bCs/>
                <w:sz w:val="24"/>
                <w:szCs w:val="24"/>
              </w:rPr>
              <w:t>UKUPNO PRIHODA</w:t>
            </w:r>
          </w:p>
        </w:tc>
        <w:tc>
          <w:tcPr>
            <w:tcW w:w="2126" w:type="dxa"/>
            <w:shd w:val="clear" w:color="auto" w:fill="B4C6E7" w:themeFill="accent1" w:themeFillTint="66"/>
          </w:tcPr>
          <w:p w14:paraId="60402A06"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2.461.934,66</w:t>
            </w:r>
          </w:p>
        </w:tc>
        <w:tc>
          <w:tcPr>
            <w:tcW w:w="1559" w:type="dxa"/>
            <w:shd w:val="clear" w:color="auto" w:fill="B4C6E7" w:themeFill="accent1" w:themeFillTint="66"/>
          </w:tcPr>
          <w:p w14:paraId="18991CEC"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8.778.765,51</w:t>
            </w:r>
          </w:p>
        </w:tc>
        <w:tc>
          <w:tcPr>
            <w:tcW w:w="2116" w:type="dxa"/>
            <w:shd w:val="clear" w:color="auto" w:fill="B4C6E7" w:themeFill="accent1" w:themeFillTint="66"/>
          </w:tcPr>
          <w:p w14:paraId="44F73D0F"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2.355.506,96</w:t>
            </w:r>
          </w:p>
        </w:tc>
      </w:tr>
      <w:tr w:rsidR="00917931" w14:paraId="28986236" w14:textId="77777777" w:rsidTr="005D5727">
        <w:tc>
          <w:tcPr>
            <w:tcW w:w="3261" w:type="dxa"/>
          </w:tcPr>
          <w:p w14:paraId="60E1A67D" w14:textId="77777777" w:rsidR="00917931" w:rsidRPr="00917931" w:rsidRDefault="005D5727" w:rsidP="008A2CC7">
            <w:pPr>
              <w:rPr>
                <w:rFonts w:ascii="Cambria" w:hAnsi="Cambria"/>
                <w:sz w:val="24"/>
                <w:szCs w:val="24"/>
              </w:rPr>
            </w:pPr>
            <w:r>
              <w:rPr>
                <w:rFonts w:ascii="Cambria" w:hAnsi="Cambria"/>
                <w:sz w:val="24"/>
                <w:szCs w:val="24"/>
              </w:rPr>
              <w:t>Rashodi poslovanja</w:t>
            </w:r>
          </w:p>
        </w:tc>
        <w:tc>
          <w:tcPr>
            <w:tcW w:w="2126" w:type="dxa"/>
          </w:tcPr>
          <w:p w14:paraId="4BBCFD40" w14:textId="77777777" w:rsidR="00917931" w:rsidRPr="00917931" w:rsidRDefault="005D5727" w:rsidP="00EA3805">
            <w:pPr>
              <w:jc w:val="right"/>
              <w:rPr>
                <w:rFonts w:ascii="Cambria" w:hAnsi="Cambria"/>
                <w:sz w:val="24"/>
                <w:szCs w:val="24"/>
              </w:rPr>
            </w:pPr>
            <w:r>
              <w:rPr>
                <w:rFonts w:ascii="Cambria" w:hAnsi="Cambria"/>
                <w:sz w:val="24"/>
                <w:szCs w:val="24"/>
              </w:rPr>
              <w:t>1.209.880,86</w:t>
            </w:r>
          </w:p>
        </w:tc>
        <w:tc>
          <w:tcPr>
            <w:tcW w:w="1559" w:type="dxa"/>
          </w:tcPr>
          <w:p w14:paraId="2C4C530C" w14:textId="77777777" w:rsidR="00917931" w:rsidRPr="00917931" w:rsidRDefault="005D5727" w:rsidP="00EA3805">
            <w:pPr>
              <w:jc w:val="right"/>
              <w:rPr>
                <w:rFonts w:ascii="Cambria" w:hAnsi="Cambria"/>
                <w:sz w:val="24"/>
                <w:szCs w:val="24"/>
              </w:rPr>
            </w:pPr>
            <w:r>
              <w:rPr>
                <w:rFonts w:ascii="Cambria" w:hAnsi="Cambria"/>
                <w:sz w:val="24"/>
                <w:szCs w:val="24"/>
              </w:rPr>
              <w:t>3.784.837,47</w:t>
            </w:r>
          </w:p>
        </w:tc>
        <w:tc>
          <w:tcPr>
            <w:tcW w:w="2116" w:type="dxa"/>
          </w:tcPr>
          <w:p w14:paraId="071AC230" w14:textId="77777777" w:rsidR="00917931" w:rsidRPr="00917931" w:rsidRDefault="005D5727" w:rsidP="00EA3805">
            <w:pPr>
              <w:jc w:val="right"/>
              <w:rPr>
                <w:rFonts w:ascii="Cambria" w:hAnsi="Cambria"/>
                <w:sz w:val="24"/>
                <w:szCs w:val="24"/>
              </w:rPr>
            </w:pPr>
            <w:r>
              <w:rPr>
                <w:rFonts w:ascii="Cambria" w:hAnsi="Cambria"/>
                <w:sz w:val="24"/>
                <w:szCs w:val="24"/>
              </w:rPr>
              <w:t>1.521.215,63</w:t>
            </w:r>
          </w:p>
        </w:tc>
      </w:tr>
      <w:tr w:rsidR="00917931" w14:paraId="2505956A" w14:textId="77777777" w:rsidTr="00EA3805">
        <w:tc>
          <w:tcPr>
            <w:tcW w:w="3261" w:type="dxa"/>
            <w:tcBorders>
              <w:bottom w:val="single" w:sz="4" w:space="0" w:color="auto"/>
            </w:tcBorders>
          </w:tcPr>
          <w:p w14:paraId="78FC82FC" w14:textId="77777777" w:rsidR="00917931" w:rsidRPr="00917931" w:rsidRDefault="005D5727" w:rsidP="008A2CC7">
            <w:pPr>
              <w:rPr>
                <w:rFonts w:ascii="Cambria" w:hAnsi="Cambria"/>
                <w:sz w:val="24"/>
                <w:szCs w:val="24"/>
              </w:rPr>
            </w:pPr>
            <w:r>
              <w:rPr>
                <w:rFonts w:ascii="Cambria" w:hAnsi="Cambria"/>
                <w:sz w:val="24"/>
                <w:szCs w:val="24"/>
              </w:rPr>
              <w:t>Rashodi za nabavu nefinancijske imovine</w:t>
            </w:r>
          </w:p>
        </w:tc>
        <w:tc>
          <w:tcPr>
            <w:tcW w:w="2126" w:type="dxa"/>
          </w:tcPr>
          <w:p w14:paraId="0A3A07CB" w14:textId="77777777" w:rsidR="00917931" w:rsidRPr="00917931" w:rsidRDefault="005D5727" w:rsidP="00EA3805">
            <w:pPr>
              <w:jc w:val="right"/>
              <w:rPr>
                <w:rFonts w:ascii="Cambria" w:hAnsi="Cambria"/>
                <w:sz w:val="24"/>
                <w:szCs w:val="24"/>
              </w:rPr>
            </w:pPr>
            <w:r>
              <w:rPr>
                <w:rFonts w:ascii="Cambria" w:hAnsi="Cambria"/>
                <w:sz w:val="24"/>
                <w:szCs w:val="24"/>
              </w:rPr>
              <w:t>340.345,35</w:t>
            </w:r>
          </w:p>
        </w:tc>
        <w:tc>
          <w:tcPr>
            <w:tcW w:w="1559" w:type="dxa"/>
          </w:tcPr>
          <w:p w14:paraId="6F49AF2A" w14:textId="77777777" w:rsidR="00917931" w:rsidRPr="00917931" w:rsidRDefault="005D5727" w:rsidP="00EA3805">
            <w:pPr>
              <w:jc w:val="right"/>
              <w:rPr>
                <w:rFonts w:ascii="Cambria" w:hAnsi="Cambria"/>
                <w:sz w:val="24"/>
                <w:szCs w:val="24"/>
              </w:rPr>
            </w:pPr>
            <w:r>
              <w:rPr>
                <w:rFonts w:ascii="Cambria" w:hAnsi="Cambria"/>
                <w:sz w:val="24"/>
                <w:szCs w:val="24"/>
              </w:rPr>
              <w:t>5.301.953,04</w:t>
            </w:r>
          </w:p>
        </w:tc>
        <w:tc>
          <w:tcPr>
            <w:tcW w:w="2116" w:type="dxa"/>
          </w:tcPr>
          <w:p w14:paraId="78D1D5D7" w14:textId="77777777" w:rsidR="00917931" w:rsidRPr="00917931" w:rsidRDefault="005D5727" w:rsidP="00EA3805">
            <w:pPr>
              <w:jc w:val="right"/>
              <w:rPr>
                <w:rFonts w:ascii="Cambria" w:hAnsi="Cambria"/>
                <w:sz w:val="24"/>
                <w:szCs w:val="24"/>
              </w:rPr>
            </w:pPr>
            <w:r>
              <w:rPr>
                <w:rFonts w:ascii="Cambria" w:hAnsi="Cambria"/>
                <w:sz w:val="24"/>
                <w:szCs w:val="24"/>
              </w:rPr>
              <w:t>446.926,54</w:t>
            </w:r>
          </w:p>
        </w:tc>
      </w:tr>
      <w:tr w:rsidR="00917931" w14:paraId="54AE2760" w14:textId="77777777" w:rsidTr="00284DCF">
        <w:tc>
          <w:tcPr>
            <w:tcW w:w="3261" w:type="dxa"/>
            <w:tcBorders>
              <w:left w:val="nil"/>
              <w:bottom w:val="nil"/>
            </w:tcBorders>
          </w:tcPr>
          <w:p w14:paraId="6241C42B"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UKUPNO RASHODA</w:t>
            </w:r>
          </w:p>
        </w:tc>
        <w:tc>
          <w:tcPr>
            <w:tcW w:w="2126" w:type="dxa"/>
            <w:shd w:val="clear" w:color="auto" w:fill="B4C6E7" w:themeFill="accent1" w:themeFillTint="66"/>
          </w:tcPr>
          <w:p w14:paraId="100F9C76"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1.550.226,21</w:t>
            </w:r>
          </w:p>
        </w:tc>
        <w:tc>
          <w:tcPr>
            <w:tcW w:w="1559" w:type="dxa"/>
            <w:shd w:val="clear" w:color="auto" w:fill="B4C6E7" w:themeFill="accent1" w:themeFillTint="66"/>
          </w:tcPr>
          <w:p w14:paraId="41F2117D"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9.086.790,51</w:t>
            </w:r>
          </w:p>
        </w:tc>
        <w:tc>
          <w:tcPr>
            <w:tcW w:w="2116" w:type="dxa"/>
            <w:shd w:val="clear" w:color="auto" w:fill="B4C6E7" w:themeFill="accent1" w:themeFillTint="66"/>
          </w:tcPr>
          <w:p w14:paraId="7E95D235" w14:textId="77777777" w:rsidR="00917931" w:rsidRPr="00EA3805" w:rsidRDefault="00EA3805" w:rsidP="00EA3805">
            <w:pPr>
              <w:jc w:val="right"/>
              <w:rPr>
                <w:rFonts w:ascii="Cambria" w:hAnsi="Cambria"/>
                <w:b/>
                <w:bCs/>
                <w:sz w:val="24"/>
                <w:szCs w:val="24"/>
              </w:rPr>
            </w:pPr>
            <w:r w:rsidRPr="00EA3805">
              <w:rPr>
                <w:rFonts w:ascii="Cambria" w:hAnsi="Cambria"/>
                <w:b/>
                <w:bCs/>
                <w:sz w:val="24"/>
                <w:szCs w:val="24"/>
              </w:rPr>
              <w:t>1.968.142,17</w:t>
            </w:r>
          </w:p>
        </w:tc>
      </w:tr>
      <w:tr w:rsidR="00917931" w14:paraId="106BB8C4" w14:textId="77777777" w:rsidTr="00284DCF">
        <w:tc>
          <w:tcPr>
            <w:tcW w:w="3261" w:type="dxa"/>
            <w:tcBorders>
              <w:top w:val="nil"/>
              <w:left w:val="nil"/>
              <w:bottom w:val="nil"/>
            </w:tcBorders>
          </w:tcPr>
          <w:p w14:paraId="38296BE9"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RAZLIKA VIŠAK/MANJAK</w:t>
            </w:r>
          </w:p>
        </w:tc>
        <w:tc>
          <w:tcPr>
            <w:tcW w:w="2126" w:type="dxa"/>
            <w:shd w:val="clear" w:color="auto" w:fill="B4C6E7" w:themeFill="accent1" w:themeFillTint="66"/>
          </w:tcPr>
          <w:p w14:paraId="281DA1E9"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911.708,45</w:t>
            </w:r>
          </w:p>
        </w:tc>
        <w:tc>
          <w:tcPr>
            <w:tcW w:w="1559" w:type="dxa"/>
            <w:shd w:val="clear" w:color="auto" w:fill="B4C6E7" w:themeFill="accent1" w:themeFillTint="66"/>
          </w:tcPr>
          <w:p w14:paraId="13D94070" w14:textId="77777777" w:rsidR="00917931" w:rsidRPr="00EA3805" w:rsidRDefault="005D5727" w:rsidP="00EA3805">
            <w:pPr>
              <w:jc w:val="right"/>
              <w:rPr>
                <w:rFonts w:ascii="Cambria" w:hAnsi="Cambria"/>
                <w:b/>
                <w:bCs/>
                <w:sz w:val="24"/>
                <w:szCs w:val="24"/>
              </w:rPr>
            </w:pPr>
            <w:r w:rsidRPr="00EA3805">
              <w:rPr>
                <w:rFonts w:ascii="Cambria" w:hAnsi="Cambria"/>
                <w:b/>
                <w:bCs/>
                <w:sz w:val="24"/>
                <w:szCs w:val="24"/>
              </w:rPr>
              <w:t>-308.025,00</w:t>
            </w:r>
          </w:p>
        </w:tc>
        <w:tc>
          <w:tcPr>
            <w:tcW w:w="2116" w:type="dxa"/>
            <w:shd w:val="clear" w:color="auto" w:fill="B4C6E7" w:themeFill="accent1" w:themeFillTint="66"/>
          </w:tcPr>
          <w:p w14:paraId="1089C588" w14:textId="77777777" w:rsidR="00917931" w:rsidRPr="00EA3805" w:rsidRDefault="00EA3805" w:rsidP="00EA3805">
            <w:pPr>
              <w:jc w:val="right"/>
              <w:rPr>
                <w:rFonts w:ascii="Cambria" w:hAnsi="Cambria"/>
                <w:b/>
                <w:bCs/>
                <w:sz w:val="24"/>
                <w:szCs w:val="24"/>
              </w:rPr>
            </w:pPr>
            <w:r w:rsidRPr="00EA3805">
              <w:rPr>
                <w:rFonts w:ascii="Cambria" w:hAnsi="Cambria"/>
                <w:b/>
                <w:bCs/>
                <w:sz w:val="24"/>
                <w:szCs w:val="24"/>
              </w:rPr>
              <w:t>387.364,79</w:t>
            </w:r>
          </w:p>
        </w:tc>
      </w:tr>
    </w:tbl>
    <w:p w14:paraId="0F9C0030" w14:textId="77777777" w:rsidR="00917931" w:rsidRDefault="00917931" w:rsidP="008A2CC7">
      <w:pPr>
        <w:spacing w:after="0"/>
        <w:rPr>
          <w:rFonts w:ascii="Cambria" w:hAnsi="Cambria"/>
          <w:b/>
          <w:bCs/>
          <w:sz w:val="28"/>
          <w:szCs w:val="28"/>
        </w:rPr>
      </w:pPr>
    </w:p>
    <w:p w14:paraId="6EBFE1C4" w14:textId="77777777" w:rsidR="00EA3805" w:rsidRDefault="00EA3805" w:rsidP="008A2CC7">
      <w:pPr>
        <w:spacing w:after="0"/>
        <w:rPr>
          <w:rFonts w:ascii="Cambria" w:hAnsi="Cambria"/>
          <w:b/>
          <w:bCs/>
          <w:sz w:val="28"/>
          <w:szCs w:val="28"/>
        </w:rPr>
      </w:pPr>
      <w:r>
        <w:rPr>
          <w:rFonts w:ascii="Cambria" w:hAnsi="Cambria"/>
          <w:b/>
          <w:bCs/>
          <w:sz w:val="28"/>
          <w:szCs w:val="28"/>
        </w:rPr>
        <w:t>B. RAČUN ZADUŽIVANJA/FINANCIRANJA</w:t>
      </w:r>
    </w:p>
    <w:tbl>
      <w:tblPr>
        <w:tblStyle w:val="Reetkatablice"/>
        <w:tblW w:w="0" w:type="auto"/>
        <w:tblLook w:val="04A0" w:firstRow="1" w:lastRow="0" w:firstColumn="1" w:lastColumn="0" w:noHBand="0" w:noVBand="1"/>
      </w:tblPr>
      <w:tblGrid>
        <w:gridCol w:w="3256"/>
        <w:gridCol w:w="1984"/>
        <w:gridCol w:w="1701"/>
        <w:gridCol w:w="2121"/>
      </w:tblGrid>
      <w:tr w:rsidR="00EA3805" w:rsidRPr="00EA3805" w14:paraId="7163BF90" w14:textId="77777777" w:rsidTr="00EA3805">
        <w:tc>
          <w:tcPr>
            <w:tcW w:w="3256" w:type="dxa"/>
          </w:tcPr>
          <w:p w14:paraId="5244FC1C" w14:textId="77777777" w:rsidR="00EA3805" w:rsidRPr="00EA3805" w:rsidRDefault="00EA3805" w:rsidP="008A2CC7">
            <w:pPr>
              <w:rPr>
                <w:rFonts w:ascii="Cambria" w:hAnsi="Cambria"/>
                <w:sz w:val="24"/>
                <w:szCs w:val="24"/>
              </w:rPr>
            </w:pPr>
            <w:r>
              <w:rPr>
                <w:rFonts w:ascii="Cambria" w:hAnsi="Cambria"/>
                <w:sz w:val="24"/>
                <w:szCs w:val="24"/>
              </w:rPr>
              <w:t>Primici od financijske imovine i zaduživanja</w:t>
            </w:r>
          </w:p>
        </w:tc>
        <w:tc>
          <w:tcPr>
            <w:tcW w:w="1984" w:type="dxa"/>
          </w:tcPr>
          <w:p w14:paraId="3B88AB31" w14:textId="77777777" w:rsidR="00EA3805" w:rsidRPr="00EA3805" w:rsidRDefault="00EA3805" w:rsidP="00EA3805">
            <w:pPr>
              <w:jc w:val="right"/>
              <w:rPr>
                <w:rFonts w:ascii="Cambria" w:hAnsi="Cambria"/>
                <w:sz w:val="24"/>
                <w:szCs w:val="24"/>
              </w:rPr>
            </w:pPr>
            <w:r>
              <w:rPr>
                <w:rFonts w:ascii="Cambria" w:hAnsi="Cambria"/>
                <w:sz w:val="24"/>
                <w:szCs w:val="24"/>
              </w:rPr>
              <w:t>40.000,00</w:t>
            </w:r>
          </w:p>
        </w:tc>
        <w:tc>
          <w:tcPr>
            <w:tcW w:w="1701" w:type="dxa"/>
          </w:tcPr>
          <w:p w14:paraId="051C5BA8" w14:textId="77777777" w:rsidR="00EA3805" w:rsidRPr="00EA3805" w:rsidRDefault="00A16806" w:rsidP="00A16806">
            <w:pPr>
              <w:jc w:val="right"/>
              <w:rPr>
                <w:rFonts w:ascii="Cambria" w:hAnsi="Cambria"/>
                <w:sz w:val="24"/>
                <w:szCs w:val="24"/>
              </w:rPr>
            </w:pPr>
            <w:r>
              <w:rPr>
                <w:rFonts w:ascii="Cambria" w:hAnsi="Cambria"/>
                <w:sz w:val="24"/>
                <w:szCs w:val="24"/>
              </w:rPr>
              <w:t>50.000,00</w:t>
            </w:r>
          </w:p>
        </w:tc>
        <w:tc>
          <w:tcPr>
            <w:tcW w:w="2121" w:type="dxa"/>
          </w:tcPr>
          <w:p w14:paraId="2BF5023E" w14:textId="77777777" w:rsidR="00EA3805" w:rsidRPr="00EA3805" w:rsidRDefault="00A16806" w:rsidP="00A16806">
            <w:pPr>
              <w:jc w:val="right"/>
              <w:rPr>
                <w:rFonts w:ascii="Cambria" w:hAnsi="Cambria"/>
                <w:sz w:val="24"/>
                <w:szCs w:val="24"/>
              </w:rPr>
            </w:pPr>
            <w:r>
              <w:rPr>
                <w:rFonts w:ascii="Cambria" w:hAnsi="Cambria"/>
                <w:sz w:val="24"/>
                <w:szCs w:val="24"/>
              </w:rPr>
              <w:t>0,00</w:t>
            </w:r>
          </w:p>
        </w:tc>
      </w:tr>
      <w:tr w:rsidR="00EA3805" w:rsidRPr="00EA3805" w14:paraId="357202C2" w14:textId="77777777" w:rsidTr="00A16806">
        <w:tc>
          <w:tcPr>
            <w:tcW w:w="3256" w:type="dxa"/>
            <w:tcBorders>
              <w:bottom w:val="single" w:sz="4" w:space="0" w:color="auto"/>
            </w:tcBorders>
          </w:tcPr>
          <w:p w14:paraId="1AB8FC9D" w14:textId="77777777" w:rsidR="00EA3805" w:rsidRPr="00EA3805" w:rsidRDefault="00EA3805" w:rsidP="008A2CC7">
            <w:pPr>
              <w:rPr>
                <w:rFonts w:ascii="Cambria" w:hAnsi="Cambria"/>
                <w:sz w:val="24"/>
                <w:szCs w:val="24"/>
              </w:rPr>
            </w:pPr>
            <w:r>
              <w:rPr>
                <w:rFonts w:ascii="Cambria" w:hAnsi="Cambria"/>
                <w:sz w:val="24"/>
                <w:szCs w:val="24"/>
              </w:rPr>
              <w:t>Izdaci za financijsku imovinu i otplate zajmova</w:t>
            </w:r>
          </w:p>
        </w:tc>
        <w:tc>
          <w:tcPr>
            <w:tcW w:w="1984" w:type="dxa"/>
          </w:tcPr>
          <w:p w14:paraId="45BFCBE8" w14:textId="77777777" w:rsidR="00EA3805" w:rsidRPr="00EA3805" w:rsidRDefault="00EA3805" w:rsidP="00EA3805">
            <w:pPr>
              <w:jc w:val="right"/>
              <w:rPr>
                <w:rFonts w:ascii="Cambria" w:hAnsi="Cambria"/>
                <w:sz w:val="24"/>
                <w:szCs w:val="24"/>
              </w:rPr>
            </w:pPr>
            <w:r>
              <w:rPr>
                <w:rFonts w:ascii="Cambria" w:hAnsi="Cambria"/>
                <w:sz w:val="24"/>
                <w:szCs w:val="24"/>
              </w:rPr>
              <w:t>50.000,00</w:t>
            </w:r>
          </w:p>
        </w:tc>
        <w:tc>
          <w:tcPr>
            <w:tcW w:w="1701" w:type="dxa"/>
          </w:tcPr>
          <w:p w14:paraId="69FE57F3" w14:textId="77777777" w:rsidR="00EA3805" w:rsidRPr="00EA3805" w:rsidRDefault="00A16806" w:rsidP="00A16806">
            <w:pPr>
              <w:jc w:val="right"/>
              <w:rPr>
                <w:rFonts w:ascii="Cambria" w:hAnsi="Cambria"/>
                <w:sz w:val="24"/>
                <w:szCs w:val="24"/>
              </w:rPr>
            </w:pPr>
            <w:r>
              <w:rPr>
                <w:rFonts w:ascii="Cambria" w:hAnsi="Cambria"/>
                <w:sz w:val="24"/>
                <w:szCs w:val="24"/>
              </w:rPr>
              <w:t>0,00</w:t>
            </w:r>
          </w:p>
        </w:tc>
        <w:tc>
          <w:tcPr>
            <w:tcW w:w="2121" w:type="dxa"/>
          </w:tcPr>
          <w:p w14:paraId="5D80E8DB" w14:textId="77777777" w:rsidR="00EA3805" w:rsidRPr="00EA3805" w:rsidRDefault="00A16806" w:rsidP="00A16806">
            <w:pPr>
              <w:jc w:val="right"/>
              <w:rPr>
                <w:rFonts w:ascii="Cambria" w:hAnsi="Cambria"/>
                <w:sz w:val="24"/>
                <w:szCs w:val="24"/>
              </w:rPr>
            </w:pPr>
            <w:r>
              <w:rPr>
                <w:rFonts w:ascii="Cambria" w:hAnsi="Cambria"/>
                <w:sz w:val="24"/>
                <w:szCs w:val="24"/>
              </w:rPr>
              <w:t>0,00</w:t>
            </w:r>
          </w:p>
        </w:tc>
      </w:tr>
      <w:tr w:rsidR="00EA3805" w:rsidRPr="00EA3805" w14:paraId="325D9A30" w14:textId="77777777" w:rsidTr="00284DCF">
        <w:tc>
          <w:tcPr>
            <w:tcW w:w="3256" w:type="dxa"/>
            <w:tcBorders>
              <w:left w:val="nil"/>
              <w:bottom w:val="nil"/>
            </w:tcBorders>
          </w:tcPr>
          <w:p w14:paraId="71E0A736" w14:textId="77777777" w:rsidR="00EA3805" w:rsidRPr="00A16806" w:rsidRDefault="00EA3805" w:rsidP="00A16806">
            <w:pPr>
              <w:jc w:val="right"/>
              <w:rPr>
                <w:rFonts w:ascii="Cambria" w:hAnsi="Cambria"/>
                <w:b/>
                <w:bCs/>
                <w:sz w:val="24"/>
                <w:szCs w:val="24"/>
              </w:rPr>
            </w:pPr>
            <w:r w:rsidRPr="00A16806">
              <w:rPr>
                <w:rFonts w:ascii="Cambria" w:hAnsi="Cambria"/>
                <w:b/>
                <w:bCs/>
                <w:sz w:val="24"/>
                <w:szCs w:val="24"/>
              </w:rPr>
              <w:t>NETO FINANCIRANJE</w:t>
            </w:r>
          </w:p>
        </w:tc>
        <w:tc>
          <w:tcPr>
            <w:tcW w:w="1984" w:type="dxa"/>
            <w:shd w:val="clear" w:color="auto" w:fill="B4C6E7" w:themeFill="accent1" w:themeFillTint="66"/>
          </w:tcPr>
          <w:p w14:paraId="527BC18C" w14:textId="77777777" w:rsidR="00EA3805" w:rsidRPr="00A16806" w:rsidRDefault="00EA3805" w:rsidP="00EA3805">
            <w:pPr>
              <w:jc w:val="right"/>
              <w:rPr>
                <w:rFonts w:ascii="Cambria" w:hAnsi="Cambria"/>
                <w:b/>
                <w:bCs/>
                <w:sz w:val="24"/>
                <w:szCs w:val="24"/>
              </w:rPr>
            </w:pPr>
            <w:r w:rsidRPr="00A16806">
              <w:rPr>
                <w:rFonts w:ascii="Cambria" w:hAnsi="Cambria"/>
                <w:b/>
                <w:bCs/>
                <w:sz w:val="24"/>
                <w:szCs w:val="24"/>
              </w:rPr>
              <w:t>-10.000,00</w:t>
            </w:r>
          </w:p>
        </w:tc>
        <w:tc>
          <w:tcPr>
            <w:tcW w:w="1701" w:type="dxa"/>
            <w:shd w:val="clear" w:color="auto" w:fill="B4C6E7" w:themeFill="accent1" w:themeFillTint="66"/>
          </w:tcPr>
          <w:p w14:paraId="70BCE64F" w14:textId="77777777" w:rsidR="00EA3805" w:rsidRPr="00A16806" w:rsidRDefault="00A16806" w:rsidP="00A16806">
            <w:pPr>
              <w:jc w:val="right"/>
              <w:rPr>
                <w:rFonts w:ascii="Cambria" w:hAnsi="Cambria"/>
                <w:b/>
                <w:bCs/>
                <w:sz w:val="24"/>
                <w:szCs w:val="24"/>
              </w:rPr>
            </w:pPr>
            <w:r>
              <w:rPr>
                <w:rFonts w:ascii="Cambria" w:hAnsi="Cambria"/>
                <w:b/>
                <w:bCs/>
                <w:sz w:val="24"/>
                <w:szCs w:val="24"/>
              </w:rPr>
              <w:t>50.000,00</w:t>
            </w:r>
          </w:p>
        </w:tc>
        <w:tc>
          <w:tcPr>
            <w:tcW w:w="2121" w:type="dxa"/>
            <w:shd w:val="clear" w:color="auto" w:fill="B4C6E7" w:themeFill="accent1" w:themeFillTint="66"/>
          </w:tcPr>
          <w:p w14:paraId="19DC455C" w14:textId="77777777" w:rsidR="00EA3805" w:rsidRPr="00A16806" w:rsidRDefault="00A16806" w:rsidP="00A16806">
            <w:pPr>
              <w:jc w:val="right"/>
              <w:rPr>
                <w:rFonts w:ascii="Cambria" w:hAnsi="Cambria"/>
                <w:b/>
                <w:bCs/>
                <w:sz w:val="24"/>
                <w:szCs w:val="24"/>
              </w:rPr>
            </w:pPr>
            <w:r>
              <w:rPr>
                <w:rFonts w:ascii="Cambria" w:hAnsi="Cambria"/>
                <w:b/>
                <w:bCs/>
                <w:sz w:val="24"/>
                <w:szCs w:val="24"/>
              </w:rPr>
              <w:t>0,00</w:t>
            </w:r>
          </w:p>
        </w:tc>
      </w:tr>
    </w:tbl>
    <w:p w14:paraId="4BF0ED04" w14:textId="77777777" w:rsidR="00EA3805" w:rsidRDefault="00EA3805" w:rsidP="008A2CC7">
      <w:pPr>
        <w:spacing w:after="0"/>
        <w:rPr>
          <w:rFonts w:ascii="Cambria" w:hAnsi="Cambria"/>
          <w:b/>
          <w:bCs/>
          <w:sz w:val="28"/>
          <w:szCs w:val="28"/>
        </w:rPr>
      </w:pPr>
    </w:p>
    <w:p w14:paraId="74C19A87" w14:textId="77777777" w:rsidR="00A16806" w:rsidRDefault="00A16806" w:rsidP="008A2CC7">
      <w:pPr>
        <w:spacing w:after="0"/>
        <w:rPr>
          <w:rFonts w:ascii="Cambria" w:hAnsi="Cambria"/>
          <w:b/>
          <w:bCs/>
          <w:sz w:val="28"/>
          <w:szCs w:val="28"/>
        </w:rPr>
      </w:pPr>
      <w:r>
        <w:rPr>
          <w:rFonts w:ascii="Cambria" w:hAnsi="Cambria"/>
          <w:b/>
          <w:bCs/>
          <w:sz w:val="28"/>
          <w:szCs w:val="28"/>
        </w:rPr>
        <w:t>C. RASPOLOŽIVA SREDSTVA IZ PRETHODNIH GODINA</w:t>
      </w:r>
    </w:p>
    <w:tbl>
      <w:tblPr>
        <w:tblStyle w:val="Reetkatablice"/>
        <w:tblW w:w="0" w:type="auto"/>
        <w:tblLook w:val="04A0" w:firstRow="1" w:lastRow="0" w:firstColumn="1" w:lastColumn="0" w:noHBand="0" w:noVBand="1"/>
      </w:tblPr>
      <w:tblGrid>
        <w:gridCol w:w="3256"/>
        <w:gridCol w:w="1984"/>
        <w:gridCol w:w="1701"/>
        <w:gridCol w:w="2121"/>
      </w:tblGrid>
      <w:tr w:rsidR="00A16806" w:rsidRPr="00A16806" w14:paraId="397192BD" w14:textId="77777777" w:rsidTr="00A16806">
        <w:tc>
          <w:tcPr>
            <w:tcW w:w="3256" w:type="dxa"/>
          </w:tcPr>
          <w:p w14:paraId="42521259" w14:textId="77777777" w:rsidR="00A16806" w:rsidRPr="00A16806" w:rsidRDefault="00A16806" w:rsidP="008A2CC7">
            <w:pPr>
              <w:rPr>
                <w:rFonts w:ascii="Cambria" w:hAnsi="Cambria"/>
                <w:sz w:val="24"/>
                <w:szCs w:val="24"/>
              </w:rPr>
            </w:pPr>
            <w:r>
              <w:rPr>
                <w:rFonts w:ascii="Cambria" w:hAnsi="Cambria"/>
                <w:sz w:val="24"/>
                <w:szCs w:val="24"/>
              </w:rPr>
              <w:t>Ukupan donos viška/manjka iz prethodnih godina</w:t>
            </w:r>
          </w:p>
        </w:tc>
        <w:tc>
          <w:tcPr>
            <w:tcW w:w="1984" w:type="dxa"/>
          </w:tcPr>
          <w:p w14:paraId="6196A9FC" w14:textId="39B0BF15" w:rsidR="00A16806" w:rsidRPr="00A16806" w:rsidRDefault="005C6C49" w:rsidP="005C6C49">
            <w:pPr>
              <w:jc w:val="right"/>
              <w:rPr>
                <w:rFonts w:ascii="Cambria" w:hAnsi="Cambria"/>
                <w:sz w:val="24"/>
                <w:szCs w:val="24"/>
              </w:rPr>
            </w:pPr>
            <w:r>
              <w:rPr>
                <w:rFonts w:ascii="Cambria" w:hAnsi="Cambria"/>
                <w:sz w:val="24"/>
                <w:szCs w:val="24"/>
              </w:rPr>
              <w:t>934.079,02</w:t>
            </w:r>
          </w:p>
        </w:tc>
        <w:tc>
          <w:tcPr>
            <w:tcW w:w="1701" w:type="dxa"/>
          </w:tcPr>
          <w:p w14:paraId="6C041797" w14:textId="754A3515" w:rsidR="00A16806" w:rsidRPr="00A16806" w:rsidRDefault="005C6C49" w:rsidP="005C6C49">
            <w:pPr>
              <w:jc w:val="right"/>
              <w:rPr>
                <w:rFonts w:ascii="Cambria" w:hAnsi="Cambria"/>
                <w:sz w:val="24"/>
                <w:szCs w:val="24"/>
              </w:rPr>
            </w:pPr>
            <w:r>
              <w:rPr>
                <w:rFonts w:ascii="Cambria" w:hAnsi="Cambria"/>
                <w:sz w:val="24"/>
                <w:szCs w:val="24"/>
              </w:rPr>
              <w:t>934.079,02</w:t>
            </w:r>
          </w:p>
        </w:tc>
        <w:tc>
          <w:tcPr>
            <w:tcW w:w="2121" w:type="dxa"/>
          </w:tcPr>
          <w:p w14:paraId="7409DD09" w14:textId="63365726" w:rsidR="00A16806" w:rsidRPr="00A16806" w:rsidRDefault="006A56DF" w:rsidP="005C6C49">
            <w:pPr>
              <w:jc w:val="right"/>
              <w:rPr>
                <w:rFonts w:ascii="Cambria" w:hAnsi="Cambria"/>
                <w:sz w:val="24"/>
                <w:szCs w:val="24"/>
              </w:rPr>
            </w:pPr>
            <w:r>
              <w:rPr>
                <w:rFonts w:ascii="Cambria" w:hAnsi="Cambria"/>
                <w:sz w:val="24"/>
                <w:szCs w:val="24"/>
              </w:rPr>
              <w:t>1.684.124,42</w:t>
            </w:r>
          </w:p>
        </w:tc>
      </w:tr>
      <w:tr w:rsidR="00A16806" w:rsidRPr="00A16806" w14:paraId="48DF0FE9" w14:textId="77777777" w:rsidTr="00A16806">
        <w:tc>
          <w:tcPr>
            <w:tcW w:w="3256" w:type="dxa"/>
          </w:tcPr>
          <w:p w14:paraId="551728DC" w14:textId="77777777" w:rsidR="00A16806" w:rsidRPr="00A16806" w:rsidRDefault="00A16806" w:rsidP="008A2CC7">
            <w:pPr>
              <w:rPr>
                <w:rFonts w:ascii="Cambria" w:hAnsi="Cambria"/>
                <w:sz w:val="24"/>
                <w:szCs w:val="24"/>
              </w:rPr>
            </w:pPr>
            <w:r>
              <w:rPr>
                <w:rFonts w:ascii="Cambria" w:hAnsi="Cambria"/>
                <w:sz w:val="24"/>
                <w:szCs w:val="24"/>
              </w:rPr>
              <w:t>Dio koji će se rasporediti/pokriti u razdoblju</w:t>
            </w:r>
          </w:p>
        </w:tc>
        <w:tc>
          <w:tcPr>
            <w:tcW w:w="1984" w:type="dxa"/>
          </w:tcPr>
          <w:p w14:paraId="748775B5" w14:textId="57E55BF0" w:rsidR="00A16806" w:rsidRPr="00A16806" w:rsidRDefault="005C6C49" w:rsidP="005C6C49">
            <w:pPr>
              <w:jc w:val="right"/>
              <w:rPr>
                <w:rFonts w:ascii="Cambria" w:hAnsi="Cambria"/>
                <w:sz w:val="24"/>
                <w:szCs w:val="24"/>
              </w:rPr>
            </w:pPr>
            <w:r>
              <w:rPr>
                <w:rFonts w:ascii="Cambria" w:hAnsi="Cambria"/>
                <w:sz w:val="24"/>
                <w:szCs w:val="24"/>
              </w:rPr>
              <w:t>934.079,02</w:t>
            </w:r>
          </w:p>
        </w:tc>
        <w:tc>
          <w:tcPr>
            <w:tcW w:w="1701" w:type="dxa"/>
          </w:tcPr>
          <w:p w14:paraId="0BBB8F47" w14:textId="5DA059F7" w:rsidR="00A16806" w:rsidRPr="00A16806" w:rsidRDefault="005C6C49" w:rsidP="005C6C49">
            <w:pPr>
              <w:jc w:val="right"/>
              <w:rPr>
                <w:rFonts w:ascii="Cambria" w:hAnsi="Cambria"/>
                <w:sz w:val="24"/>
                <w:szCs w:val="24"/>
              </w:rPr>
            </w:pPr>
            <w:r>
              <w:rPr>
                <w:rFonts w:ascii="Cambria" w:hAnsi="Cambria"/>
                <w:sz w:val="24"/>
                <w:szCs w:val="24"/>
              </w:rPr>
              <w:t>258.025,00</w:t>
            </w:r>
          </w:p>
        </w:tc>
        <w:tc>
          <w:tcPr>
            <w:tcW w:w="2121" w:type="dxa"/>
          </w:tcPr>
          <w:p w14:paraId="35744746" w14:textId="46FC39AA" w:rsidR="00A16806" w:rsidRPr="00A16806" w:rsidRDefault="006A56DF" w:rsidP="005C6C49">
            <w:pPr>
              <w:jc w:val="right"/>
              <w:rPr>
                <w:rFonts w:ascii="Cambria" w:hAnsi="Cambria"/>
                <w:sz w:val="24"/>
                <w:szCs w:val="24"/>
              </w:rPr>
            </w:pPr>
            <w:r>
              <w:rPr>
                <w:rFonts w:ascii="Cambria" w:hAnsi="Cambria"/>
                <w:sz w:val="24"/>
                <w:szCs w:val="24"/>
              </w:rPr>
              <w:t>1.684.124,42</w:t>
            </w:r>
          </w:p>
        </w:tc>
      </w:tr>
    </w:tbl>
    <w:p w14:paraId="3072426D" w14:textId="4C9F5E7F" w:rsidR="00A16806" w:rsidRDefault="00A16806" w:rsidP="008A2CC7">
      <w:pPr>
        <w:spacing w:after="0"/>
        <w:rPr>
          <w:rFonts w:ascii="Cambria" w:hAnsi="Cambria"/>
          <w:b/>
          <w:bCs/>
          <w:sz w:val="28"/>
          <w:szCs w:val="28"/>
        </w:rPr>
      </w:pPr>
    </w:p>
    <w:tbl>
      <w:tblPr>
        <w:tblStyle w:val="Reetkatablice"/>
        <w:tblW w:w="0" w:type="auto"/>
        <w:tblLook w:val="04A0" w:firstRow="1" w:lastRow="0" w:firstColumn="1" w:lastColumn="0" w:noHBand="0" w:noVBand="1"/>
      </w:tblPr>
      <w:tblGrid>
        <w:gridCol w:w="3256"/>
        <w:gridCol w:w="1984"/>
        <w:gridCol w:w="1701"/>
        <w:gridCol w:w="2121"/>
      </w:tblGrid>
      <w:tr w:rsidR="005C6C49" w14:paraId="76FAAE20" w14:textId="77777777" w:rsidTr="00837730">
        <w:tc>
          <w:tcPr>
            <w:tcW w:w="3256" w:type="dxa"/>
          </w:tcPr>
          <w:p w14:paraId="580228FC" w14:textId="0BB60F83" w:rsidR="005C6C49" w:rsidRDefault="005C6C49" w:rsidP="008A2CC7">
            <w:pPr>
              <w:rPr>
                <w:rFonts w:ascii="Cambria" w:hAnsi="Cambria"/>
                <w:b/>
                <w:bCs/>
                <w:sz w:val="28"/>
                <w:szCs w:val="28"/>
              </w:rPr>
            </w:pPr>
            <w:r>
              <w:rPr>
                <w:rFonts w:ascii="Cambria" w:hAnsi="Cambria"/>
                <w:b/>
                <w:bCs/>
                <w:sz w:val="28"/>
                <w:szCs w:val="28"/>
              </w:rPr>
              <w:t>VIŠAK/MANJAK + NETO FINANCIRANJE + RASPOLOŽIVA SREDSTVA IZ PRETHODNIH GODINA</w:t>
            </w:r>
          </w:p>
        </w:tc>
        <w:tc>
          <w:tcPr>
            <w:tcW w:w="1984" w:type="dxa"/>
            <w:shd w:val="clear" w:color="auto" w:fill="B4C6E7" w:themeFill="accent1" w:themeFillTint="66"/>
            <w:vAlign w:val="center"/>
          </w:tcPr>
          <w:p w14:paraId="65EB253C" w14:textId="35347F6F" w:rsidR="005C6C49" w:rsidRDefault="005C6C49" w:rsidP="005C6C49">
            <w:pPr>
              <w:jc w:val="right"/>
              <w:rPr>
                <w:rFonts w:ascii="Cambria" w:hAnsi="Cambria"/>
                <w:b/>
                <w:bCs/>
                <w:sz w:val="28"/>
                <w:szCs w:val="28"/>
              </w:rPr>
            </w:pPr>
            <w:r>
              <w:rPr>
                <w:rFonts w:ascii="Cambria" w:hAnsi="Cambria"/>
                <w:b/>
                <w:bCs/>
                <w:sz w:val="28"/>
                <w:szCs w:val="28"/>
              </w:rPr>
              <w:t>1.835.787,47</w:t>
            </w:r>
          </w:p>
        </w:tc>
        <w:tc>
          <w:tcPr>
            <w:tcW w:w="1701" w:type="dxa"/>
            <w:shd w:val="clear" w:color="auto" w:fill="B4C6E7" w:themeFill="accent1" w:themeFillTint="66"/>
            <w:vAlign w:val="center"/>
          </w:tcPr>
          <w:p w14:paraId="090058E6" w14:textId="05E7CAA1" w:rsidR="005C6C49" w:rsidRDefault="005C6C49" w:rsidP="005C6C49">
            <w:pPr>
              <w:jc w:val="right"/>
              <w:rPr>
                <w:rFonts w:ascii="Cambria" w:hAnsi="Cambria"/>
                <w:b/>
                <w:bCs/>
                <w:sz w:val="28"/>
                <w:szCs w:val="28"/>
              </w:rPr>
            </w:pPr>
            <w:r>
              <w:rPr>
                <w:rFonts w:ascii="Cambria" w:hAnsi="Cambria"/>
                <w:b/>
                <w:bCs/>
                <w:sz w:val="28"/>
                <w:szCs w:val="28"/>
              </w:rPr>
              <w:t>0,00</w:t>
            </w:r>
          </w:p>
        </w:tc>
        <w:tc>
          <w:tcPr>
            <w:tcW w:w="2121" w:type="dxa"/>
            <w:shd w:val="clear" w:color="auto" w:fill="B4C6E7" w:themeFill="accent1" w:themeFillTint="66"/>
            <w:vAlign w:val="center"/>
          </w:tcPr>
          <w:p w14:paraId="6D5F2AD2" w14:textId="5FE10EED" w:rsidR="005C6C49" w:rsidRDefault="006A56DF" w:rsidP="005C6C49">
            <w:pPr>
              <w:jc w:val="right"/>
              <w:rPr>
                <w:rFonts w:ascii="Cambria" w:hAnsi="Cambria"/>
                <w:b/>
                <w:bCs/>
                <w:sz w:val="28"/>
                <w:szCs w:val="28"/>
              </w:rPr>
            </w:pPr>
            <w:r>
              <w:rPr>
                <w:rFonts w:ascii="Cambria" w:hAnsi="Cambria"/>
                <w:b/>
                <w:bCs/>
                <w:sz w:val="28"/>
                <w:szCs w:val="28"/>
              </w:rPr>
              <w:t>2.071.489,21</w:t>
            </w:r>
          </w:p>
        </w:tc>
      </w:tr>
    </w:tbl>
    <w:p w14:paraId="18F90E1F" w14:textId="5806925B" w:rsidR="005C6C49" w:rsidRDefault="005C6C49" w:rsidP="008A2CC7">
      <w:pPr>
        <w:spacing w:after="0"/>
        <w:rPr>
          <w:rFonts w:ascii="Cambria" w:hAnsi="Cambria"/>
          <w:b/>
          <w:bCs/>
          <w:sz w:val="28"/>
          <w:szCs w:val="28"/>
        </w:rPr>
      </w:pPr>
    </w:p>
    <w:p w14:paraId="0F299B5B" w14:textId="57FF405A" w:rsidR="006A56DF" w:rsidRDefault="006A56DF" w:rsidP="006A56DF">
      <w:pPr>
        <w:spacing w:after="0"/>
        <w:jc w:val="center"/>
        <w:rPr>
          <w:rFonts w:ascii="Cambria" w:hAnsi="Cambria"/>
          <w:b/>
          <w:bCs/>
          <w:sz w:val="24"/>
          <w:szCs w:val="24"/>
        </w:rPr>
      </w:pPr>
      <w:r w:rsidRPr="006A56DF">
        <w:rPr>
          <w:rFonts w:ascii="Cambria" w:hAnsi="Cambria"/>
          <w:b/>
          <w:bCs/>
          <w:sz w:val="24"/>
          <w:szCs w:val="24"/>
        </w:rPr>
        <w:t>Članak 2.</w:t>
      </w:r>
    </w:p>
    <w:p w14:paraId="529EBCB0" w14:textId="77777777" w:rsidR="00B32217" w:rsidRDefault="006A56DF" w:rsidP="006A56DF">
      <w:pPr>
        <w:spacing w:after="0"/>
        <w:rPr>
          <w:rFonts w:ascii="Cambria" w:hAnsi="Cambria"/>
          <w:sz w:val="24"/>
          <w:szCs w:val="24"/>
        </w:rPr>
        <w:sectPr w:rsidR="00B32217">
          <w:pgSz w:w="11906" w:h="16838"/>
          <w:pgMar w:top="1417" w:right="1417" w:bottom="1417" w:left="1417" w:header="708" w:footer="708" w:gutter="0"/>
          <w:cols w:space="708"/>
          <w:docGrid w:linePitch="360"/>
        </w:sectPr>
      </w:pPr>
      <w:r>
        <w:rPr>
          <w:rFonts w:ascii="Cambria" w:hAnsi="Cambria"/>
          <w:sz w:val="24"/>
          <w:szCs w:val="24"/>
        </w:rPr>
        <w:t>Prihodi i primici, te rashodi i izdaci po ekonomskoj klasifikaciji utvrđuju se u Računu prihoda i rashoda i Računu financiranja/zaduživanja kako slijedi:</w:t>
      </w:r>
    </w:p>
    <w:tbl>
      <w:tblPr>
        <w:tblpPr w:leftFromText="180" w:rightFromText="180" w:horzAnchor="margin" w:tblpXSpec="center" w:tblpY="-1410"/>
        <w:tblW w:w="16431" w:type="dxa"/>
        <w:tblLook w:val="04A0" w:firstRow="1" w:lastRow="0" w:firstColumn="1" w:lastColumn="0" w:noHBand="0" w:noVBand="1"/>
      </w:tblPr>
      <w:tblGrid>
        <w:gridCol w:w="895"/>
        <w:gridCol w:w="895"/>
        <w:gridCol w:w="895"/>
        <w:gridCol w:w="894"/>
        <w:gridCol w:w="894"/>
        <w:gridCol w:w="894"/>
        <w:gridCol w:w="894"/>
        <w:gridCol w:w="894"/>
        <w:gridCol w:w="894"/>
        <w:gridCol w:w="894"/>
        <w:gridCol w:w="776"/>
        <w:gridCol w:w="776"/>
        <w:gridCol w:w="849"/>
        <w:gridCol w:w="849"/>
        <w:gridCol w:w="776"/>
        <w:gridCol w:w="776"/>
        <w:gridCol w:w="776"/>
        <w:gridCol w:w="776"/>
        <w:gridCol w:w="912"/>
        <w:gridCol w:w="222"/>
      </w:tblGrid>
      <w:tr w:rsidR="00B32217" w:rsidRPr="00B32217" w14:paraId="193F07A8" w14:textId="77777777" w:rsidTr="00B32217">
        <w:trPr>
          <w:trHeight w:val="360"/>
        </w:trPr>
        <w:tc>
          <w:tcPr>
            <w:tcW w:w="16209" w:type="dxa"/>
            <w:gridSpan w:val="19"/>
            <w:tcBorders>
              <w:top w:val="nil"/>
              <w:left w:val="nil"/>
              <w:bottom w:val="nil"/>
              <w:right w:val="nil"/>
            </w:tcBorders>
            <w:shd w:val="clear" w:color="auto" w:fill="auto"/>
            <w:noWrap/>
            <w:vAlign w:val="bottom"/>
            <w:hideMark/>
          </w:tcPr>
          <w:p w14:paraId="2BCF15E0" w14:textId="77777777" w:rsidR="00B32217" w:rsidRDefault="00B32217" w:rsidP="00B32217">
            <w:pPr>
              <w:spacing w:after="0" w:line="240" w:lineRule="auto"/>
              <w:jc w:val="center"/>
              <w:rPr>
                <w:rFonts w:ascii="Arial" w:eastAsia="Times New Roman" w:hAnsi="Arial" w:cs="Arial"/>
                <w:b/>
                <w:bCs/>
                <w:sz w:val="28"/>
                <w:szCs w:val="28"/>
                <w:lang w:eastAsia="hr-HR"/>
              </w:rPr>
            </w:pPr>
          </w:p>
          <w:p w14:paraId="4F152C5F" w14:textId="77777777" w:rsidR="00B32217" w:rsidRDefault="00B32217" w:rsidP="00B32217">
            <w:pPr>
              <w:spacing w:after="0" w:line="240" w:lineRule="auto"/>
              <w:jc w:val="center"/>
              <w:rPr>
                <w:rFonts w:ascii="Arial" w:eastAsia="Times New Roman" w:hAnsi="Arial" w:cs="Arial"/>
                <w:b/>
                <w:bCs/>
                <w:sz w:val="28"/>
                <w:szCs w:val="28"/>
                <w:lang w:eastAsia="hr-HR"/>
              </w:rPr>
            </w:pPr>
          </w:p>
          <w:p w14:paraId="570DC8C9" w14:textId="4286F942" w:rsidR="00B32217" w:rsidRPr="00B32217" w:rsidRDefault="00B32217" w:rsidP="00B32217">
            <w:pPr>
              <w:spacing w:after="0" w:line="240" w:lineRule="auto"/>
              <w:jc w:val="center"/>
              <w:rPr>
                <w:rFonts w:ascii="Arial" w:eastAsia="Times New Roman" w:hAnsi="Arial" w:cs="Arial"/>
                <w:b/>
                <w:bCs/>
                <w:sz w:val="28"/>
                <w:szCs w:val="28"/>
                <w:lang w:eastAsia="hr-HR"/>
              </w:rPr>
            </w:pPr>
            <w:r w:rsidRPr="00B32217">
              <w:rPr>
                <w:rFonts w:ascii="Arial" w:eastAsia="Times New Roman" w:hAnsi="Arial" w:cs="Arial"/>
                <w:b/>
                <w:bCs/>
                <w:sz w:val="28"/>
                <w:szCs w:val="28"/>
                <w:lang w:eastAsia="hr-HR"/>
              </w:rPr>
              <w:t>Prihodi i rashodi prema ekonomskoj klasifikaciji</w:t>
            </w:r>
          </w:p>
        </w:tc>
        <w:tc>
          <w:tcPr>
            <w:tcW w:w="222" w:type="dxa"/>
            <w:tcBorders>
              <w:top w:val="nil"/>
              <w:left w:val="nil"/>
              <w:bottom w:val="nil"/>
              <w:right w:val="nil"/>
            </w:tcBorders>
            <w:shd w:val="clear" w:color="auto" w:fill="auto"/>
            <w:noWrap/>
            <w:vAlign w:val="bottom"/>
            <w:hideMark/>
          </w:tcPr>
          <w:p w14:paraId="46DCA1FB" w14:textId="77777777" w:rsidR="00B32217" w:rsidRPr="00B32217" w:rsidRDefault="00B32217" w:rsidP="00B32217">
            <w:pPr>
              <w:spacing w:after="0" w:line="240" w:lineRule="auto"/>
              <w:jc w:val="center"/>
              <w:rPr>
                <w:rFonts w:ascii="Arial" w:eastAsia="Times New Roman" w:hAnsi="Arial" w:cs="Arial"/>
                <w:b/>
                <w:bCs/>
                <w:sz w:val="28"/>
                <w:szCs w:val="28"/>
                <w:lang w:eastAsia="hr-HR"/>
              </w:rPr>
            </w:pPr>
          </w:p>
        </w:tc>
      </w:tr>
      <w:tr w:rsidR="00B32217" w:rsidRPr="00B32217" w14:paraId="4C18C4D7" w14:textId="77777777" w:rsidTr="00B32217">
        <w:trPr>
          <w:trHeight w:val="255"/>
        </w:trPr>
        <w:tc>
          <w:tcPr>
            <w:tcW w:w="16209" w:type="dxa"/>
            <w:gridSpan w:val="19"/>
            <w:tcBorders>
              <w:top w:val="nil"/>
              <w:left w:val="nil"/>
              <w:bottom w:val="nil"/>
              <w:right w:val="nil"/>
            </w:tcBorders>
            <w:shd w:val="clear" w:color="auto" w:fill="auto"/>
            <w:noWrap/>
            <w:vAlign w:val="bottom"/>
            <w:hideMark/>
          </w:tcPr>
          <w:p w14:paraId="221579F8" w14:textId="77777777" w:rsidR="00B32217" w:rsidRPr="00B32217" w:rsidRDefault="00B32217" w:rsidP="00B32217">
            <w:pPr>
              <w:spacing w:after="0" w:line="240" w:lineRule="auto"/>
              <w:jc w:val="center"/>
              <w:rPr>
                <w:rFonts w:ascii="Arial" w:eastAsia="Times New Roman" w:hAnsi="Arial" w:cs="Arial"/>
                <w:sz w:val="20"/>
                <w:szCs w:val="20"/>
                <w:lang w:eastAsia="hr-HR"/>
              </w:rPr>
            </w:pPr>
            <w:r w:rsidRPr="00B32217">
              <w:rPr>
                <w:rFonts w:ascii="Arial" w:eastAsia="Times New Roman" w:hAnsi="Arial" w:cs="Arial"/>
                <w:sz w:val="20"/>
                <w:szCs w:val="20"/>
                <w:lang w:eastAsia="hr-HR"/>
              </w:rPr>
              <w:t>Za razdoblje od 01.01.2019. do 30.06.2019.</w:t>
            </w:r>
          </w:p>
        </w:tc>
        <w:tc>
          <w:tcPr>
            <w:tcW w:w="222" w:type="dxa"/>
            <w:tcBorders>
              <w:top w:val="nil"/>
              <w:left w:val="nil"/>
              <w:bottom w:val="nil"/>
              <w:right w:val="nil"/>
            </w:tcBorders>
            <w:shd w:val="clear" w:color="auto" w:fill="auto"/>
            <w:noWrap/>
            <w:vAlign w:val="bottom"/>
            <w:hideMark/>
          </w:tcPr>
          <w:p w14:paraId="2CF4F2F1" w14:textId="77777777" w:rsidR="00B32217" w:rsidRPr="00B32217" w:rsidRDefault="00B32217" w:rsidP="00B32217">
            <w:pPr>
              <w:spacing w:after="0" w:line="240" w:lineRule="auto"/>
              <w:jc w:val="center"/>
              <w:rPr>
                <w:rFonts w:ascii="Arial" w:eastAsia="Times New Roman" w:hAnsi="Arial" w:cs="Arial"/>
                <w:sz w:val="20"/>
                <w:szCs w:val="20"/>
                <w:lang w:eastAsia="hr-HR"/>
              </w:rPr>
            </w:pPr>
          </w:p>
        </w:tc>
      </w:tr>
      <w:tr w:rsidR="00B32217" w:rsidRPr="00B32217" w14:paraId="4F98654C" w14:textId="77777777" w:rsidTr="00B32217">
        <w:trPr>
          <w:trHeight w:val="255"/>
        </w:trPr>
        <w:tc>
          <w:tcPr>
            <w:tcW w:w="16209" w:type="dxa"/>
            <w:gridSpan w:val="19"/>
            <w:tcBorders>
              <w:top w:val="nil"/>
              <w:left w:val="nil"/>
              <w:bottom w:val="nil"/>
              <w:right w:val="nil"/>
            </w:tcBorders>
            <w:shd w:val="clear" w:color="auto" w:fill="auto"/>
            <w:noWrap/>
            <w:vAlign w:val="bottom"/>
            <w:hideMark/>
          </w:tcPr>
          <w:p w14:paraId="6D445C4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7294C00B"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r>
      <w:tr w:rsidR="00B32217" w:rsidRPr="00B32217" w14:paraId="7B0508A7" w14:textId="77777777" w:rsidTr="00B32217">
        <w:trPr>
          <w:trHeight w:val="255"/>
        </w:trPr>
        <w:tc>
          <w:tcPr>
            <w:tcW w:w="895" w:type="dxa"/>
            <w:tcBorders>
              <w:top w:val="nil"/>
              <w:left w:val="nil"/>
              <w:bottom w:val="nil"/>
              <w:right w:val="nil"/>
            </w:tcBorders>
            <w:shd w:val="clear" w:color="auto" w:fill="auto"/>
            <w:noWrap/>
            <w:vAlign w:val="bottom"/>
            <w:hideMark/>
          </w:tcPr>
          <w:p w14:paraId="247305D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6BB35B1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5ABABA0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48807B2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04029A9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72F11E2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71F41D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752ED15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022D65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7384D33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49A8C7F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6B0D266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7288048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6723973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5B6D453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0A0625B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28E13D7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6400A8B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2" w:type="dxa"/>
            <w:tcBorders>
              <w:top w:val="nil"/>
              <w:left w:val="nil"/>
              <w:bottom w:val="nil"/>
              <w:right w:val="nil"/>
            </w:tcBorders>
            <w:shd w:val="clear" w:color="auto" w:fill="auto"/>
            <w:noWrap/>
            <w:vAlign w:val="bottom"/>
            <w:hideMark/>
          </w:tcPr>
          <w:p w14:paraId="0856740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77AE768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7CD90826" w14:textId="77777777" w:rsidTr="00B32217">
        <w:trPr>
          <w:trHeight w:val="255"/>
        </w:trPr>
        <w:tc>
          <w:tcPr>
            <w:tcW w:w="895" w:type="dxa"/>
            <w:tcBorders>
              <w:top w:val="nil"/>
              <w:left w:val="nil"/>
              <w:bottom w:val="nil"/>
              <w:right w:val="nil"/>
            </w:tcBorders>
            <w:shd w:val="clear" w:color="auto" w:fill="auto"/>
            <w:noWrap/>
            <w:vAlign w:val="bottom"/>
            <w:hideMark/>
          </w:tcPr>
          <w:p w14:paraId="0B29EE2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62A0F40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53BF79E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73B565D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110FF24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BCE17E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1C780D2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449C696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3F847A0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5849F75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28A2C98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081A22B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6DB2F583"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0581886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555B450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2973839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4F8D241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74AE11B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2" w:type="dxa"/>
            <w:tcBorders>
              <w:top w:val="nil"/>
              <w:left w:val="nil"/>
              <w:bottom w:val="nil"/>
              <w:right w:val="nil"/>
            </w:tcBorders>
            <w:shd w:val="clear" w:color="auto" w:fill="auto"/>
            <w:noWrap/>
            <w:vAlign w:val="bottom"/>
            <w:hideMark/>
          </w:tcPr>
          <w:p w14:paraId="54EB973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6D15EAA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3333244D" w14:textId="77777777" w:rsidTr="00B32217">
        <w:trPr>
          <w:trHeight w:val="255"/>
        </w:trPr>
        <w:tc>
          <w:tcPr>
            <w:tcW w:w="895" w:type="dxa"/>
            <w:tcBorders>
              <w:top w:val="nil"/>
              <w:left w:val="nil"/>
              <w:bottom w:val="nil"/>
              <w:right w:val="nil"/>
            </w:tcBorders>
            <w:shd w:val="clear" w:color="auto" w:fill="auto"/>
            <w:noWrap/>
            <w:vAlign w:val="bottom"/>
            <w:hideMark/>
          </w:tcPr>
          <w:p w14:paraId="2D1A8C3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6E82284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124FB67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1716926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57FA1C6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311F953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3AC795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AB7929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5F80579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59AE264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08FF88D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4E31CDD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67B379B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6B523B6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4CBE906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45B7788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2A98494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2F3F3DD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2" w:type="dxa"/>
            <w:tcBorders>
              <w:top w:val="nil"/>
              <w:left w:val="nil"/>
              <w:bottom w:val="nil"/>
              <w:right w:val="nil"/>
            </w:tcBorders>
            <w:shd w:val="clear" w:color="auto" w:fill="auto"/>
            <w:noWrap/>
            <w:vAlign w:val="bottom"/>
            <w:hideMark/>
          </w:tcPr>
          <w:p w14:paraId="28356623"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239C033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08165D4D" w14:textId="77777777" w:rsidTr="00B32217">
        <w:trPr>
          <w:trHeight w:val="255"/>
        </w:trPr>
        <w:tc>
          <w:tcPr>
            <w:tcW w:w="895" w:type="dxa"/>
            <w:tcBorders>
              <w:top w:val="nil"/>
              <w:left w:val="nil"/>
              <w:bottom w:val="nil"/>
              <w:right w:val="nil"/>
            </w:tcBorders>
            <w:shd w:val="clear" w:color="auto" w:fill="auto"/>
            <w:noWrap/>
            <w:vAlign w:val="bottom"/>
            <w:hideMark/>
          </w:tcPr>
          <w:p w14:paraId="4C046BF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60AF0CA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3685D47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473492A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46E9E33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15BE555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41DD232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5B9A779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4FEBCA2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3B8222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6A01F02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6767E44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17AD9A9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7A11478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03F3209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2135895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1DE26B3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123878C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2" w:type="dxa"/>
            <w:tcBorders>
              <w:top w:val="nil"/>
              <w:left w:val="nil"/>
              <w:bottom w:val="nil"/>
              <w:right w:val="nil"/>
            </w:tcBorders>
            <w:shd w:val="clear" w:color="auto" w:fill="auto"/>
            <w:noWrap/>
            <w:vAlign w:val="bottom"/>
            <w:hideMark/>
          </w:tcPr>
          <w:p w14:paraId="1B7D07B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269DA02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6DACB159" w14:textId="77777777" w:rsidTr="00B32217">
        <w:trPr>
          <w:trHeight w:val="255"/>
        </w:trPr>
        <w:tc>
          <w:tcPr>
            <w:tcW w:w="895" w:type="dxa"/>
            <w:tcBorders>
              <w:top w:val="nil"/>
              <w:left w:val="nil"/>
              <w:bottom w:val="nil"/>
              <w:right w:val="nil"/>
            </w:tcBorders>
            <w:shd w:val="clear" w:color="auto" w:fill="auto"/>
            <w:noWrap/>
            <w:vAlign w:val="bottom"/>
            <w:hideMark/>
          </w:tcPr>
          <w:p w14:paraId="5D0617F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4DD2DD3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5" w:type="dxa"/>
            <w:tcBorders>
              <w:top w:val="nil"/>
              <w:left w:val="nil"/>
              <w:bottom w:val="nil"/>
              <w:right w:val="nil"/>
            </w:tcBorders>
            <w:shd w:val="clear" w:color="auto" w:fill="auto"/>
            <w:noWrap/>
            <w:vAlign w:val="bottom"/>
            <w:hideMark/>
          </w:tcPr>
          <w:p w14:paraId="2D7C4E9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14DF834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5DBCB3E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B4F899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55DBD9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184041D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742AE77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94" w:type="dxa"/>
            <w:tcBorders>
              <w:top w:val="nil"/>
              <w:left w:val="nil"/>
              <w:bottom w:val="nil"/>
              <w:right w:val="nil"/>
            </w:tcBorders>
            <w:shd w:val="clear" w:color="auto" w:fill="auto"/>
            <w:noWrap/>
            <w:vAlign w:val="bottom"/>
            <w:hideMark/>
          </w:tcPr>
          <w:p w14:paraId="2CFDAA13"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1A72747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33E9EF3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308AD47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49" w:type="dxa"/>
            <w:tcBorders>
              <w:top w:val="nil"/>
              <w:left w:val="nil"/>
              <w:bottom w:val="nil"/>
              <w:right w:val="nil"/>
            </w:tcBorders>
            <w:shd w:val="clear" w:color="auto" w:fill="auto"/>
            <w:noWrap/>
            <w:vAlign w:val="bottom"/>
            <w:hideMark/>
          </w:tcPr>
          <w:p w14:paraId="5906B28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70FAB25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5C98854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623DCE5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776" w:type="dxa"/>
            <w:tcBorders>
              <w:top w:val="nil"/>
              <w:left w:val="nil"/>
              <w:bottom w:val="nil"/>
              <w:right w:val="nil"/>
            </w:tcBorders>
            <w:shd w:val="clear" w:color="auto" w:fill="auto"/>
            <w:noWrap/>
            <w:vAlign w:val="bottom"/>
            <w:hideMark/>
          </w:tcPr>
          <w:p w14:paraId="78216F0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2" w:type="dxa"/>
            <w:tcBorders>
              <w:top w:val="nil"/>
              <w:left w:val="nil"/>
              <w:bottom w:val="nil"/>
              <w:right w:val="nil"/>
            </w:tcBorders>
            <w:shd w:val="clear" w:color="auto" w:fill="auto"/>
            <w:noWrap/>
            <w:vAlign w:val="bottom"/>
            <w:hideMark/>
          </w:tcPr>
          <w:p w14:paraId="35ADBC8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222" w:type="dxa"/>
            <w:tcBorders>
              <w:top w:val="nil"/>
              <w:left w:val="nil"/>
              <w:bottom w:val="nil"/>
              <w:right w:val="nil"/>
            </w:tcBorders>
            <w:shd w:val="clear" w:color="auto" w:fill="auto"/>
            <w:noWrap/>
            <w:vAlign w:val="bottom"/>
            <w:hideMark/>
          </w:tcPr>
          <w:p w14:paraId="6525940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11C67A34" w14:textId="77777777" w:rsidTr="00B32217">
        <w:trPr>
          <w:trHeight w:val="255"/>
        </w:trPr>
        <w:tc>
          <w:tcPr>
            <w:tcW w:w="8943" w:type="dxa"/>
            <w:gridSpan w:val="10"/>
            <w:tcBorders>
              <w:top w:val="nil"/>
              <w:left w:val="nil"/>
              <w:bottom w:val="nil"/>
              <w:right w:val="nil"/>
            </w:tcBorders>
            <w:shd w:val="clear" w:color="000000" w:fill="C0C0C0"/>
            <w:noWrap/>
            <w:vAlign w:val="bottom"/>
            <w:hideMark/>
          </w:tcPr>
          <w:p w14:paraId="151C9740"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Račun / opis</w:t>
            </w:r>
          </w:p>
        </w:tc>
        <w:tc>
          <w:tcPr>
            <w:tcW w:w="1552" w:type="dxa"/>
            <w:gridSpan w:val="2"/>
            <w:tcBorders>
              <w:top w:val="nil"/>
              <w:left w:val="nil"/>
              <w:bottom w:val="nil"/>
              <w:right w:val="nil"/>
            </w:tcBorders>
            <w:shd w:val="clear" w:color="000000" w:fill="C0C0C0"/>
            <w:noWrap/>
            <w:vAlign w:val="bottom"/>
            <w:hideMark/>
          </w:tcPr>
          <w:p w14:paraId="04E325BB"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Izvršenje 2018.</w:t>
            </w:r>
          </w:p>
        </w:tc>
        <w:tc>
          <w:tcPr>
            <w:tcW w:w="1698" w:type="dxa"/>
            <w:gridSpan w:val="2"/>
            <w:tcBorders>
              <w:top w:val="nil"/>
              <w:left w:val="nil"/>
              <w:bottom w:val="nil"/>
              <w:right w:val="nil"/>
            </w:tcBorders>
            <w:shd w:val="clear" w:color="000000" w:fill="C0C0C0"/>
            <w:noWrap/>
            <w:vAlign w:val="bottom"/>
            <w:hideMark/>
          </w:tcPr>
          <w:p w14:paraId="192B223F"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Izvorni plan 2019.</w:t>
            </w:r>
          </w:p>
        </w:tc>
        <w:tc>
          <w:tcPr>
            <w:tcW w:w="1552" w:type="dxa"/>
            <w:gridSpan w:val="2"/>
            <w:tcBorders>
              <w:top w:val="nil"/>
              <w:left w:val="nil"/>
              <w:bottom w:val="nil"/>
              <w:right w:val="nil"/>
            </w:tcBorders>
            <w:shd w:val="clear" w:color="000000" w:fill="C0C0C0"/>
            <w:noWrap/>
            <w:vAlign w:val="bottom"/>
            <w:hideMark/>
          </w:tcPr>
          <w:p w14:paraId="26CD7DEA"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Izvršenje 2019.</w:t>
            </w:r>
          </w:p>
        </w:tc>
        <w:tc>
          <w:tcPr>
            <w:tcW w:w="1552" w:type="dxa"/>
            <w:gridSpan w:val="2"/>
            <w:tcBorders>
              <w:top w:val="nil"/>
              <w:left w:val="nil"/>
              <w:bottom w:val="nil"/>
              <w:right w:val="nil"/>
            </w:tcBorders>
            <w:shd w:val="clear" w:color="000000" w:fill="C0C0C0"/>
            <w:noWrap/>
            <w:vAlign w:val="bottom"/>
            <w:hideMark/>
          </w:tcPr>
          <w:p w14:paraId="3464483C"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Indeks  3/1</w:t>
            </w:r>
          </w:p>
        </w:tc>
        <w:tc>
          <w:tcPr>
            <w:tcW w:w="1134" w:type="dxa"/>
            <w:gridSpan w:val="2"/>
            <w:tcBorders>
              <w:top w:val="nil"/>
              <w:left w:val="nil"/>
              <w:bottom w:val="nil"/>
              <w:right w:val="nil"/>
            </w:tcBorders>
            <w:shd w:val="clear" w:color="000000" w:fill="C0C0C0"/>
            <w:noWrap/>
            <w:vAlign w:val="bottom"/>
            <w:hideMark/>
          </w:tcPr>
          <w:p w14:paraId="0633F18E"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Indeks  3/2</w:t>
            </w:r>
          </w:p>
        </w:tc>
      </w:tr>
      <w:tr w:rsidR="00B32217" w:rsidRPr="00B32217" w14:paraId="21B1BAF4" w14:textId="77777777" w:rsidTr="00B32217">
        <w:trPr>
          <w:trHeight w:val="255"/>
        </w:trPr>
        <w:tc>
          <w:tcPr>
            <w:tcW w:w="8943" w:type="dxa"/>
            <w:gridSpan w:val="10"/>
            <w:tcBorders>
              <w:top w:val="nil"/>
              <w:left w:val="nil"/>
              <w:bottom w:val="nil"/>
              <w:right w:val="nil"/>
            </w:tcBorders>
            <w:shd w:val="clear" w:color="000000" w:fill="808080"/>
            <w:noWrap/>
            <w:vAlign w:val="bottom"/>
            <w:hideMark/>
          </w:tcPr>
          <w:p w14:paraId="064AD76A" w14:textId="77777777" w:rsidR="00B32217" w:rsidRPr="00B32217" w:rsidRDefault="00B32217" w:rsidP="00B32217">
            <w:pPr>
              <w:spacing w:after="0" w:line="240" w:lineRule="auto"/>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A. RAČUN PRIHODA I RASHODA</w:t>
            </w:r>
          </w:p>
        </w:tc>
        <w:tc>
          <w:tcPr>
            <w:tcW w:w="1552" w:type="dxa"/>
            <w:gridSpan w:val="2"/>
            <w:tcBorders>
              <w:top w:val="nil"/>
              <w:left w:val="nil"/>
              <w:bottom w:val="nil"/>
              <w:right w:val="nil"/>
            </w:tcBorders>
            <w:shd w:val="clear" w:color="000000" w:fill="808080"/>
            <w:noWrap/>
            <w:vAlign w:val="bottom"/>
            <w:hideMark/>
          </w:tcPr>
          <w:p w14:paraId="0036ABAB" w14:textId="77777777" w:rsidR="00B32217" w:rsidRPr="00B32217" w:rsidRDefault="00B32217" w:rsidP="00B32217">
            <w:pPr>
              <w:spacing w:after="0" w:line="240" w:lineRule="auto"/>
              <w:jc w:val="center"/>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1</w:t>
            </w:r>
          </w:p>
        </w:tc>
        <w:tc>
          <w:tcPr>
            <w:tcW w:w="1698" w:type="dxa"/>
            <w:gridSpan w:val="2"/>
            <w:tcBorders>
              <w:top w:val="nil"/>
              <w:left w:val="nil"/>
              <w:bottom w:val="nil"/>
              <w:right w:val="nil"/>
            </w:tcBorders>
            <w:shd w:val="clear" w:color="000000" w:fill="808080"/>
            <w:noWrap/>
            <w:vAlign w:val="bottom"/>
            <w:hideMark/>
          </w:tcPr>
          <w:p w14:paraId="4C646E67" w14:textId="77777777" w:rsidR="00B32217" w:rsidRPr="00B32217" w:rsidRDefault="00B32217" w:rsidP="00B32217">
            <w:pPr>
              <w:spacing w:after="0" w:line="240" w:lineRule="auto"/>
              <w:jc w:val="center"/>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2</w:t>
            </w:r>
          </w:p>
        </w:tc>
        <w:tc>
          <w:tcPr>
            <w:tcW w:w="1552" w:type="dxa"/>
            <w:gridSpan w:val="2"/>
            <w:tcBorders>
              <w:top w:val="nil"/>
              <w:left w:val="nil"/>
              <w:bottom w:val="nil"/>
              <w:right w:val="nil"/>
            </w:tcBorders>
            <w:shd w:val="clear" w:color="000000" w:fill="808080"/>
            <w:noWrap/>
            <w:vAlign w:val="bottom"/>
            <w:hideMark/>
          </w:tcPr>
          <w:p w14:paraId="43EC307F" w14:textId="77777777" w:rsidR="00B32217" w:rsidRPr="00B32217" w:rsidRDefault="00B32217" w:rsidP="00B32217">
            <w:pPr>
              <w:spacing w:after="0" w:line="240" w:lineRule="auto"/>
              <w:jc w:val="center"/>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3</w:t>
            </w:r>
          </w:p>
        </w:tc>
        <w:tc>
          <w:tcPr>
            <w:tcW w:w="1552" w:type="dxa"/>
            <w:gridSpan w:val="2"/>
            <w:tcBorders>
              <w:top w:val="nil"/>
              <w:left w:val="nil"/>
              <w:bottom w:val="nil"/>
              <w:right w:val="nil"/>
            </w:tcBorders>
            <w:shd w:val="clear" w:color="000000" w:fill="808080"/>
            <w:noWrap/>
            <w:vAlign w:val="bottom"/>
            <w:hideMark/>
          </w:tcPr>
          <w:p w14:paraId="570D6083" w14:textId="77777777" w:rsidR="00B32217" w:rsidRPr="00B32217" w:rsidRDefault="00B32217" w:rsidP="00B32217">
            <w:pPr>
              <w:spacing w:after="0" w:line="240" w:lineRule="auto"/>
              <w:jc w:val="center"/>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4</w:t>
            </w:r>
          </w:p>
        </w:tc>
        <w:tc>
          <w:tcPr>
            <w:tcW w:w="1134" w:type="dxa"/>
            <w:gridSpan w:val="2"/>
            <w:tcBorders>
              <w:top w:val="nil"/>
              <w:left w:val="nil"/>
              <w:bottom w:val="nil"/>
              <w:right w:val="nil"/>
            </w:tcBorders>
            <w:shd w:val="clear" w:color="000000" w:fill="808080"/>
            <w:noWrap/>
            <w:vAlign w:val="bottom"/>
            <w:hideMark/>
          </w:tcPr>
          <w:p w14:paraId="373C5C67" w14:textId="77777777" w:rsidR="00B32217" w:rsidRPr="00B32217" w:rsidRDefault="00B32217" w:rsidP="00B32217">
            <w:pPr>
              <w:spacing w:after="0" w:line="240" w:lineRule="auto"/>
              <w:jc w:val="center"/>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5</w:t>
            </w:r>
          </w:p>
        </w:tc>
      </w:tr>
      <w:tr w:rsidR="00B32217" w:rsidRPr="00B32217" w14:paraId="701ABFF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A5DECD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 Prihodi poslovanja</w:t>
            </w:r>
          </w:p>
        </w:tc>
        <w:tc>
          <w:tcPr>
            <w:tcW w:w="1552" w:type="dxa"/>
            <w:gridSpan w:val="2"/>
            <w:tcBorders>
              <w:top w:val="nil"/>
              <w:left w:val="nil"/>
              <w:bottom w:val="nil"/>
              <w:right w:val="nil"/>
            </w:tcBorders>
            <w:shd w:val="clear" w:color="auto" w:fill="auto"/>
            <w:noWrap/>
            <w:vAlign w:val="bottom"/>
            <w:hideMark/>
          </w:tcPr>
          <w:p w14:paraId="4053076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2.327.410,27</w:t>
            </w:r>
          </w:p>
        </w:tc>
        <w:tc>
          <w:tcPr>
            <w:tcW w:w="1698" w:type="dxa"/>
            <w:gridSpan w:val="2"/>
            <w:tcBorders>
              <w:top w:val="nil"/>
              <w:left w:val="nil"/>
              <w:bottom w:val="nil"/>
              <w:right w:val="nil"/>
            </w:tcBorders>
            <w:shd w:val="clear" w:color="auto" w:fill="auto"/>
            <w:noWrap/>
            <w:vAlign w:val="bottom"/>
            <w:hideMark/>
          </w:tcPr>
          <w:p w14:paraId="4C4F254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8.238.765,51</w:t>
            </w:r>
          </w:p>
        </w:tc>
        <w:tc>
          <w:tcPr>
            <w:tcW w:w="1552" w:type="dxa"/>
            <w:gridSpan w:val="2"/>
            <w:tcBorders>
              <w:top w:val="nil"/>
              <w:left w:val="nil"/>
              <w:bottom w:val="nil"/>
              <w:right w:val="nil"/>
            </w:tcBorders>
            <w:shd w:val="clear" w:color="auto" w:fill="auto"/>
            <w:noWrap/>
            <w:vAlign w:val="bottom"/>
            <w:hideMark/>
          </w:tcPr>
          <w:p w14:paraId="1356C7A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2.193.129,64</w:t>
            </w:r>
          </w:p>
        </w:tc>
        <w:tc>
          <w:tcPr>
            <w:tcW w:w="1552" w:type="dxa"/>
            <w:gridSpan w:val="2"/>
            <w:tcBorders>
              <w:top w:val="nil"/>
              <w:left w:val="nil"/>
              <w:bottom w:val="nil"/>
              <w:right w:val="nil"/>
            </w:tcBorders>
            <w:shd w:val="clear" w:color="auto" w:fill="auto"/>
            <w:noWrap/>
            <w:vAlign w:val="bottom"/>
            <w:hideMark/>
          </w:tcPr>
          <w:p w14:paraId="0335180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94,23%</w:t>
            </w:r>
          </w:p>
        </w:tc>
        <w:tc>
          <w:tcPr>
            <w:tcW w:w="1134" w:type="dxa"/>
            <w:gridSpan w:val="2"/>
            <w:tcBorders>
              <w:top w:val="nil"/>
              <w:left w:val="nil"/>
              <w:bottom w:val="nil"/>
              <w:right w:val="nil"/>
            </w:tcBorders>
            <w:shd w:val="clear" w:color="auto" w:fill="auto"/>
            <w:noWrap/>
            <w:vAlign w:val="bottom"/>
            <w:hideMark/>
          </w:tcPr>
          <w:p w14:paraId="26E6676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26,62%</w:t>
            </w:r>
          </w:p>
        </w:tc>
      </w:tr>
      <w:tr w:rsidR="00B32217" w:rsidRPr="00B32217" w14:paraId="7A23C84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D43C29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61 Prihodi od poreza</w:t>
            </w:r>
          </w:p>
        </w:tc>
        <w:tc>
          <w:tcPr>
            <w:tcW w:w="1552" w:type="dxa"/>
            <w:gridSpan w:val="2"/>
            <w:tcBorders>
              <w:top w:val="nil"/>
              <w:left w:val="nil"/>
              <w:bottom w:val="nil"/>
              <w:right w:val="nil"/>
            </w:tcBorders>
            <w:shd w:val="clear" w:color="auto" w:fill="auto"/>
            <w:noWrap/>
            <w:vAlign w:val="bottom"/>
            <w:hideMark/>
          </w:tcPr>
          <w:p w14:paraId="3B8C327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1.886.543,47</w:t>
            </w:r>
          </w:p>
        </w:tc>
        <w:tc>
          <w:tcPr>
            <w:tcW w:w="1698" w:type="dxa"/>
            <w:gridSpan w:val="2"/>
            <w:tcBorders>
              <w:top w:val="nil"/>
              <w:left w:val="nil"/>
              <w:bottom w:val="nil"/>
              <w:right w:val="nil"/>
            </w:tcBorders>
            <w:shd w:val="clear" w:color="auto" w:fill="auto"/>
            <w:noWrap/>
            <w:vAlign w:val="bottom"/>
            <w:hideMark/>
          </w:tcPr>
          <w:p w14:paraId="0C79718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3.445.500,00</w:t>
            </w:r>
          </w:p>
        </w:tc>
        <w:tc>
          <w:tcPr>
            <w:tcW w:w="1552" w:type="dxa"/>
            <w:gridSpan w:val="2"/>
            <w:tcBorders>
              <w:top w:val="nil"/>
              <w:left w:val="nil"/>
              <w:bottom w:val="nil"/>
              <w:right w:val="nil"/>
            </w:tcBorders>
            <w:shd w:val="clear" w:color="auto" w:fill="auto"/>
            <w:noWrap/>
            <w:vAlign w:val="bottom"/>
            <w:hideMark/>
          </w:tcPr>
          <w:p w14:paraId="2A05F20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1.951.476,92</w:t>
            </w:r>
          </w:p>
        </w:tc>
        <w:tc>
          <w:tcPr>
            <w:tcW w:w="1552" w:type="dxa"/>
            <w:gridSpan w:val="2"/>
            <w:tcBorders>
              <w:top w:val="nil"/>
              <w:left w:val="nil"/>
              <w:bottom w:val="nil"/>
              <w:right w:val="nil"/>
            </w:tcBorders>
            <w:shd w:val="clear" w:color="auto" w:fill="auto"/>
            <w:noWrap/>
            <w:vAlign w:val="bottom"/>
            <w:hideMark/>
          </w:tcPr>
          <w:p w14:paraId="4123058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103,44%</w:t>
            </w:r>
          </w:p>
        </w:tc>
        <w:tc>
          <w:tcPr>
            <w:tcW w:w="1134" w:type="dxa"/>
            <w:gridSpan w:val="2"/>
            <w:tcBorders>
              <w:top w:val="nil"/>
              <w:left w:val="nil"/>
              <w:bottom w:val="nil"/>
              <w:right w:val="nil"/>
            </w:tcBorders>
            <w:shd w:val="clear" w:color="auto" w:fill="auto"/>
            <w:noWrap/>
            <w:vAlign w:val="bottom"/>
            <w:hideMark/>
          </w:tcPr>
          <w:p w14:paraId="7797159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56,64%</w:t>
            </w:r>
          </w:p>
        </w:tc>
      </w:tr>
      <w:tr w:rsidR="00B32217" w:rsidRPr="00B32217" w14:paraId="45DB6BD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9C7FD6D"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611 Porez i prirez na dohodak</w:t>
            </w:r>
          </w:p>
        </w:tc>
        <w:tc>
          <w:tcPr>
            <w:tcW w:w="1552" w:type="dxa"/>
            <w:gridSpan w:val="2"/>
            <w:tcBorders>
              <w:top w:val="nil"/>
              <w:left w:val="nil"/>
              <w:bottom w:val="nil"/>
              <w:right w:val="nil"/>
            </w:tcBorders>
            <w:shd w:val="clear" w:color="auto" w:fill="auto"/>
            <w:noWrap/>
            <w:vAlign w:val="bottom"/>
            <w:hideMark/>
          </w:tcPr>
          <w:p w14:paraId="1852152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1.760.116,78</w:t>
            </w:r>
          </w:p>
        </w:tc>
        <w:tc>
          <w:tcPr>
            <w:tcW w:w="1698" w:type="dxa"/>
            <w:gridSpan w:val="2"/>
            <w:tcBorders>
              <w:top w:val="nil"/>
              <w:left w:val="nil"/>
              <w:bottom w:val="nil"/>
              <w:right w:val="nil"/>
            </w:tcBorders>
            <w:shd w:val="clear" w:color="auto" w:fill="auto"/>
            <w:noWrap/>
            <w:vAlign w:val="bottom"/>
            <w:hideMark/>
          </w:tcPr>
          <w:p w14:paraId="2001D80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3.167.500,00</w:t>
            </w:r>
          </w:p>
        </w:tc>
        <w:tc>
          <w:tcPr>
            <w:tcW w:w="1552" w:type="dxa"/>
            <w:gridSpan w:val="2"/>
            <w:tcBorders>
              <w:top w:val="nil"/>
              <w:left w:val="nil"/>
              <w:bottom w:val="nil"/>
              <w:right w:val="nil"/>
            </w:tcBorders>
            <w:shd w:val="clear" w:color="auto" w:fill="auto"/>
            <w:noWrap/>
            <w:vAlign w:val="bottom"/>
            <w:hideMark/>
          </w:tcPr>
          <w:p w14:paraId="01CA39A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1.821.491,16</w:t>
            </w:r>
          </w:p>
        </w:tc>
        <w:tc>
          <w:tcPr>
            <w:tcW w:w="1552" w:type="dxa"/>
            <w:gridSpan w:val="2"/>
            <w:tcBorders>
              <w:top w:val="nil"/>
              <w:left w:val="nil"/>
              <w:bottom w:val="nil"/>
              <w:right w:val="nil"/>
            </w:tcBorders>
            <w:shd w:val="clear" w:color="auto" w:fill="auto"/>
            <w:noWrap/>
            <w:vAlign w:val="bottom"/>
            <w:hideMark/>
          </w:tcPr>
          <w:p w14:paraId="46116CD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103,49%</w:t>
            </w:r>
          </w:p>
        </w:tc>
        <w:tc>
          <w:tcPr>
            <w:tcW w:w="1134" w:type="dxa"/>
            <w:gridSpan w:val="2"/>
            <w:tcBorders>
              <w:top w:val="nil"/>
              <w:left w:val="nil"/>
              <w:bottom w:val="nil"/>
              <w:right w:val="nil"/>
            </w:tcBorders>
            <w:shd w:val="clear" w:color="auto" w:fill="auto"/>
            <w:noWrap/>
            <w:vAlign w:val="bottom"/>
            <w:hideMark/>
          </w:tcPr>
          <w:p w14:paraId="258A4DE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57,51%</w:t>
            </w:r>
          </w:p>
        </w:tc>
      </w:tr>
      <w:tr w:rsidR="00B32217" w:rsidRPr="00B32217" w14:paraId="65B1B678"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DC3DCB0"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6111 Porez i prirez na dohodak od nesamostalnog rada</w:t>
            </w:r>
          </w:p>
        </w:tc>
        <w:tc>
          <w:tcPr>
            <w:tcW w:w="1552" w:type="dxa"/>
            <w:gridSpan w:val="2"/>
            <w:tcBorders>
              <w:top w:val="nil"/>
              <w:left w:val="nil"/>
              <w:bottom w:val="nil"/>
              <w:right w:val="nil"/>
            </w:tcBorders>
            <w:shd w:val="clear" w:color="auto" w:fill="auto"/>
            <w:noWrap/>
            <w:vAlign w:val="bottom"/>
            <w:hideMark/>
          </w:tcPr>
          <w:p w14:paraId="2DF60269"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1.459.447,80</w:t>
            </w:r>
          </w:p>
        </w:tc>
        <w:tc>
          <w:tcPr>
            <w:tcW w:w="1698" w:type="dxa"/>
            <w:gridSpan w:val="2"/>
            <w:tcBorders>
              <w:top w:val="nil"/>
              <w:left w:val="nil"/>
              <w:bottom w:val="nil"/>
              <w:right w:val="nil"/>
            </w:tcBorders>
            <w:shd w:val="clear" w:color="auto" w:fill="auto"/>
            <w:noWrap/>
            <w:vAlign w:val="bottom"/>
            <w:hideMark/>
          </w:tcPr>
          <w:p w14:paraId="51C75201"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6A1E4B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1.643.249,70</w:t>
            </w:r>
          </w:p>
        </w:tc>
        <w:tc>
          <w:tcPr>
            <w:tcW w:w="1552" w:type="dxa"/>
            <w:gridSpan w:val="2"/>
            <w:tcBorders>
              <w:top w:val="nil"/>
              <w:left w:val="nil"/>
              <w:bottom w:val="nil"/>
              <w:right w:val="nil"/>
            </w:tcBorders>
            <w:shd w:val="clear" w:color="auto" w:fill="auto"/>
            <w:noWrap/>
            <w:vAlign w:val="bottom"/>
            <w:hideMark/>
          </w:tcPr>
          <w:p w14:paraId="6BD090C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112,59%</w:t>
            </w:r>
          </w:p>
        </w:tc>
        <w:tc>
          <w:tcPr>
            <w:tcW w:w="1134" w:type="dxa"/>
            <w:gridSpan w:val="2"/>
            <w:tcBorders>
              <w:top w:val="nil"/>
              <w:left w:val="nil"/>
              <w:bottom w:val="nil"/>
              <w:right w:val="nil"/>
            </w:tcBorders>
            <w:shd w:val="clear" w:color="auto" w:fill="auto"/>
            <w:noWrap/>
            <w:vAlign w:val="bottom"/>
            <w:hideMark/>
          </w:tcPr>
          <w:p w14:paraId="3B4F20F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9830E9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DB1FFA5"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6112 Porez i prirez na dohodak od samostalnih djelatnosti</w:t>
            </w:r>
          </w:p>
        </w:tc>
        <w:tc>
          <w:tcPr>
            <w:tcW w:w="1552" w:type="dxa"/>
            <w:gridSpan w:val="2"/>
            <w:tcBorders>
              <w:top w:val="nil"/>
              <w:left w:val="nil"/>
              <w:bottom w:val="nil"/>
              <w:right w:val="nil"/>
            </w:tcBorders>
            <w:shd w:val="clear" w:color="auto" w:fill="auto"/>
            <w:noWrap/>
            <w:vAlign w:val="bottom"/>
            <w:hideMark/>
          </w:tcPr>
          <w:p w14:paraId="60A945E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75.566,23</w:t>
            </w:r>
          </w:p>
        </w:tc>
        <w:tc>
          <w:tcPr>
            <w:tcW w:w="1698" w:type="dxa"/>
            <w:gridSpan w:val="2"/>
            <w:tcBorders>
              <w:top w:val="nil"/>
              <w:left w:val="nil"/>
              <w:bottom w:val="nil"/>
              <w:right w:val="nil"/>
            </w:tcBorders>
            <w:shd w:val="clear" w:color="auto" w:fill="auto"/>
            <w:noWrap/>
            <w:vAlign w:val="bottom"/>
            <w:hideMark/>
          </w:tcPr>
          <w:p w14:paraId="58EC0E4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2ECA5B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103.072,14</w:t>
            </w:r>
          </w:p>
        </w:tc>
        <w:tc>
          <w:tcPr>
            <w:tcW w:w="1552" w:type="dxa"/>
            <w:gridSpan w:val="2"/>
            <w:tcBorders>
              <w:top w:val="nil"/>
              <w:left w:val="nil"/>
              <w:bottom w:val="nil"/>
              <w:right w:val="nil"/>
            </w:tcBorders>
            <w:shd w:val="clear" w:color="auto" w:fill="auto"/>
            <w:noWrap/>
            <w:vAlign w:val="bottom"/>
            <w:hideMark/>
          </w:tcPr>
          <w:p w14:paraId="7B9D405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136,40%</w:t>
            </w:r>
          </w:p>
        </w:tc>
        <w:tc>
          <w:tcPr>
            <w:tcW w:w="1134" w:type="dxa"/>
            <w:gridSpan w:val="2"/>
            <w:tcBorders>
              <w:top w:val="nil"/>
              <w:left w:val="nil"/>
              <w:bottom w:val="nil"/>
              <w:right w:val="nil"/>
            </w:tcBorders>
            <w:shd w:val="clear" w:color="auto" w:fill="auto"/>
            <w:noWrap/>
            <w:vAlign w:val="bottom"/>
            <w:hideMark/>
          </w:tcPr>
          <w:p w14:paraId="5ABAC0C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0C1FB8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3D30DA5"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6113 Porez i prirez na dohodak od imovine i imovinskih prava</w:t>
            </w:r>
          </w:p>
        </w:tc>
        <w:tc>
          <w:tcPr>
            <w:tcW w:w="1552" w:type="dxa"/>
            <w:gridSpan w:val="2"/>
            <w:tcBorders>
              <w:top w:val="nil"/>
              <w:left w:val="nil"/>
              <w:bottom w:val="nil"/>
              <w:right w:val="nil"/>
            </w:tcBorders>
            <w:shd w:val="clear" w:color="auto" w:fill="auto"/>
            <w:noWrap/>
            <w:vAlign w:val="bottom"/>
            <w:hideMark/>
          </w:tcPr>
          <w:p w14:paraId="12BF508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10.129,84</w:t>
            </w:r>
          </w:p>
        </w:tc>
        <w:tc>
          <w:tcPr>
            <w:tcW w:w="1698" w:type="dxa"/>
            <w:gridSpan w:val="2"/>
            <w:tcBorders>
              <w:top w:val="nil"/>
              <w:left w:val="nil"/>
              <w:bottom w:val="nil"/>
              <w:right w:val="nil"/>
            </w:tcBorders>
            <w:shd w:val="clear" w:color="auto" w:fill="auto"/>
            <w:noWrap/>
            <w:vAlign w:val="bottom"/>
            <w:hideMark/>
          </w:tcPr>
          <w:p w14:paraId="50811FDC"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4B02C7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11.631,36</w:t>
            </w:r>
          </w:p>
        </w:tc>
        <w:tc>
          <w:tcPr>
            <w:tcW w:w="1552" w:type="dxa"/>
            <w:gridSpan w:val="2"/>
            <w:tcBorders>
              <w:top w:val="nil"/>
              <w:left w:val="nil"/>
              <w:bottom w:val="nil"/>
              <w:right w:val="nil"/>
            </w:tcBorders>
            <w:shd w:val="clear" w:color="auto" w:fill="auto"/>
            <w:noWrap/>
            <w:vAlign w:val="bottom"/>
            <w:hideMark/>
          </w:tcPr>
          <w:p w14:paraId="75A5A5A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114,82%</w:t>
            </w:r>
          </w:p>
        </w:tc>
        <w:tc>
          <w:tcPr>
            <w:tcW w:w="1134" w:type="dxa"/>
            <w:gridSpan w:val="2"/>
            <w:tcBorders>
              <w:top w:val="nil"/>
              <w:left w:val="nil"/>
              <w:bottom w:val="nil"/>
              <w:right w:val="nil"/>
            </w:tcBorders>
            <w:shd w:val="clear" w:color="auto" w:fill="auto"/>
            <w:noWrap/>
            <w:vAlign w:val="bottom"/>
            <w:hideMark/>
          </w:tcPr>
          <w:p w14:paraId="6ED0866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22B830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CDC6F7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6114 Porez i prirez na dohodak od kapitala</w:t>
            </w:r>
          </w:p>
        </w:tc>
        <w:tc>
          <w:tcPr>
            <w:tcW w:w="1552" w:type="dxa"/>
            <w:gridSpan w:val="2"/>
            <w:tcBorders>
              <w:top w:val="nil"/>
              <w:left w:val="nil"/>
              <w:bottom w:val="nil"/>
              <w:right w:val="nil"/>
            </w:tcBorders>
            <w:shd w:val="clear" w:color="auto" w:fill="auto"/>
            <w:noWrap/>
            <w:vAlign w:val="bottom"/>
            <w:hideMark/>
          </w:tcPr>
          <w:p w14:paraId="6FAC41B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6.119,48</w:t>
            </w:r>
          </w:p>
        </w:tc>
        <w:tc>
          <w:tcPr>
            <w:tcW w:w="1698" w:type="dxa"/>
            <w:gridSpan w:val="2"/>
            <w:tcBorders>
              <w:top w:val="nil"/>
              <w:left w:val="nil"/>
              <w:bottom w:val="nil"/>
              <w:right w:val="nil"/>
            </w:tcBorders>
            <w:shd w:val="clear" w:color="auto" w:fill="auto"/>
            <w:noWrap/>
            <w:vAlign w:val="bottom"/>
            <w:hideMark/>
          </w:tcPr>
          <w:p w14:paraId="3E626A31"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090A9B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9.211,56</w:t>
            </w:r>
          </w:p>
        </w:tc>
        <w:tc>
          <w:tcPr>
            <w:tcW w:w="1552" w:type="dxa"/>
            <w:gridSpan w:val="2"/>
            <w:tcBorders>
              <w:top w:val="nil"/>
              <w:left w:val="nil"/>
              <w:bottom w:val="nil"/>
              <w:right w:val="nil"/>
            </w:tcBorders>
            <w:shd w:val="clear" w:color="auto" w:fill="auto"/>
            <w:noWrap/>
            <w:vAlign w:val="bottom"/>
            <w:hideMark/>
          </w:tcPr>
          <w:p w14:paraId="28CCFD5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150,53%</w:t>
            </w:r>
          </w:p>
        </w:tc>
        <w:tc>
          <w:tcPr>
            <w:tcW w:w="1134" w:type="dxa"/>
            <w:gridSpan w:val="2"/>
            <w:tcBorders>
              <w:top w:val="nil"/>
              <w:left w:val="nil"/>
              <w:bottom w:val="nil"/>
              <w:right w:val="nil"/>
            </w:tcBorders>
            <w:shd w:val="clear" w:color="auto" w:fill="auto"/>
            <w:noWrap/>
            <w:vAlign w:val="bottom"/>
            <w:hideMark/>
          </w:tcPr>
          <w:p w14:paraId="5B1F131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4B4108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A4EE6E1"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6115 Porez i prirez na dohodak po godišnjoj prijavi</w:t>
            </w:r>
          </w:p>
        </w:tc>
        <w:tc>
          <w:tcPr>
            <w:tcW w:w="1552" w:type="dxa"/>
            <w:gridSpan w:val="2"/>
            <w:tcBorders>
              <w:top w:val="nil"/>
              <w:left w:val="nil"/>
              <w:bottom w:val="nil"/>
              <w:right w:val="nil"/>
            </w:tcBorders>
            <w:shd w:val="clear" w:color="auto" w:fill="auto"/>
            <w:noWrap/>
            <w:vAlign w:val="bottom"/>
            <w:hideMark/>
          </w:tcPr>
          <w:p w14:paraId="6FFC342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208.853,43</w:t>
            </w:r>
          </w:p>
        </w:tc>
        <w:tc>
          <w:tcPr>
            <w:tcW w:w="1698" w:type="dxa"/>
            <w:gridSpan w:val="2"/>
            <w:tcBorders>
              <w:top w:val="nil"/>
              <w:left w:val="nil"/>
              <w:bottom w:val="nil"/>
              <w:right w:val="nil"/>
            </w:tcBorders>
            <w:shd w:val="clear" w:color="auto" w:fill="auto"/>
            <w:noWrap/>
            <w:vAlign w:val="bottom"/>
            <w:hideMark/>
          </w:tcPr>
          <w:p w14:paraId="396ABEE0"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F295C1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93.065,81</w:t>
            </w:r>
          </w:p>
        </w:tc>
        <w:tc>
          <w:tcPr>
            <w:tcW w:w="1552" w:type="dxa"/>
            <w:gridSpan w:val="2"/>
            <w:tcBorders>
              <w:top w:val="nil"/>
              <w:left w:val="nil"/>
              <w:bottom w:val="nil"/>
              <w:right w:val="nil"/>
            </w:tcBorders>
            <w:shd w:val="clear" w:color="auto" w:fill="auto"/>
            <w:noWrap/>
            <w:vAlign w:val="bottom"/>
            <w:hideMark/>
          </w:tcPr>
          <w:p w14:paraId="00BE812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44,56%</w:t>
            </w:r>
          </w:p>
        </w:tc>
        <w:tc>
          <w:tcPr>
            <w:tcW w:w="1134" w:type="dxa"/>
            <w:gridSpan w:val="2"/>
            <w:tcBorders>
              <w:top w:val="nil"/>
              <w:left w:val="nil"/>
              <w:bottom w:val="nil"/>
              <w:right w:val="nil"/>
            </w:tcBorders>
            <w:shd w:val="clear" w:color="auto" w:fill="auto"/>
            <w:noWrap/>
            <w:vAlign w:val="bottom"/>
            <w:hideMark/>
          </w:tcPr>
          <w:p w14:paraId="276C66E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4C9437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AE9AB0C"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6117 Povrat poreza i prireza na dohodak po godišnjoj prijavi</w:t>
            </w:r>
          </w:p>
        </w:tc>
        <w:tc>
          <w:tcPr>
            <w:tcW w:w="1552" w:type="dxa"/>
            <w:gridSpan w:val="2"/>
            <w:tcBorders>
              <w:top w:val="nil"/>
              <w:left w:val="nil"/>
              <w:bottom w:val="nil"/>
              <w:right w:val="nil"/>
            </w:tcBorders>
            <w:shd w:val="clear" w:color="auto" w:fill="auto"/>
            <w:noWrap/>
            <w:vAlign w:val="bottom"/>
            <w:hideMark/>
          </w:tcPr>
          <w:p w14:paraId="4153B174" w14:textId="77777777" w:rsidR="00B32217" w:rsidRPr="00B32217" w:rsidRDefault="00B32217" w:rsidP="00B32217">
            <w:pPr>
              <w:spacing w:after="0" w:line="240" w:lineRule="auto"/>
              <w:rPr>
                <w:rFonts w:ascii="Arial" w:eastAsia="Times New Roman" w:hAnsi="Arial" w:cs="Arial"/>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42CB9947" w14:textId="77777777" w:rsidR="00B32217" w:rsidRPr="00B32217" w:rsidRDefault="00B32217" w:rsidP="00B32217">
            <w:pPr>
              <w:spacing w:after="0" w:line="240" w:lineRule="auto"/>
              <w:jc w:val="right"/>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7C40AC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-38.739,41</w:t>
            </w:r>
          </w:p>
        </w:tc>
        <w:tc>
          <w:tcPr>
            <w:tcW w:w="1552" w:type="dxa"/>
            <w:gridSpan w:val="2"/>
            <w:tcBorders>
              <w:top w:val="nil"/>
              <w:left w:val="nil"/>
              <w:bottom w:val="nil"/>
              <w:right w:val="nil"/>
            </w:tcBorders>
            <w:shd w:val="clear" w:color="auto" w:fill="auto"/>
            <w:noWrap/>
            <w:vAlign w:val="bottom"/>
            <w:hideMark/>
          </w:tcPr>
          <w:p w14:paraId="56DDD01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1685598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3DF33A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82E5D37"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613 Porezi na imovinu</w:t>
            </w:r>
          </w:p>
        </w:tc>
        <w:tc>
          <w:tcPr>
            <w:tcW w:w="1552" w:type="dxa"/>
            <w:gridSpan w:val="2"/>
            <w:tcBorders>
              <w:top w:val="nil"/>
              <w:left w:val="nil"/>
              <w:bottom w:val="nil"/>
              <w:right w:val="nil"/>
            </w:tcBorders>
            <w:shd w:val="clear" w:color="auto" w:fill="auto"/>
            <w:noWrap/>
            <w:vAlign w:val="bottom"/>
            <w:hideMark/>
          </w:tcPr>
          <w:p w14:paraId="75BABBC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123.550,89</w:t>
            </w:r>
          </w:p>
        </w:tc>
        <w:tc>
          <w:tcPr>
            <w:tcW w:w="1698" w:type="dxa"/>
            <w:gridSpan w:val="2"/>
            <w:tcBorders>
              <w:top w:val="nil"/>
              <w:left w:val="nil"/>
              <w:bottom w:val="nil"/>
              <w:right w:val="nil"/>
            </w:tcBorders>
            <w:shd w:val="clear" w:color="auto" w:fill="auto"/>
            <w:noWrap/>
            <w:vAlign w:val="bottom"/>
            <w:hideMark/>
          </w:tcPr>
          <w:p w14:paraId="17C3A9D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270.000,00</w:t>
            </w:r>
          </w:p>
        </w:tc>
        <w:tc>
          <w:tcPr>
            <w:tcW w:w="1552" w:type="dxa"/>
            <w:gridSpan w:val="2"/>
            <w:tcBorders>
              <w:top w:val="nil"/>
              <w:left w:val="nil"/>
              <w:bottom w:val="nil"/>
              <w:right w:val="nil"/>
            </w:tcBorders>
            <w:shd w:val="clear" w:color="auto" w:fill="auto"/>
            <w:noWrap/>
            <w:vAlign w:val="bottom"/>
            <w:hideMark/>
          </w:tcPr>
          <w:p w14:paraId="4857C5C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128.330,04</w:t>
            </w:r>
          </w:p>
        </w:tc>
        <w:tc>
          <w:tcPr>
            <w:tcW w:w="1552" w:type="dxa"/>
            <w:gridSpan w:val="2"/>
            <w:tcBorders>
              <w:top w:val="nil"/>
              <w:left w:val="nil"/>
              <w:bottom w:val="nil"/>
              <w:right w:val="nil"/>
            </w:tcBorders>
            <w:shd w:val="clear" w:color="auto" w:fill="auto"/>
            <w:noWrap/>
            <w:vAlign w:val="bottom"/>
            <w:hideMark/>
          </w:tcPr>
          <w:p w14:paraId="6A4AEB8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103,87%</w:t>
            </w:r>
          </w:p>
        </w:tc>
        <w:tc>
          <w:tcPr>
            <w:tcW w:w="1134" w:type="dxa"/>
            <w:gridSpan w:val="2"/>
            <w:tcBorders>
              <w:top w:val="nil"/>
              <w:left w:val="nil"/>
              <w:bottom w:val="nil"/>
              <w:right w:val="nil"/>
            </w:tcBorders>
            <w:shd w:val="clear" w:color="auto" w:fill="auto"/>
            <w:noWrap/>
            <w:vAlign w:val="bottom"/>
            <w:hideMark/>
          </w:tcPr>
          <w:p w14:paraId="573ABFD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47,53%</w:t>
            </w:r>
          </w:p>
        </w:tc>
      </w:tr>
      <w:tr w:rsidR="00B32217" w:rsidRPr="00B32217" w14:paraId="431F6C8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4CCD074"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6134 Povremeni porezi na imovinu</w:t>
            </w:r>
          </w:p>
        </w:tc>
        <w:tc>
          <w:tcPr>
            <w:tcW w:w="1552" w:type="dxa"/>
            <w:gridSpan w:val="2"/>
            <w:tcBorders>
              <w:top w:val="nil"/>
              <w:left w:val="nil"/>
              <w:bottom w:val="nil"/>
              <w:right w:val="nil"/>
            </w:tcBorders>
            <w:shd w:val="clear" w:color="auto" w:fill="auto"/>
            <w:noWrap/>
            <w:vAlign w:val="bottom"/>
            <w:hideMark/>
          </w:tcPr>
          <w:p w14:paraId="6065BC9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123.550,89</w:t>
            </w:r>
          </w:p>
        </w:tc>
        <w:tc>
          <w:tcPr>
            <w:tcW w:w="1698" w:type="dxa"/>
            <w:gridSpan w:val="2"/>
            <w:tcBorders>
              <w:top w:val="nil"/>
              <w:left w:val="nil"/>
              <w:bottom w:val="nil"/>
              <w:right w:val="nil"/>
            </w:tcBorders>
            <w:shd w:val="clear" w:color="auto" w:fill="auto"/>
            <w:noWrap/>
            <w:vAlign w:val="bottom"/>
            <w:hideMark/>
          </w:tcPr>
          <w:p w14:paraId="3A01E85E"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63C385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128.330,04</w:t>
            </w:r>
          </w:p>
        </w:tc>
        <w:tc>
          <w:tcPr>
            <w:tcW w:w="1552" w:type="dxa"/>
            <w:gridSpan w:val="2"/>
            <w:tcBorders>
              <w:top w:val="nil"/>
              <w:left w:val="nil"/>
              <w:bottom w:val="nil"/>
              <w:right w:val="nil"/>
            </w:tcBorders>
            <w:shd w:val="clear" w:color="auto" w:fill="auto"/>
            <w:noWrap/>
            <w:vAlign w:val="bottom"/>
            <w:hideMark/>
          </w:tcPr>
          <w:p w14:paraId="7F4B15E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103,87%</w:t>
            </w:r>
          </w:p>
        </w:tc>
        <w:tc>
          <w:tcPr>
            <w:tcW w:w="1134" w:type="dxa"/>
            <w:gridSpan w:val="2"/>
            <w:tcBorders>
              <w:top w:val="nil"/>
              <w:left w:val="nil"/>
              <w:bottom w:val="nil"/>
              <w:right w:val="nil"/>
            </w:tcBorders>
            <w:shd w:val="clear" w:color="auto" w:fill="auto"/>
            <w:noWrap/>
            <w:vAlign w:val="bottom"/>
            <w:hideMark/>
          </w:tcPr>
          <w:p w14:paraId="7E955D0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0385875"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7924DEF"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614 Porezi na robu i usluge</w:t>
            </w:r>
          </w:p>
        </w:tc>
        <w:tc>
          <w:tcPr>
            <w:tcW w:w="1552" w:type="dxa"/>
            <w:gridSpan w:val="2"/>
            <w:tcBorders>
              <w:top w:val="nil"/>
              <w:left w:val="nil"/>
              <w:bottom w:val="nil"/>
              <w:right w:val="nil"/>
            </w:tcBorders>
            <w:shd w:val="clear" w:color="auto" w:fill="auto"/>
            <w:noWrap/>
            <w:vAlign w:val="bottom"/>
            <w:hideMark/>
          </w:tcPr>
          <w:p w14:paraId="32C47EB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2.875,80</w:t>
            </w:r>
          </w:p>
        </w:tc>
        <w:tc>
          <w:tcPr>
            <w:tcW w:w="1698" w:type="dxa"/>
            <w:gridSpan w:val="2"/>
            <w:tcBorders>
              <w:top w:val="nil"/>
              <w:left w:val="nil"/>
              <w:bottom w:val="nil"/>
              <w:right w:val="nil"/>
            </w:tcBorders>
            <w:shd w:val="clear" w:color="auto" w:fill="auto"/>
            <w:noWrap/>
            <w:vAlign w:val="bottom"/>
            <w:hideMark/>
          </w:tcPr>
          <w:p w14:paraId="373E623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8.000,00</w:t>
            </w:r>
          </w:p>
        </w:tc>
        <w:tc>
          <w:tcPr>
            <w:tcW w:w="1552" w:type="dxa"/>
            <w:gridSpan w:val="2"/>
            <w:tcBorders>
              <w:top w:val="nil"/>
              <w:left w:val="nil"/>
              <w:bottom w:val="nil"/>
              <w:right w:val="nil"/>
            </w:tcBorders>
            <w:shd w:val="clear" w:color="auto" w:fill="auto"/>
            <w:noWrap/>
            <w:vAlign w:val="bottom"/>
            <w:hideMark/>
          </w:tcPr>
          <w:p w14:paraId="6F49A34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1.655,72</w:t>
            </w:r>
          </w:p>
        </w:tc>
        <w:tc>
          <w:tcPr>
            <w:tcW w:w="1552" w:type="dxa"/>
            <w:gridSpan w:val="2"/>
            <w:tcBorders>
              <w:top w:val="nil"/>
              <w:left w:val="nil"/>
              <w:bottom w:val="nil"/>
              <w:right w:val="nil"/>
            </w:tcBorders>
            <w:shd w:val="clear" w:color="auto" w:fill="auto"/>
            <w:noWrap/>
            <w:vAlign w:val="bottom"/>
            <w:hideMark/>
          </w:tcPr>
          <w:p w14:paraId="7708C9F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57,57%</w:t>
            </w:r>
          </w:p>
        </w:tc>
        <w:tc>
          <w:tcPr>
            <w:tcW w:w="1134" w:type="dxa"/>
            <w:gridSpan w:val="2"/>
            <w:tcBorders>
              <w:top w:val="nil"/>
              <w:left w:val="nil"/>
              <w:bottom w:val="nil"/>
              <w:right w:val="nil"/>
            </w:tcBorders>
            <w:shd w:val="clear" w:color="auto" w:fill="auto"/>
            <w:noWrap/>
            <w:vAlign w:val="bottom"/>
            <w:hideMark/>
          </w:tcPr>
          <w:p w14:paraId="273891A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20,70%</w:t>
            </w:r>
          </w:p>
        </w:tc>
      </w:tr>
      <w:tr w:rsidR="00B32217" w:rsidRPr="00B32217" w14:paraId="0DE4A98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CA66176"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6142 Porez na promet</w:t>
            </w:r>
          </w:p>
        </w:tc>
        <w:tc>
          <w:tcPr>
            <w:tcW w:w="1552" w:type="dxa"/>
            <w:gridSpan w:val="2"/>
            <w:tcBorders>
              <w:top w:val="nil"/>
              <w:left w:val="nil"/>
              <w:bottom w:val="nil"/>
              <w:right w:val="nil"/>
            </w:tcBorders>
            <w:shd w:val="clear" w:color="auto" w:fill="auto"/>
            <w:noWrap/>
            <w:vAlign w:val="bottom"/>
            <w:hideMark/>
          </w:tcPr>
          <w:p w14:paraId="25F5C75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2.872,45</w:t>
            </w:r>
          </w:p>
        </w:tc>
        <w:tc>
          <w:tcPr>
            <w:tcW w:w="1698" w:type="dxa"/>
            <w:gridSpan w:val="2"/>
            <w:tcBorders>
              <w:top w:val="nil"/>
              <w:left w:val="nil"/>
              <w:bottom w:val="nil"/>
              <w:right w:val="nil"/>
            </w:tcBorders>
            <w:shd w:val="clear" w:color="auto" w:fill="auto"/>
            <w:noWrap/>
            <w:vAlign w:val="bottom"/>
            <w:hideMark/>
          </w:tcPr>
          <w:p w14:paraId="60EDBF9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BDB829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1.037,75</w:t>
            </w:r>
          </w:p>
        </w:tc>
        <w:tc>
          <w:tcPr>
            <w:tcW w:w="1552" w:type="dxa"/>
            <w:gridSpan w:val="2"/>
            <w:tcBorders>
              <w:top w:val="nil"/>
              <w:left w:val="nil"/>
              <w:bottom w:val="nil"/>
              <w:right w:val="nil"/>
            </w:tcBorders>
            <w:shd w:val="clear" w:color="auto" w:fill="auto"/>
            <w:noWrap/>
            <w:vAlign w:val="bottom"/>
            <w:hideMark/>
          </w:tcPr>
          <w:p w14:paraId="4F2D649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36,13%</w:t>
            </w:r>
          </w:p>
        </w:tc>
        <w:tc>
          <w:tcPr>
            <w:tcW w:w="1134" w:type="dxa"/>
            <w:gridSpan w:val="2"/>
            <w:tcBorders>
              <w:top w:val="nil"/>
              <w:left w:val="nil"/>
              <w:bottom w:val="nil"/>
              <w:right w:val="nil"/>
            </w:tcBorders>
            <w:shd w:val="clear" w:color="auto" w:fill="auto"/>
            <w:noWrap/>
            <w:vAlign w:val="bottom"/>
            <w:hideMark/>
          </w:tcPr>
          <w:p w14:paraId="1B790C9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90A6761"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847EA5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6145 Porezi na korištenje dobara ili izvođenje aktivnosti</w:t>
            </w:r>
          </w:p>
        </w:tc>
        <w:tc>
          <w:tcPr>
            <w:tcW w:w="1552" w:type="dxa"/>
            <w:gridSpan w:val="2"/>
            <w:tcBorders>
              <w:top w:val="nil"/>
              <w:left w:val="nil"/>
              <w:bottom w:val="nil"/>
              <w:right w:val="nil"/>
            </w:tcBorders>
            <w:shd w:val="clear" w:color="auto" w:fill="auto"/>
            <w:noWrap/>
            <w:vAlign w:val="bottom"/>
            <w:hideMark/>
          </w:tcPr>
          <w:p w14:paraId="19F51C9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3,35</w:t>
            </w:r>
          </w:p>
        </w:tc>
        <w:tc>
          <w:tcPr>
            <w:tcW w:w="1698" w:type="dxa"/>
            <w:gridSpan w:val="2"/>
            <w:tcBorders>
              <w:top w:val="nil"/>
              <w:left w:val="nil"/>
              <w:bottom w:val="nil"/>
              <w:right w:val="nil"/>
            </w:tcBorders>
            <w:shd w:val="clear" w:color="auto" w:fill="auto"/>
            <w:noWrap/>
            <w:vAlign w:val="bottom"/>
            <w:hideMark/>
          </w:tcPr>
          <w:p w14:paraId="6B5592CE"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CEDE88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617,97</w:t>
            </w:r>
          </w:p>
        </w:tc>
        <w:tc>
          <w:tcPr>
            <w:tcW w:w="1552" w:type="dxa"/>
            <w:gridSpan w:val="2"/>
            <w:tcBorders>
              <w:top w:val="nil"/>
              <w:left w:val="nil"/>
              <w:bottom w:val="nil"/>
              <w:right w:val="nil"/>
            </w:tcBorders>
            <w:shd w:val="clear" w:color="auto" w:fill="auto"/>
            <w:noWrap/>
            <w:vAlign w:val="bottom"/>
            <w:hideMark/>
          </w:tcPr>
          <w:p w14:paraId="5DFDD73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18446,87%</w:t>
            </w:r>
          </w:p>
        </w:tc>
        <w:tc>
          <w:tcPr>
            <w:tcW w:w="1134" w:type="dxa"/>
            <w:gridSpan w:val="2"/>
            <w:tcBorders>
              <w:top w:val="nil"/>
              <w:left w:val="nil"/>
              <w:bottom w:val="nil"/>
              <w:right w:val="nil"/>
            </w:tcBorders>
            <w:shd w:val="clear" w:color="auto" w:fill="auto"/>
            <w:noWrap/>
            <w:vAlign w:val="bottom"/>
            <w:hideMark/>
          </w:tcPr>
          <w:p w14:paraId="6E36027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B09AF0D"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F2CB25B"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63 Pomoći iz inozemstva i od subjekata unutar općeg proračuna</w:t>
            </w:r>
          </w:p>
        </w:tc>
        <w:tc>
          <w:tcPr>
            <w:tcW w:w="1552" w:type="dxa"/>
            <w:gridSpan w:val="2"/>
            <w:tcBorders>
              <w:top w:val="nil"/>
              <w:left w:val="nil"/>
              <w:bottom w:val="nil"/>
              <w:right w:val="nil"/>
            </w:tcBorders>
            <w:shd w:val="clear" w:color="auto" w:fill="auto"/>
            <w:noWrap/>
            <w:vAlign w:val="bottom"/>
            <w:hideMark/>
          </w:tcPr>
          <w:p w14:paraId="40C316C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-6.769,97</w:t>
            </w:r>
          </w:p>
        </w:tc>
        <w:tc>
          <w:tcPr>
            <w:tcW w:w="1698" w:type="dxa"/>
            <w:gridSpan w:val="2"/>
            <w:tcBorders>
              <w:top w:val="nil"/>
              <w:left w:val="nil"/>
              <w:bottom w:val="nil"/>
              <w:right w:val="nil"/>
            </w:tcBorders>
            <w:shd w:val="clear" w:color="auto" w:fill="auto"/>
            <w:noWrap/>
            <w:vAlign w:val="bottom"/>
            <w:hideMark/>
          </w:tcPr>
          <w:p w14:paraId="174E130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4.109.197,09</w:t>
            </w:r>
          </w:p>
        </w:tc>
        <w:tc>
          <w:tcPr>
            <w:tcW w:w="1552" w:type="dxa"/>
            <w:gridSpan w:val="2"/>
            <w:tcBorders>
              <w:top w:val="nil"/>
              <w:left w:val="nil"/>
              <w:bottom w:val="nil"/>
              <w:right w:val="nil"/>
            </w:tcBorders>
            <w:shd w:val="clear" w:color="auto" w:fill="auto"/>
            <w:noWrap/>
            <w:vAlign w:val="bottom"/>
            <w:hideMark/>
          </w:tcPr>
          <w:p w14:paraId="293CF6F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39.790,04</w:t>
            </w:r>
          </w:p>
        </w:tc>
        <w:tc>
          <w:tcPr>
            <w:tcW w:w="1552" w:type="dxa"/>
            <w:gridSpan w:val="2"/>
            <w:tcBorders>
              <w:top w:val="nil"/>
              <w:left w:val="nil"/>
              <w:bottom w:val="nil"/>
              <w:right w:val="nil"/>
            </w:tcBorders>
            <w:shd w:val="clear" w:color="auto" w:fill="auto"/>
            <w:noWrap/>
            <w:vAlign w:val="bottom"/>
            <w:hideMark/>
          </w:tcPr>
          <w:p w14:paraId="22DB528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-587,74%</w:t>
            </w:r>
          </w:p>
        </w:tc>
        <w:tc>
          <w:tcPr>
            <w:tcW w:w="1134" w:type="dxa"/>
            <w:gridSpan w:val="2"/>
            <w:tcBorders>
              <w:top w:val="nil"/>
              <w:left w:val="nil"/>
              <w:bottom w:val="nil"/>
              <w:right w:val="nil"/>
            </w:tcBorders>
            <w:shd w:val="clear" w:color="auto" w:fill="auto"/>
            <w:noWrap/>
            <w:vAlign w:val="bottom"/>
            <w:hideMark/>
          </w:tcPr>
          <w:p w14:paraId="52F8BA2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0,97%</w:t>
            </w:r>
          </w:p>
        </w:tc>
      </w:tr>
      <w:tr w:rsidR="00B32217" w:rsidRPr="00B32217" w14:paraId="7A09847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D8D538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633 Pomoći proračunu iz drugih proračuna</w:t>
            </w:r>
          </w:p>
        </w:tc>
        <w:tc>
          <w:tcPr>
            <w:tcW w:w="1552" w:type="dxa"/>
            <w:gridSpan w:val="2"/>
            <w:tcBorders>
              <w:top w:val="nil"/>
              <w:left w:val="nil"/>
              <w:bottom w:val="nil"/>
              <w:right w:val="nil"/>
            </w:tcBorders>
            <w:shd w:val="clear" w:color="auto" w:fill="auto"/>
            <w:noWrap/>
            <w:vAlign w:val="bottom"/>
            <w:hideMark/>
          </w:tcPr>
          <w:p w14:paraId="21C91DC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-6.769,97</w:t>
            </w:r>
          </w:p>
        </w:tc>
        <w:tc>
          <w:tcPr>
            <w:tcW w:w="1698" w:type="dxa"/>
            <w:gridSpan w:val="2"/>
            <w:tcBorders>
              <w:top w:val="nil"/>
              <w:left w:val="nil"/>
              <w:bottom w:val="nil"/>
              <w:right w:val="nil"/>
            </w:tcBorders>
            <w:shd w:val="clear" w:color="auto" w:fill="auto"/>
            <w:noWrap/>
            <w:vAlign w:val="bottom"/>
            <w:hideMark/>
          </w:tcPr>
          <w:p w14:paraId="3B894C8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1.153.305,62</w:t>
            </w:r>
          </w:p>
        </w:tc>
        <w:tc>
          <w:tcPr>
            <w:tcW w:w="1552" w:type="dxa"/>
            <w:gridSpan w:val="2"/>
            <w:tcBorders>
              <w:top w:val="nil"/>
              <w:left w:val="nil"/>
              <w:bottom w:val="nil"/>
              <w:right w:val="nil"/>
            </w:tcBorders>
            <w:shd w:val="clear" w:color="auto" w:fill="auto"/>
            <w:noWrap/>
            <w:vAlign w:val="bottom"/>
            <w:hideMark/>
          </w:tcPr>
          <w:p w14:paraId="1D4A28C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35.273,08</w:t>
            </w:r>
          </w:p>
        </w:tc>
        <w:tc>
          <w:tcPr>
            <w:tcW w:w="1552" w:type="dxa"/>
            <w:gridSpan w:val="2"/>
            <w:tcBorders>
              <w:top w:val="nil"/>
              <w:left w:val="nil"/>
              <w:bottom w:val="nil"/>
              <w:right w:val="nil"/>
            </w:tcBorders>
            <w:shd w:val="clear" w:color="auto" w:fill="auto"/>
            <w:noWrap/>
            <w:vAlign w:val="bottom"/>
            <w:hideMark/>
          </w:tcPr>
          <w:p w14:paraId="410AD0D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-521,02%</w:t>
            </w:r>
          </w:p>
        </w:tc>
        <w:tc>
          <w:tcPr>
            <w:tcW w:w="1134" w:type="dxa"/>
            <w:gridSpan w:val="2"/>
            <w:tcBorders>
              <w:top w:val="nil"/>
              <w:left w:val="nil"/>
              <w:bottom w:val="nil"/>
              <w:right w:val="nil"/>
            </w:tcBorders>
            <w:shd w:val="clear" w:color="auto" w:fill="auto"/>
            <w:noWrap/>
            <w:vAlign w:val="bottom"/>
            <w:hideMark/>
          </w:tcPr>
          <w:p w14:paraId="56FB196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3,06%</w:t>
            </w:r>
          </w:p>
        </w:tc>
      </w:tr>
      <w:tr w:rsidR="00B32217" w:rsidRPr="00B32217" w14:paraId="3045EA4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A2AB399"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6331 Tekuće pomoći proračunu iz drugih proračuna</w:t>
            </w:r>
          </w:p>
        </w:tc>
        <w:tc>
          <w:tcPr>
            <w:tcW w:w="1552" w:type="dxa"/>
            <w:gridSpan w:val="2"/>
            <w:tcBorders>
              <w:top w:val="nil"/>
              <w:left w:val="nil"/>
              <w:bottom w:val="nil"/>
              <w:right w:val="nil"/>
            </w:tcBorders>
            <w:shd w:val="clear" w:color="auto" w:fill="auto"/>
            <w:noWrap/>
            <w:vAlign w:val="bottom"/>
            <w:hideMark/>
          </w:tcPr>
          <w:p w14:paraId="3338D89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3.230,03</w:t>
            </w:r>
          </w:p>
        </w:tc>
        <w:tc>
          <w:tcPr>
            <w:tcW w:w="1698" w:type="dxa"/>
            <w:gridSpan w:val="2"/>
            <w:tcBorders>
              <w:top w:val="nil"/>
              <w:left w:val="nil"/>
              <w:bottom w:val="nil"/>
              <w:right w:val="nil"/>
            </w:tcBorders>
            <w:shd w:val="clear" w:color="auto" w:fill="auto"/>
            <w:noWrap/>
            <w:vAlign w:val="bottom"/>
            <w:hideMark/>
          </w:tcPr>
          <w:p w14:paraId="26DAC552"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1D09CC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5.000,00</w:t>
            </w:r>
          </w:p>
        </w:tc>
        <w:tc>
          <w:tcPr>
            <w:tcW w:w="1552" w:type="dxa"/>
            <w:gridSpan w:val="2"/>
            <w:tcBorders>
              <w:top w:val="nil"/>
              <w:left w:val="nil"/>
              <w:bottom w:val="nil"/>
              <w:right w:val="nil"/>
            </w:tcBorders>
            <w:shd w:val="clear" w:color="auto" w:fill="auto"/>
            <w:noWrap/>
            <w:vAlign w:val="bottom"/>
            <w:hideMark/>
          </w:tcPr>
          <w:p w14:paraId="2B1C3F4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154,80%</w:t>
            </w:r>
          </w:p>
        </w:tc>
        <w:tc>
          <w:tcPr>
            <w:tcW w:w="1134" w:type="dxa"/>
            <w:gridSpan w:val="2"/>
            <w:tcBorders>
              <w:top w:val="nil"/>
              <w:left w:val="nil"/>
              <w:bottom w:val="nil"/>
              <w:right w:val="nil"/>
            </w:tcBorders>
            <w:shd w:val="clear" w:color="auto" w:fill="auto"/>
            <w:noWrap/>
            <w:vAlign w:val="bottom"/>
            <w:hideMark/>
          </w:tcPr>
          <w:p w14:paraId="75B4B30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4F77482"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53905F4"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6332 Kapitalne pomoći proračunu iz drugih proračuna</w:t>
            </w:r>
          </w:p>
        </w:tc>
        <w:tc>
          <w:tcPr>
            <w:tcW w:w="1552" w:type="dxa"/>
            <w:gridSpan w:val="2"/>
            <w:tcBorders>
              <w:top w:val="nil"/>
              <w:left w:val="nil"/>
              <w:bottom w:val="nil"/>
              <w:right w:val="nil"/>
            </w:tcBorders>
            <w:shd w:val="clear" w:color="auto" w:fill="auto"/>
            <w:noWrap/>
            <w:vAlign w:val="bottom"/>
            <w:hideMark/>
          </w:tcPr>
          <w:p w14:paraId="77A60D8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-10.000,00</w:t>
            </w:r>
          </w:p>
        </w:tc>
        <w:tc>
          <w:tcPr>
            <w:tcW w:w="1698" w:type="dxa"/>
            <w:gridSpan w:val="2"/>
            <w:tcBorders>
              <w:top w:val="nil"/>
              <w:left w:val="nil"/>
              <w:bottom w:val="nil"/>
              <w:right w:val="nil"/>
            </w:tcBorders>
            <w:shd w:val="clear" w:color="auto" w:fill="auto"/>
            <w:noWrap/>
            <w:vAlign w:val="bottom"/>
            <w:hideMark/>
          </w:tcPr>
          <w:p w14:paraId="38629EA2"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A6C808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30.273,08</w:t>
            </w:r>
          </w:p>
        </w:tc>
        <w:tc>
          <w:tcPr>
            <w:tcW w:w="1552" w:type="dxa"/>
            <w:gridSpan w:val="2"/>
            <w:tcBorders>
              <w:top w:val="nil"/>
              <w:left w:val="nil"/>
              <w:bottom w:val="nil"/>
              <w:right w:val="nil"/>
            </w:tcBorders>
            <w:shd w:val="clear" w:color="auto" w:fill="auto"/>
            <w:noWrap/>
            <w:vAlign w:val="bottom"/>
            <w:hideMark/>
          </w:tcPr>
          <w:p w14:paraId="6F8C509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-302,73%</w:t>
            </w:r>
          </w:p>
        </w:tc>
        <w:tc>
          <w:tcPr>
            <w:tcW w:w="1134" w:type="dxa"/>
            <w:gridSpan w:val="2"/>
            <w:tcBorders>
              <w:top w:val="nil"/>
              <w:left w:val="nil"/>
              <w:bottom w:val="nil"/>
              <w:right w:val="nil"/>
            </w:tcBorders>
            <w:shd w:val="clear" w:color="auto" w:fill="auto"/>
            <w:noWrap/>
            <w:vAlign w:val="bottom"/>
            <w:hideMark/>
          </w:tcPr>
          <w:p w14:paraId="74FC0FC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ECA770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43D5FE4"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634 Pomoći od izvanproračunskih korisnika</w:t>
            </w:r>
          </w:p>
        </w:tc>
        <w:tc>
          <w:tcPr>
            <w:tcW w:w="1552" w:type="dxa"/>
            <w:gridSpan w:val="2"/>
            <w:tcBorders>
              <w:top w:val="nil"/>
              <w:left w:val="nil"/>
              <w:bottom w:val="nil"/>
              <w:right w:val="nil"/>
            </w:tcBorders>
            <w:shd w:val="clear" w:color="auto" w:fill="auto"/>
            <w:noWrap/>
            <w:vAlign w:val="bottom"/>
            <w:hideMark/>
          </w:tcPr>
          <w:p w14:paraId="61947E4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18BE2CF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1.101.541,47</w:t>
            </w:r>
          </w:p>
        </w:tc>
        <w:tc>
          <w:tcPr>
            <w:tcW w:w="1552" w:type="dxa"/>
            <w:gridSpan w:val="2"/>
            <w:tcBorders>
              <w:top w:val="nil"/>
              <w:left w:val="nil"/>
              <w:bottom w:val="nil"/>
              <w:right w:val="nil"/>
            </w:tcBorders>
            <w:shd w:val="clear" w:color="auto" w:fill="auto"/>
            <w:noWrap/>
            <w:vAlign w:val="bottom"/>
            <w:hideMark/>
          </w:tcPr>
          <w:p w14:paraId="52CF9CC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4.516,96</w:t>
            </w:r>
          </w:p>
        </w:tc>
        <w:tc>
          <w:tcPr>
            <w:tcW w:w="1552" w:type="dxa"/>
            <w:gridSpan w:val="2"/>
            <w:tcBorders>
              <w:top w:val="nil"/>
              <w:left w:val="nil"/>
              <w:bottom w:val="nil"/>
              <w:right w:val="nil"/>
            </w:tcBorders>
            <w:shd w:val="clear" w:color="auto" w:fill="auto"/>
            <w:noWrap/>
            <w:vAlign w:val="bottom"/>
            <w:hideMark/>
          </w:tcPr>
          <w:p w14:paraId="01BF509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2383B52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0,41%</w:t>
            </w:r>
          </w:p>
        </w:tc>
      </w:tr>
      <w:tr w:rsidR="00B32217" w:rsidRPr="00B32217" w14:paraId="1650954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8447BA5"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6341 Tekuće pomoći od izvanproračunskih korisnika</w:t>
            </w:r>
          </w:p>
        </w:tc>
        <w:tc>
          <w:tcPr>
            <w:tcW w:w="1552" w:type="dxa"/>
            <w:gridSpan w:val="2"/>
            <w:tcBorders>
              <w:top w:val="nil"/>
              <w:left w:val="nil"/>
              <w:bottom w:val="nil"/>
              <w:right w:val="nil"/>
            </w:tcBorders>
            <w:shd w:val="clear" w:color="auto" w:fill="auto"/>
            <w:noWrap/>
            <w:vAlign w:val="bottom"/>
            <w:hideMark/>
          </w:tcPr>
          <w:p w14:paraId="46481C5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577426AC"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DFC71F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4.516,96</w:t>
            </w:r>
          </w:p>
        </w:tc>
        <w:tc>
          <w:tcPr>
            <w:tcW w:w="1552" w:type="dxa"/>
            <w:gridSpan w:val="2"/>
            <w:tcBorders>
              <w:top w:val="nil"/>
              <w:left w:val="nil"/>
              <w:bottom w:val="nil"/>
              <w:right w:val="nil"/>
            </w:tcBorders>
            <w:shd w:val="clear" w:color="auto" w:fill="auto"/>
            <w:noWrap/>
            <w:vAlign w:val="bottom"/>
            <w:hideMark/>
          </w:tcPr>
          <w:p w14:paraId="78AE117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48E1B7A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3320B707"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C7CBE4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638 Pomoći temeljem prijenosa EU sredstava</w:t>
            </w:r>
          </w:p>
        </w:tc>
        <w:tc>
          <w:tcPr>
            <w:tcW w:w="1552" w:type="dxa"/>
            <w:gridSpan w:val="2"/>
            <w:tcBorders>
              <w:top w:val="nil"/>
              <w:left w:val="nil"/>
              <w:bottom w:val="nil"/>
              <w:right w:val="nil"/>
            </w:tcBorders>
            <w:shd w:val="clear" w:color="auto" w:fill="auto"/>
            <w:noWrap/>
            <w:vAlign w:val="bottom"/>
            <w:hideMark/>
          </w:tcPr>
          <w:p w14:paraId="489CAE0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3DCDA65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1.854.350,00</w:t>
            </w:r>
          </w:p>
        </w:tc>
        <w:tc>
          <w:tcPr>
            <w:tcW w:w="1552" w:type="dxa"/>
            <w:gridSpan w:val="2"/>
            <w:tcBorders>
              <w:top w:val="nil"/>
              <w:left w:val="nil"/>
              <w:bottom w:val="nil"/>
              <w:right w:val="nil"/>
            </w:tcBorders>
            <w:shd w:val="clear" w:color="auto" w:fill="auto"/>
            <w:noWrap/>
            <w:vAlign w:val="bottom"/>
            <w:hideMark/>
          </w:tcPr>
          <w:p w14:paraId="15729F3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951B08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7DEE1EC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72FB1C9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91A5A7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lastRenderedPageBreak/>
              <w:t>64 Prihodi od imovine</w:t>
            </w:r>
          </w:p>
        </w:tc>
        <w:tc>
          <w:tcPr>
            <w:tcW w:w="1552" w:type="dxa"/>
            <w:gridSpan w:val="2"/>
            <w:tcBorders>
              <w:top w:val="nil"/>
              <w:left w:val="nil"/>
              <w:bottom w:val="nil"/>
              <w:right w:val="nil"/>
            </w:tcBorders>
            <w:shd w:val="clear" w:color="auto" w:fill="auto"/>
            <w:noWrap/>
            <w:vAlign w:val="bottom"/>
            <w:hideMark/>
          </w:tcPr>
          <w:p w14:paraId="530E4A2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304.752,76</w:t>
            </w:r>
          </w:p>
        </w:tc>
        <w:tc>
          <w:tcPr>
            <w:tcW w:w="1698" w:type="dxa"/>
            <w:gridSpan w:val="2"/>
            <w:tcBorders>
              <w:top w:val="nil"/>
              <w:left w:val="nil"/>
              <w:bottom w:val="nil"/>
              <w:right w:val="nil"/>
            </w:tcBorders>
            <w:shd w:val="clear" w:color="auto" w:fill="auto"/>
            <w:noWrap/>
            <w:vAlign w:val="bottom"/>
            <w:hideMark/>
          </w:tcPr>
          <w:p w14:paraId="66404EE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336.664,13</w:t>
            </w:r>
          </w:p>
        </w:tc>
        <w:tc>
          <w:tcPr>
            <w:tcW w:w="1552" w:type="dxa"/>
            <w:gridSpan w:val="2"/>
            <w:tcBorders>
              <w:top w:val="nil"/>
              <w:left w:val="nil"/>
              <w:bottom w:val="nil"/>
              <w:right w:val="nil"/>
            </w:tcBorders>
            <w:shd w:val="clear" w:color="auto" w:fill="auto"/>
            <w:noWrap/>
            <w:vAlign w:val="bottom"/>
            <w:hideMark/>
          </w:tcPr>
          <w:p w14:paraId="4C1EDFD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41.543,70</w:t>
            </w:r>
          </w:p>
        </w:tc>
        <w:tc>
          <w:tcPr>
            <w:tcW w:w="1552" w:type="dxa"/>
            <w:gridSpan w:val="2"/>
            <w:tcBorders>
              <w:top w:val="nil"/>
              <w:left w:val="nil"/>
              <w:bottom w:val="nil"/>
              <w:right w:val="nil"/>
            </w:tcBorders>
            <w:shd w:val="clear" w:color="auto" w:fill="auto"/>
            <w:noWrap/>
            <w:vAlign w:val="bottom"/>
            <w:hideMark/>
          </w:tcPr>
          <w:p w14:paraId="577ED7C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13,63%</w:t>
            </w:r>
          </w:p>
        </w:tc>
        <w:tc>
          <w:tcPr>
            <w:tcW w:w="1134" w:type="dxa"/>
            <w:gridSpan w:val="2"/>
            <w:tcBorders>
              <w:top w:val="nil"/>
              <w:left w:val="nil"/>
              <w:bottom w:val="nil"/>
              <w:right w:val="nil"/>
            </w:tcBorders>
            <w:shd w:val="clear" w:color="auto" w:fill="auto"/>
            <w:noWrap/>
            <w:vAlign w:val="bottom"/>
            <w:hideMark/>
          </w:tcPr>
          <w:p w14:paraId="3828095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12,34%</w:t>
            </w:r>
          </w:p>
        </w:tc>
      </w:tr>
      <w:tr w:rsidR="00B32217" w:rsidRPr="00B32217" w14:paraId="5FA23CA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685438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641 Prihodi od financijske imovine</w:t>
            </w:r>
          </w:p>
        </w:tc>
        <w:tc>
          <w:tcPr>
            <w:tcW w:w="1552" w:type="dxa"/>
            <w:gridSpan w:val="2"/>
            <w:tcBorders>
              <w:top w:val="nil"/>
              <w:left w:val="nil"/>
              <w:bottom w:val="nil"/>
              <w:right w:val="nil"/>
            </w:tcBorders>
            <w:shd w:val="clear" w:color="auto" w:fill="auto"/>
            <w:noWrap/>
            <w:vAlign w:val="bottom"/>
            <w:hideMark/>
          </w:tcPr>
          <w:p w14:paraId="617C1DA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718A95C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w:t>
            </w:r>
          </w:p>
        </w:tc>
        <w:tc>
          <w:tcPr>
            <w:tcW w:w="1552" w:type="dxa"/>
            <w:gridSpan w:val="2"/>
            <w:tcBorders>
              <w:top w:val="nil"/>
              <w:left w:val="nil"/>
              <w:bottom w:val="nil"/>
              <w:right w:val="nil"/>
            </w:tcBorders>
            <w:shd w:val="clear" w:color="auto" w:fill="auto"/>
            <w:noWrap/>
            <w:vAlign w:val="bottom"/>
            <w:hideMark/>
          </w:tcPr>
          <w:p w14:paraId="6CA1457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108,50</w:t>
            </w:r>
          </w:p>
        </w:tc>
        <w:tc>
          <w:tcPr>
            <w:tcW w:w="1552" w:type="dxa"/>
            <w:gridSpan w:val="2"/>
            <w:tcBorders>
              <w:top w:val="nil"/>
              <w:left w:val="nil"/>
              <w:bottom w:val="nil"/>
              <w:right w:val="nil"/>
            </w:tcBorders>
            <w:shd w:val="clear" w:color="auto" w:fill="auto"/>
            <w:noWrap/>
            <w:vAlign w:val="bottom"/>
            <w:hideMark/>
          </w:tcPr>
          <w:p w14:paraId="01F2D36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5BA4E2E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21,70%</w:t>
            </w:r>
          </w:p>
        </w:tc>
      </w:tr>
      <w:tr w:rsidR="00B32217" w:rsidRPr="00B32217" w14:paraId="705B23B5"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DFE6128"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6419 Ostali prihodi od financijske imovine</w:t>
            </w:r>
          </w:p>
        </w:tc>
        <w:tc>
          <w:tcPr>
            <w:tcW w:w="1552" w:type="dxa"/>
            <w:gridSpan w:val="2"/>
            <w:tcBorders>
              <w:top w:val="nil"/>
              <w:left w:val="nil"/>
              <w:bottom w:val="nil"/>
              <w:right w:val="nil"/>
            </w:tcBorders>
            <w:shd w:val="clear" w:color="auto" w:fill="auto"/>
            <w:noWrap/>
            <w:vAlign w:val="bottom"/>
            <w:hideMark/>
          </w:tcPr>
          <w:p w14:paraId="52E2311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4A823F68"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1C762E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108,50</w:t>
            </w:r>
          </w:p>
        </w:tc>
        <w:tc>
          <w:tcPr>
            <w:tcW w:w="1552" w:type="dxa"/>
            <w:gridSpan w:val="2"/>
            <w:tcBorders>
              <w:top w:val="nil"/>
              <w:left w:val="nil"/>
              <w:bottom w:val="nil"/>
              <w:right w:val="nil"/>
            </w:tcBorders>
            <w:shd w:val="clear" w:color="auto" w:fill="auto"/>
            <w:noWrap/>
            <w:vAlign w:val="bottom"/>
            <w:hideMark/>
          </w:tcPr>
          <w:p w14:paraId="5929335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1CA490F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F93070E"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375C2DF"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642 Prihodi od nefinancijske imovine</w:t>
            </w:r>
          </w:p>
        </w:tc>
        <w:tc>
          <w:tcPr>
            <w:tcW w:w="1552" w:type="dxa"/>
            <w:gridSpan w:val="2"/>
            <w:tcBorders>
              <w:top w:val="nil"/>
              <w:left w:val="nil"/>
              <w:bottom w:val="nil"/>
              <w:right w:val="nil"/>
            </w:tcBorders>
            <w:shd w:val="clear" w:color="auto" w:fill="auto"/>
            <w:noWrap/>
            <w:vAlign w:val="bottom"/>
            <w:hideMark/>
          </w:tcPr>
          <w:p w14:paraId="07C1E96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303.286,13</w:t>
            </w:r>
          </w:p>
        </w:tc>
        <w:tc>
          <w:tcPr>
            <w:tcW w:w="1698" w:type="dxa"/>
            <w:gridSpan w:val="2"/>
            <w:tcBorders>
              <w:top w:val="nil"/>
              <w:left w:val="nil"/>
              <w:bottom w:val="nil"/>
              <w:right w:val="nil"/>
            </w:tcBorders>
            <w:shd w:val="clear" w:color="auto" w:fill="auto"/>
            <w:noWrap/>
            <w:vAlign w:val="bottom"/>
            <w:hideMark/>
          </w:tcPr>
          <w:p w14:paraId="3524397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334.664,13</w:t>
            </w:r>
          </w:p>
        </w:tc>
        <w:tc>
          <w:tcPr>
            <w:tcW w:w="1552" w:type="dxa"/>
            <w:gridSpan w:val="2"/>
            <w:tcBorders>
              <w:top w:val="nil"/>
              <w:left w:val="nil"/>
              <w:bottom w:val="nil"/>
              <w:right w:val="nil"/>
            </w:tcBorders>
            <w:shd w:val="clear" w:color="auto" w:fill="auto"/>
            <w:noWrap/>
            <w:vAlign w:val="bottom"/>
            <w:hideMark/>
          </w:tcPr>
          <w:p w14:paraId="49BE29C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41.435,20</w:t>
            </w:r>
          </w:p>
        </w:tc>
        <w:tc>
          <w:tcPr>
            <w:tcW w:w="1552" w:type="dxa"/>
            <w:gridSpan w:val="2"/>
            <w:tcBorders>
              <w:top w:val="nil"/>
              <w:left w:val="nil"/>
              <w:bottom w:val="nil"/>
              <w:right w:val="nil"/>
            </w:tcBorders>
            <w:shd w:val="clear" w:color="auto" w:fill="auto"/>
            <w:noWrap/>
            <w:vAlign w:val="bottom"/>
            <w:hideMark/>
          </w:tcPr>
          <w:p w14:paraId="1F56A2E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13,66%</w:t>
            </w:r>
          </w:p>
        </w:tc>
        <w:tc>
          <w:tcPr>
            <w:tcW w:w="1134" w:type="dxa"/>
            <w:gridSpan w:val="2"/>
            <w:tcBorders>
              <w:top w:val="nil"/>
              <w:left w:val="nil"/>
              <w:bottom w:val="nil"/>
              <w:right w:val="nil"/>
            </w:tcBorders>
            <w:shd w:val="clear" w:color="auto" w:fill="auto"/>
            <w:noWrap/>
            <w:vAlign w:val="bottom"/>
            <w:hideMark/>
          </w:tcPr>
          <w:p w14:paraId="59B4FE7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12,38%</w:t>
            </w:r>
          </w:p>
        </w:tc>
      </w:tr>
      <w:tr w:rsidR="00B32217" w:rsidRPr="00B32217" w14:paraId="4450F36D"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682662D"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6421 Naknade za koncesije</w:t>
            </w:r>
          </w:p>
        </w:tc>
        <w:tc>
          <w:tcPr>
            <w:tcW w:w="1552" w:type="dxa"/>
            <w:gridSpan w:val="2"/>
            <w:tcBorders>
              <w:top w:val="nil"/>
              <w:left w:val="nil"/>
              <w:bottom w:val="nil"/>
              <w:right w:val="nil"/>
            </w:tcBorders>
            <w:shd w:val="clear" w:color="auto" w:fill="auto"/>
            <w:noWrap/>
            <w:vAlign w:val="bottom"/>
            <w:hideMark/>
          </w:tcPr>
          <w:p w14:paraId="239687C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209.067,11</w:t>
            </w:r>
          </w:p>
        </w:tc>
        <w:tc>
          <w:tcPr>
            <w:tcW w:w="1698" w:type="dxa"/>
            <w:gridSpan w:val="2"/>
            <w:tcBorders>
              <w:top w:val="nil"/>
              <w:left w:val="nil"/>
              <w:bottom w:val="nil"/>
              <w:right w:val="nil"/>
            </w:tcBorders>
            <w:shd w:val="clear" w:color="auto" w:fill="auto"/>
            <w:noWrap/>
            <w:vAlign w:val="bottom"/>
            <w:hideMark/>
          </w:tcPr>
          <w:p w14:paraId="60E3459D"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9F288F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12.308,49</w:t>
            </w:r>
          </w:p>
        </w:tc>
        <w:tc>
          <w:tcPr>
            <w:tcW w:w="1552" w:type="dxa"/>
            <w:gridSpan w:val="2"/>
            <w:tcBorders>
              <w:top w:val="nil"/>
              <w:left w:val="nil"/>
              <w:bottom w:val="nil"/>
              <w:right w:val="nil"/>
            </w:tcBorders>
            <w:shd w:val="clear" w:color="auto" w:fill="auto"/>
            <w:noWrap/>
            <w:vAlign w:val="bottom"/>
            <w:hideMark/>
          </w:tcPr>
          <w:p w14:paraId="387CC83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5,89%</w:t>
            </w:r>
          </w:p>
        </w:tc>
        <w:tc>
          <w:tcPr>
            <w:tcW w:w="1134" w:type="dxa"/>
            <w:gridSpan w:val="2"/>
            <w:tcBorders>
              <w:top w:val="nil"/>
              <w:left w:val="nil"/>
              <w:bottom w:val="nil"/>
              <w:right w:val="nil"/>
            </w:tcBorders>
            <w:shd w:val="clear" w:color="auto" w:fill="auto"/>
            <w:noWrap/>
            <w:vAlign w:val="bottom"/>
            <w:hideMark/>
          </w:tcPr>
          <w:p w14:paraId="2619BC1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A80B48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0978439"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6422 Prihodi od zakupa i iznajmljivanja imovine</w:t>
            </w:r>
          </w:p>
        </w:tc>
        <w:tc>
          <w:tcPr>
            <w:tcW w:w="1552" w:type="dxa"/>
            <w:gridSpan w:val="2"/>
            <w:tcBorders>
              <w:top w:val="nil"/>
              <w:left w:val="nil"/>
              <w:bottom w:val="nil"/>
              <w:right w:val="nil"/>
            </w:tcBorders>
            <w:shd w:val="clear" w:color="auto" w:fill="auto"/>
            <w:noWrap/>
            <w:vAlign w:val="bottom"/>
            <w:hideMark/>
          </w:tcPr>
          <w:p w14:paraId="7FB8608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38.938,86</w:t>
            </w:r>
          </w:p>
        </w:tc>
        <w:tc>
          <w:tcPr>
            <w:tcW w:w="1698" w:type="dxa"/>
            <w:gridSpan w:val="2"/>
            <w:tcBorders>
              <w:top w:val="nil"/>
              <w:left w:val="nil"/>
              <w:bottom w:val="nil"/>
              <w:right w:val="nil"/>
            </w:tcBorders>
            <w:shd w:val="clear" w:color="auto" w:fill="auto"/>
            <w:noWrap/>
            <w:vAlign w:val="bottom"/>
            <w:hideMark/>
          </w:tcPr>
          <w:p w14:paraId="5F5D56D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AD970E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21.486,52</w:t>
            </w:r>
          </w:p>
        </w:tc>
        <w:tc>
          <w:tcPr>
            <w:tcW w:w="1552" w:type="dxa"/>
            <w:gridSpan w:val="2"/>
            <w:tcBorders>
              <w:top w:val="nil"/>
              <w:left w:val="nil"/>
              <w:bottom w:val="nil"/>
              <w:right w:val="nil"/>
            </w:tcBorders>
            <w:shd w:val="clear" w:color="auto" w:fill="auto"/>
            <w:noWrap/>
            <w:vAlign w:val="bottom"/>
            <w:hideMark/>
          </w:tcPr>
          <w:p w14:paraId="22CD8FA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55,18%</w:t>
            </w:r>
          </w:p>
        </w:tc>
        <w:tc>
          <w:tcPr>
            <w:tcW w:w="1134" w:type="dxa"/>
            <w:gridSpan w:val="2"/>
            <w:tcBorders>
              <w:top w:val="nil"/>
              <w:left w:val="nil"/>
              <w:bottom w:val="nil"/>
              <w:right w:val="nil"/>
            </w:tcBorders>
            <w:shd w:val="clear" w:color="auto" w:fill="auto"/>
            <w:noWrap/>
            <w:vAlign w:val="bottom"/>
            <w:hideMark/>
          </w:tcPr>
          <w:p w14:paraId="430DFBC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7C98C5C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69B1BA1"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6423 Naknada za korištenje nefinancijske imovine</w:t>
            </w:r>
          </w:p>
        </w:tc>
        <w:tc>
          <w:tcPr>
            <w:tcW w:w="1552" w:type="dxa"/>
            <w:gridSpan w:val="2"/>
            <w:tcBorders>
              <w:top w:val="nil"/>
              <w:left w:val="nil"/>
              <w:bottom w:val="nil"/>
              <w:right w:val="nil"/>
            </w:tcBorders>
            <w:shd w:val="clear" w:color="auto" w:fill="auto"/>
            <w:noWrap/>
            <w:vAlign w:val="bottom"/>
            <w:hideMark/>
          </w:tcPr>
          <w:p w14:paraId="077FAEE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47.804,29</w:t>
            </w:r>
          </w:p>
        </w:tc>
        <w:tc>
          <w:tcPr>
            <w:tcW w:w="1698" w:type="dxa"/>
            <w:gridSpan w:val="2"/>
            <w:tcBorders>
              <w:top w:val="nil"/>
              <w:left w:val="nil"/>
              <w:bottom w:val="nil"/>
              <w:right w:val="nil"/>
            </w:tcBorders>
            <w:shd w:val="clear" w:color="auto" w:fill="auto"/>
            <w:noWrap/>
            <w:vAlign w:val="bottom"/>
            <w:hideMark/>
          </w:tcPr>
          <w:p w14:paraId="4864BAD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B60A06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2.400,00</w:t>
            </w:r>
          </w:p>
        </w:tc>
        <w:tc>
          <w:tcPr>
            <w:tcW w:w="1552" w:type="dxa"/>
            <w:gridSpan w:val="2"/>
            <w:tcBorders>
              <w:top w:val="nil"/>
              <w:left w:val="nil"/>
              <w:bottom w:val="nil"/>
              <w:right w:val="nil"/>
            </w:tcBorders>
            <w:shd w:val="clear" w:color="auto" w:fill="auto"/>
            <w:noWrap/>
            <w:vAlign w:val="bottom"/>
            <w:hideMark/>
          </w:tcPr>
          <w:p w14:paraId="24F732A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5,02%</w:t>
            </w:r>
          </w:p>
        </w:tc>
        <w:tc>
          <w:tcPr>
            <w:tcW w:w="1134" w:type="dxa"/>
            <w:gridSpan w:val="2"/>
            <w:tcBorders>
              <w:top w:val="nil"/>
              <w:left w:val="nil"/>
              <w:bottom w:val="nil"/>
              <w:right w:val="nil"/>
            </w:tcBorders>
            <w:shd w:val="clear" w:color="auto" w:fill="auto"/>
            <w:noWrap/>
            <w:vAlign w:val="bottom"/>
            <w:hideMark/>
          </w:tcPr>
          <w:p w14:paraId="3A5F7F0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3627E7CE"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BE8FAEE"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6429 Ostali prihodi od nefinancijske imovine</w:t>
            </w:r>
          </w:p>
        </w:tc>
        <w:tc>
          <w:tcPr>
            <w:tcW w:w="1552" w:type="dxa"/>
            <w:gridSpan w:val="2"/>
            <w:tcBorders>
              <w:top w:val="nil"/>
              <w:left w:val="nil"/>
              <w:bottom w:val="nil"/>
              <w:right w:val="nil"/>
            </w:tcBorders>
            <w:shd w:val="clear" w:color="auto" w:fill="auto"/>
            <w:noWrap/>
            <w:vAlign w:val="bottom"/>
            <w:hideMark/>
          </w:tcPr>
          <w:p w14:paraId="03EF2B7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7.475,87</w:t>
            </w:r>
          </w:p>
        </w:tc>
        <w:tc>
          <w:tcPr>
            <w:tcW w:w="1698" w:type="dxa"/>
            <w:gridSpan w:val="2"/>
            <w:tcBorders>
              <w:top w:val="nil"/>
              <w:left w:val="nil"/>
              <w:bottom w:val="nil"/>
              <w:right w:val="nil"/>
            </w:tcBorders>
            <w:shd w:val="clear" w:color="auto" w:fill="auto"/>
            <w:noWrap/>
            <w:vAlign w:val="bottom"/>
            <w:hideMark/>
          </w:tcPr>
          <w:p w14:paraId="0962639F"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E948EE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5.240,19</w:t>
            </w:r>
          </w:p>
        </w:tc>
        <w:tc>
          <w:tcPr>
            <w:tcW w:w="1552" w:type="dxa"/>
            <w:gridSpan w:val="2"/>
            <w:tcBorders>
              <w:top w:val="nil"/>
              <w:left w:val="nil"/>
              <w:bottom w:val="nil"/>
              <w:right w:val="nil"/>
            </w:tcBorders>
            <w:shd w:val="clear" w:color="auto" w:fill="auto"/>
            <w:noWrap/>
            <w:vAlign w:val="bottom"/>
            <w:hideMark/>
          </w:tcPr>
          <w:p w14:paraId="4439DF1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70,09%</w:t>
            </w:r>
          </w:p>
        </w:tc>
        <w:tc>
          <w:tcPr>
            <w:tcW w:w="1134" w:type="dxa"/>
            <w:gridSpan w:val="2"/>
            <w:tcBorders>
              <w:top w:val="nil"/>
              <w:left w:val="nil"/>
              <w:bottom w:val="nil"/>
              <w:right w:val="nil"/>
            </w:tcBorders>
            <w:shd w:val="clear" w:color="auto" w:fill="auto"/>
            <w:noWrap/>
            <w:vAlign w:val="bottom"/>
            <w:hideMark/>
          </w:tcPr>
          <w:p w14:paraId="7B31877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F47A887"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3F4AD9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643 Prihodi od kamata na dane zajmove</w:t>
            </w:r>
          </w:p>
        </w:tc>
        <w:tc>
          <w:tcPr>
            <w:tcW w:w="1552" w:type="dxa"/>
            <w:gridSpan w:val="2"/>
            <w:tcBorders>
              <w:top w:val="nil"/>
              <w:left w:val="nil"/>
              <w:bottom w:val="nil"/>
              <w:right w:val="nil"/>
            </w:tcBorders>
            <w:shd w:val="clear" w:color="auto" w:fill="auto"/>
            <w:noWrap/>
            <w:vAlign w:val="bottom"/>
            <w:hideMark/>
          </w:tcPr>
          <w:p w14:paraId="4CB3647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1.466,63</w:t>
            </w:r>
          </w:p>
        </w:tc>
        <w:tc>
          <w:tcPr>
            <w:tcW w:w="1698" w:type="dxa"/>
            <w:gridSpan w:val="2"/>
            <w:tcBorders>
              <w:top w:val="nil"/>
              <w:left w:val="nil"/>
              <w:bottom w:val="nil"/>
              <w:right w:val="nil"/>
            </w:tcBorders>
            <w:shd w:val="clear" w:color="auto" w:fill="auto"/>
            <w:noWrap/>
            <w:vAlign w:val="bottom"/>
            <w:hideMark/>
          </w:tcPr>
          <w:p w14:paraId="1921624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1.500,00</w:t>
            </w:r>
          </w:p>
        </w:tc>
        <w:tc>
          <w:tcPr>
            <w:tcW w:w="1552" w:type="dxa"/>
            <w:gridSpan w:val="2"/>
            <w:tcBorders>
              <w:top w:val="nil"/>
              <w:left w:val="nil"/>
              <w:bottom w:val="nil"/>
              <w:right w:val="nil"/>
            </w:tcBorders>
            <w:shd w:val="clear" w:color="auto" w:fill="auto"/>
            <w:noWrap/>
            <w:vAlign w:val="bottom"/>
            <w:hideMark/>
          </w:tcPr>
          <w:p w14:paraId="30C3F0B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7F796A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205B07D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6334B05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B19277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65 Prihodi od upravnih i administrativnih pristojbi, pristojbi po posebnim propisima i naknada</w:t>
            </w:r>
          </w:p>
        </w:tc>
        <w:tc>
          <w:tcPr>
            <w:tcW w:w="1552" w:type="dxa"/>
            <w:gridSpan w:val="2"/>
            <w:tcBorders>
              <w:top w:val="nil"/>
              <w:left w:val="nil"/>
              <w:bottom w:val="nil"/>
              <w:right w:val="nil"/>
            </w:tcBorders>
            <w:shd w:val="clear" w:color="auto" w:fill="auto"/>
            <w:noWrap/>
            <w:vAlign w:val="bottom"/>
            <w:hideMark/>
          </w:tcPr>
          <w:p w14:paraId="6F0B298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142.569,54</w:t>
            </w:r>
          </w:p>
        </w:tc>
        <w:tc>
          <w:tcPr>
            <w:tcW w:w="1698" w:type="dxa"/>
            <w:gridSpan w:val="2"/>
            <w:tcBorders>
              <w:top w:val="nil"/>
              <w:left w:val="nil"/>
              <w:bottom w:val="nil"/>
              <w:right w:val="nil"/>
            </w:tcBorders>
            <w:shd w:val="clear" w:color="auto" w:fill="auto"/>
            <w:noWrap/>
            <w:vAlign w:val="bottom"/>
            <w:hideMark/>
          </w:tcPr>
          <w:p w14:paraId="1A4566E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297.504,29</w:t>
            </w:r>
          </w:p>
        </w:tc>
        <w:tc>
          <w:tcPr>
            <w:tcW w:w="1552" w:type="dxa"/>
            <w:gridSpan w:val="2"/>
            <w:tcBorders>
              <w:top w:val="nil"/>
              <w:left w:val="nil"/>
              <w:bottom w:val="nil"/>
              <w:right w:val="nil"/>
            </w:tcBorders>
            <w:shd w:val="clear" w:color="auto" w:fill="auto"/>
            <w:noWrap/>
            <w:vAlign w:val="bottom"/>
            <w:hideMark/>
          </w:tcPr>
          <w:p w14:paraId="738988C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136.844,28</w:t>
            </w:r>
          </w:p>
        </w:tc>
        <w:tc>
          <w:tcPr>
            <w:tcW w:w="1552" w:type="dxa"/>
            <w:gridSpan w:val="2"/>
            <w:tcBorders>
              <w:top w:val="nil"/>
              <w:left w:val="nil"/>
              <w:bottom w:val="nil"/>
              <w:right w:val="nil"/>
            </w:tcBorders>
            <w:shd w:val="clear" w:color="auto" w:fill="auto"/>
            <w:noWrap/>
            <w:vAlign w:val="bottom"/>
            <w:hideMark/>
          </w:tcPr>
          <w:p w14:paraId="7E502FF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95,98%</w:t>
            </w:r>
          </w:p>
        </w:tc>
        <w:tc>
          <w:tcPr>
            <w:tcW w:w="1134" w:type="dxa"/>
            <w:gridSpan w:val="2"/>
            <w:tcBorders>
              <w:top w:val="nil"/>
              <w:left w:val="nil"/>
              <w:bottom w:val="nil"/>
              <w:right w:val="nil"/>
            </w:tcBorders>
            <w:shd w:val="clear" w:color="auto" w:fill="auto"/>
            <w:noWrap/>
            <w:vAlign w:val="bottom"/>
            <w:hideMark/>
          </w:tcPr>
          <w:p w14:paraId="654D57F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46,00%</w:t>
            </w:r>
          </w:p>
        </w:tc>
      </w:tr>
      <w:tr w:rsidR="00B32217" w:rsidRPr="00B32217" w14:paraId="05A2858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75CEA7D"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651 Upravne i administrativne pristojbe</w:t>
            </w:r>
          </w:p>
        </w:tc>
        <w:tc>
          <w:tcPr>
            <w:tcW w:w="1552" w:type="dxa"/>
            <w:gridSpan w:val="2"/>
            <w:tcBorders>
              <w:top w:val="nil"/>
              <w:left w:val="nil"/>
              <w:bottom w:val="nil"/>
              <w:right w:val="nil"/>
            </w:tcBorders>
            <w:shd w:val="clear" w:color="auto" w:fill="auto"/>
            <w:noWrap/>
            <w:vAlign w:val="bottom"/>
            <w:hideMark/>
          </w:tcPr>
          <w:p w14:paraId="429CC02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1.800,00</w:t>
            </w:r>
          </w:p>
        </w:tc>
        <w:tc>
          <w:tcPr>
            <w:tcW w:w="1698" w:type="dxa"/>
            <w:gridSpan w:val="2"/>
            <w:tcBorders>
              <w:top w:val="nil"/>
              <w:left w:val="nil"/>
              <w:bottom w:val="nil"/>
              <w:right w:val="nil"/>
            </w:tcBorders>
            <w:shd w:val="clear" w:color="auto" w:fill="auto"/>
            <w:noWrap/>
            <w:vAlign w:val="bottom"/>
            <w:hideMark/>
          </w:tcPr>
          <w:p w14:paraId="1284BD6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45.004,29</w:t>
            </w:r>
          </w:p>
        </w:tc>
        <w:tc>
          <w:tcPr>
            <w:tcW w:w="1552" w:type="dxa"/>
            <w:gridSpan w:val="2"/>
            <w:tcBorders>
              <w:top w:val="nil"/>
              <w:left w:val="nil"/>
              <w:bottom w:val="nil"/>
              <w:right w:val="nil"/>
            </w:tcBorders>
            <w:shd w:val="clear" w:color="auto" w:fill="auto"/>
            <w:noWrap/>
            <w:vAlign w:val="bottom"/>
            <w:hideMark/>
          </w:tcPr>
          <w:p w14:paraId="0962464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45.004,29</w:t>
            </w:r>
          </w:p>
        </w:tc>
        <w:tc>
          <w:tcPr>
            <w:tcW w:w="1552" w:type="dxa"/>
            <w:gridSpan w:val="2"/>
            <w:tcBorders>
              <w:top w:val="nil"/>
              <w:left w:val="nil"/>
              <w:bottom w:val="nil"/>
              <w:right w:val="nil"/>
            </w:tcBorders>
            <w:shd w:val="clear" w:color="auto" w:fill="auto"/>
            <w:noWrap/>
            <w:vAlign w:val="bottom"/>
            <w:hideMark/>
          </w:tcPr>
          <w:p w14:paraId="1A2FA87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2500,24%</w:t>
            </w:r>
          </w:p>
        </w:tc>
        <w:tc>
          <w:tcPr>
            <w:tcW w:w="1134" w:type="dxa"/>
            <w:gridSpan w:val="2"/>
            <w:tcBorders>
              <w:top w:val="nil"/>
              <w:left w:val="nil"/>
              <w:bottom w:val="nil"/>
              <w:right w:val="nil"/>
            </w:tcBorders>
            <w:shd w:val="clear" w:color="auto" w:fill="auto"/>
            <w:noWrap/>
            <w:vAlign w:val="bottom"/>
            <w:hideMark/>
          </w:tcPr>
          <w:p w14:paraId="315E31A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100,00%</w:t>
            </w:r>
          </w:p>
        </w:tc>
      </w:tr>
      <w:tr w:rsidR="00B32217" w:rsidRPr="00B32217" w14:paraId="3A0A60D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6E9E4BC"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6512 Županijske, gradske i općinske pristojbe i naknade</w:t>
            </w:r>
          </w:p>
        </w:tc>
        <w:tc>
          <w:tcPr>
            <w:tcW w:w="1552" w:type="dxa"/>
            <w:gridSpan w:val="2"/>
            <w:tcBorders>
              <w:top w:val="nil"/>
              <w:left w:val="nil"/>
              <w:bottom w:val="nil"/>
              <w:right w:val="nil"/>
            </w:tcBorders>
            <w:shd w:val="clear" w:color="auto" w:fill="auto"/>
            <w:noWrap/>
            <w:vAlign w:val="bottom"/>
            <w:hideMark/>
          </w:tcPr>
          <w:p w14:paraId="15F8E5D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1.800,00</w:t>
            </w:r>
          </w:p>
        </w:tc>
        <w:tc>
          <w:tcPr>
            <w:tcW w:w="1698" w:type="dxa"/>
            <w:gridSpan w:val="2"/>
            <w:tcBorders>
              <w:top w:val="nil"/>
              <w:left w:val="nil"/>
              <w:bottom w:val="nil"/>
              <w:right w:val="nil"/>
            </w:tcBorders>
            <w:shd w:val="clear" w:color="auto" w:fill="auto"/>
            <w:noWrap/>
            <w:vAlign w:val="bottom"/>
            <w:hideMark/>
          </w:tcPr>
          <w:p w14:paraId="0895AE3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149304C"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FCEB5E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5825B7D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663B8F8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B30DDC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6514 Ostale pristojbe i naknade</w:t>
            </w:r>
          </w:p>
        </w:tc>
        <w:tc>
          <w:tcPr>
            <w:tcW w:w="1552" w:type="dxa"/>
            <w:gridSpan w:val="2"/>
            <w:tcBorders>
              <w:top w:val="nil"/>
              <w:left w:val="nil"/>
              <w:bottom w:val="nil"/>
              <w:right w:val="nil"/>
            </w:tcBorders>
            <w:shd w:val="clear" w:color="auto" w:fill="auto"/>
            <w:noWrap/>
            <w:vAlign w:val="bottom"/>
            <w:hideMark/>
          </w:tcPr>
          <w:p w14:paraId="5CB83F4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236084E6"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8D739E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45.004,29</w:t>
            </w:r>
          </w:p>
        </w:tc>
        <w:tc>
          <w:tcPr>
            <w:tcW w:w="1552" w:type="dxa"/>
            <w:gridSpan w:val="2"/>
            <w:tcBorders>
              <w:top w:val="nil"/>
              <w:left w:val="nil"/>
              <w:bottom w:val="nil"/>
              <w:right w:val="nil"/>
            </w:tcBorders>
            <w:shd w:val="clear" w:color="auto" w:fill="auto"/>
            <w:noWrap/>
            <w:vAlign w:val="bottom"/>
            <w:hideMark/>
          </w:tcPr>
          <w:p w14:paraId="03D6392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4C5B50E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D156E53"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5FEE1B4"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652 Prihodi po posebnim propisima</w:t>
            </w:r>
          </w:p>
        </w:tc>
        <w:tc>
          <w:tcPr>
            <w:tcW w:w="1552" w:type="dxa"/>
            <w:gridSpan w:val="2"/>
            <w:tcBorders>
              <w:top w:val="nil"/>
              <w:left w:val="nil"/>
              <w:bottom w:val="nil"/>
              <w:right w:val="nil"/>
            </w:tcBorders>
            <w:shd w:val="clear" w:color="auto" w:fill="auto"/>
            <w:noWrap/>
            <w:vAlign w:val="bottom"/>
            <w:hideMark/>
          </w:tcPr>
          <w:p w14:paraId="6E2562D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56.484,99</w:t>
            </w:r>
          </w:p>
        </w:tc>
        <w:tc>
          <w:tcPr>
            <w:tcW w:w="1698" w:type="dxa"/>
            <w:gridSpan w:val="2"/>
            <w:tcBorders>
              <w:top w:val="nil"/>
              <w:left w:val="nil"/>
              <w:bottom w:val="nil"/>
              <w:right w:val="nil"/>
            </w:tcBorders>
            <w:shd w:val="clear" w:color="auto" w:fill="auto"/>
            <w:noWrap/>
            <w:vAlign w:val="bottom"/>
            <w:hideMark/>
          </w:tcPr>
          <w:p w14:paraId="2B4D077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82.500,00</w:t>
            </w:r>
          </w:p>
        </w:tc>
        <w:tc>
          <w:tcPr>
            <w:tcW w:w="1552" w:type="dxa"/>
            <w:gridSpan w:val="2"/>
            <w:tcBorders>
              <w:top w:val="nil"/>
              <w:left w:val="nil"/>
              <w:bottom w:val="nil"/>
              <w:right w:val="nil"/>
            </w:tcBorders>
            <w:shd w:val="clear" w:color="auto" w:fill="auto"/>
            <w:noWrap/>
            <w:vAlign w:val="bottom"/>
            <w:hideMark/>
          </w:tcPr>
          <w:p w14:paraId="4524B07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18.497,61</w:t>
            </w:r>
          </w:p>
        </w:tc>
        <w:tc>
          <w:tcPr>
            <w:tcW w:w="1552" w:type="dxa"/>
            <w:gridSpan w:val="2"/>
            <w:tcBorders>
              <w:top w:val="nil"/>
              <w:left w:val="nil"/>
              <w:bottom w:val="nil"/>
              <w:right w:val="nil"/>
            </w:tcBorders>
            <w:shd w:val="clear" w:color="auto" w:fill="auto"/>
            <w:noWrap/>
            <w:vAlign w:val="bottom"/>
            <w:hideMark/>
          </w:tcPr>
          <w:p w14:paraId="2B9249E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32,75%</w:t>
            </w:r>
          </w:p>
        </w:tc>
        <w:tc>
          <w:tcPr>
            <w:tcW w:w="1134" w:type="dxa"/>
            <w:gridSpan w:val="2"/>
            <w:tcBorders>
              <w:top w:val="nil"/>
              <w:left w:val="nil"/>
              <w:bottom w:val="nil"/>
              <w:right w:val="nil"/>
            </w:tcBorders>
            <w:shd w:val="clear" w:color="auto" w:fill="auto"/>
            <w:noWrap/>
            <w:vAlign w:val="bottom"/>
            <w:hideMark/>
          </w:tcPr>
          <w:p w14:paraId="2628FA4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22,42%</w:t>
            </w:r>
          </w:p>
        </w:tc>
      </w:tr>
      <w:tr w:rsidR="00B32217" w:rsidRPr="00B32217" w14:paraId="68AA0038"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A363069"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6522 Prihodi vodnog gospodarstva</w:t>
            </w:r>
          </w:p>
        </w:tc>
        <w:tc>
          <w:tcPr>
            <w:tcW w:w="1552" w:type="dxa"/>
            <w:gridSpan w:val="2"/>
            <w:tcBorders>
              <w:top w:val="nil"/>
              <w:left w:val="nil"/>
              <w:bottom w:val="nil"/>
              <w:right w:val="nil"/>
            </w:tcBorders>
            <w:shd w:val="clear" w:color="auto" w:fill="auto"/>
            <w:noWrap/>
            <w:vAlign w:val="bottom"/>
            <w:hideMark/>
          </w:tcPr>
          <w:p w14:paraId="5BEBDFD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32.206,22</w:t>
            </w:r>
          </w:p>
        </w:tc>
        <w:tc>
          <w:tcPr>
            <w:tcW w:w="1698" w:type="dxa"/>
            <w:gridSpan w:val="2"/>
            <w:tcBorders>
              <w:top w:val="nil"/>
              <w:left w:val="nil"/>
              <w:bottom w:val="nil"/>
              <w:right w:val="nil"/>
            </w:tcBorders>
            <w:shd w:val="clear" w:color="auto" w:fill="auto"/>
            <w:noWrap/>
            <w:vAlign w:val="bottom"/>
            <w:hideMark/>
          </w:tcPr>
          <w:p w14:paraId="02F7480D"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393C16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2.368,38</w:t>
            </w:r>
          </w:p>
        </w:tc>
        <w:tc>
          <w:tcPr>
            <w:tcW w:w="1552" w:type="dxa"/>
            <w:gridSpan w:val="2"/>
            <w:tcBorders>
              <w:top w:val="nil"/>
              <w:left w:val="nil"/>
              <w:bottom w:val="nil"/>
              <w:right w:val="nil"/>
            </w:tcBorders>
            <w:shd w:val="clear" w:color="auto" w:fill="auto"/>
            <w:noWrap/>
            <w:vAlign w:val="bottom"/>
            <w:hideMark/>
          </w:tcPr>
          <w:p w14:paraId="366EC25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7,35%</w:t>
            </w:r>
          </w:p>
        </w:tc>
        <w:tc>
          <w:tcPr>
            <w:tcW w:w="1134" w:type="dxa"/>
            <w:gridSpan w:val="2"/>
            <w:tcBorders>
              <w:top w:val="nil"/>
              <w:left w:val="nil"/>
              <w:bottom w:val="nil"/>
              <w:right w:val="nil"/>
            </w:tcBorders>
            <w:shd w:val="clear" w:color="auto" w:fill="auto"/>
            <w:noWrap/>
            <w:vAlign w:val="bottom"/>
            <w:hideMark/>
          </w:tcPr>
          <w:p w14:paraId="5221759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6C6066C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CD74BAB"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6524 Doprinosi za šume</w:t>
            </w:r>
          </w:p>
        </w:tc>
        <w:tc>
          <w:tcPr>
            <w:tcW w:w="1552" w:type="dxa"/>
            <w:gridSpan w:val="2"/>
            <w:tcBorders>
              <w:top w:val="nil"/>
              <w:left w:val="nil"/>
              <w:bottom w:val="nil"/>
              <w:right w:val="nil"/>
            </w:tcBorders>
            <w:shd w:val="clear" w:color="auto" w:fill="auto"/>
            <w:noWrap/>
            <w:vAlign w:val="bottom"/>
            <w:hideMark/>
          </w:tcPr>
          <w:p w14:paraId="4A7ECB7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24.278,77</w:t>
            </w:r>
          </w:p>
        </w:tc>
        <w:tc>
          <w:tcPr>
            <w:tcW w:w="1698" w:type="dxa"/>
            <w:gridSpan w:val="2"/>
            <w:tcBorders>
              <w:top w:val="nil"/>
              <w:left w:val="nil"/>
              <w:bottom w:val="nil"/>
              <w:right w:val="nil"/>
            </w:tcBorders>
            <w:shd w:val="clear" w:color="auto" w:fill="auto"/>
            <w:noWrap/>
            <w:vAlign w:val="bottom"/>
            <w:hideMark/>
          </w:tcPr>
          <w:p w14:paraId="7D508718"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55B8F0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16.129,23</w:t>
            </w:r>
          </w:p>
        </w:tc>
        <w:tc>
          <w:tcPr>
            <w:tcW w:w="1552" w:type="dxa"/>
            <w:gridSpan w:val="2"/>
            <w:tcBorders>
              <w:top w:val="nil"/>
              <w:left w:val="nil"/>
              <w:bottom w:val="nil"/>
              <w:right w:val="nil"/>
            </w:tcBorders>
            <w:shd w:val="clear" w:color="auto" w:fill="auto"/>
            <w:noWrap/>
            <w:vAlign w:val="bottom"/>
            <w:hideMark/>
          </w:tcPr>
          <w:p w14:paraId="748A6A7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66,43%</w:t>
            </w:r>
          </w:p>
        </w:tc>
        <w:tc>
          <w:tcPr>
            <w:tcW w:w="1134" w:type="dxa"/>
            <w:gridSpan w:val="2"/>
            <w:tcBorders>
              <w:top w:val="nil"/>
              <w:left w:val="nil"/>
              <w:bottom w:val="nil"/>
              <w:right w:val="nil"/>
            </w:tcBorders>
            <w:shd w:val="clear" w:color="auto" w:fill="auto"/>
            <w:noWrap/>
            <w:vAlign w:val="bottom"/>
            <w:hideMark/>
          </w:tcPr>
          <w:p w14:paraId="7D2415A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496E6D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9541E3C"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653 Komunalni doprinosi i naknade</w:t>
            </w:r>
          </w:p>
        </w:tc>
        <w:tc>
          <w:tcPr>
            <w:tcW w:w="1552" w:type="dxa"/>
            <w:gridSpan w:val="2"/>
            <w:tcBorders>
              <w:top w:val="nil"/>
              <w:left w:val="nil"/>
              <w:bottom w:val="nil"/>
              <w:right w:val="nil"/>
            </w:tcBorders>
            <w:shd w:val="clear" w:color="auto" w:fill="auto"/>
            <w:noWrap/>
            <w:vAlign w:val="bottom"/>
            <w:hideMark/>
          </w:tcPr>
          <w:p w14:paraId="3B18CF5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84.284,55</w:t>
            </w:r>
          </w:p>
        </w:tc>
        <w:tc>
          <w:tcPr>
            <w:tcW w:w="1698" w:type="dxa"/>
            <w:gridSpan w:val="2"/>
            <w:tcBorders>
              <w:top w:val="nil"/>
              <w:left w:val="nil"/>
              <w:bottom w:val="nil"/>
              <w:right w:val="nil"/>
            </w:tcBorders>
            <w:shd w:val="clear" w:color="auto" w:fill="auto"/>
            <w:noWrap/>
            <w:vAlign w:val="bottom"/>
            <w:hideMark/>
          </w:tcPr>
          <w:p w14:paraId="41D6495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170.000,00</w:t>
            </w:r>
          </w:p>
        </w:tc>
        <w:tc>
          <w:tcPr>
            <w:tcW w:w="1552" w:type="dxa"/>
            <w:gridSpan w:val="2"/>
            <w:tcBorders>
              <w:top w:val="nil"/>
              <w:left w:val="nil"/>
              <w:bottom w:val="nil"/>
              <w:right w:val="nil"/>
            </w:tcBorders>
            <w:shd w:val="clear" w:color="auto" w:fill="auto"/>
            <w:noWrap/>
            <w:vAlign w:val="bottom"/>
            <w:hideMark/>
          </w:tcPr>
          <w:p w14:paraId="54C9670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73.342,38</w:t>
            </w:r>
          </w:p>
        </w:tc>
        <w:tc>
          <w:tcPr>
            <w:tcW w:w="1552" w:type="dxa"/>
            <w:gridSpan w:val="2"/>
            <w:tcBorders>
              <w:top w:val="nil"/>
              <w:left w:val="nil"/>
              <w:bottom w:val="nil"/>
              <w:right w:val="nil"/>
            </w:tcBorders>
            <w:shd w:val="clear" w:color="auto" w:fill="auto"/>
            <w:noWrap/>
            <w:vAlign w:val="bottom"/>
            <w:hideMark/>
          </w:tcPr>
          <w:p w14:paraId="4D8337A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87,02%</w:t>
            </w:r>
          </w:p>
        </w:tc>
        <w:tc>
          <w:tcPr>
            <w:tcW w:w="1134" w:type="dxa"/>
            <w:gridSpan w:val="2"/>
            <w:tcBorders>
              <w:top w:val="nil"/>
              <w:left w:val="nil"/>
              <w:bottom w:val="nil"/>
              <w:right w:val="nil"/>
            </w:tcBorders>
            <w:shd w:val="clear" w:color="auto" w:fill="auto"/>
            <w:noWrap/>
            <w:vAlign w:val="bottom"/>
            <w:hideMark/>
          </w:tcPr>
          <w:p w14:paraId="3DFA40D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43,14%</w:t>
            </w:r>
          </w:p>
        </w:tc>
      </w:tr>
      <w:tr w:rsidR="00B32217" w:rsidRPr="00B32217" w14:paraId="368BD26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C22219D"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6531 Komunalni doprinosi</w:t>
            </w:r>
          </w:p>
        </w:tc>
        <w:tc>
          <w:tcPr>
            <w:tcW w:w="1552" w:type="dxa"/>
            <w:gridSpan w:val="2"/>
            <w:tcBorders>
              <w:top w:val="nil"/>
              <w:left w:val="nil"/>
              <w:bottom w:val="nil"/>
              <w:right w:val="nil"/>
            </w:tcBorders>
            <w:shd w:val="clear" w:color="auto" w:fill="auto"/>
            <w:noWrap/>
            <w:vAlign w:val="bottom"/>
            <w:hideMark/>
          </w:tcPr>
          <w:p w14:paraId="747072A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18.708,98</w:t>
            </w:r>
          </w:p>
        </w:tc>
        <w:tc>
          <w:tcPr>
            <w:tcW w:w="1698" w:type="dxa"/>
            <w:gridSpan w:val="2"/>
            <w:tcBorders>
              <w:top w:val="nil"/>
              <w:left w:val="nil"/>
              <w:bottom w:val="nil"/>
              <w:right w:val="nil"/>
            </w:tcBorders>
            <w:shd w:val="clear" w:color="auto" w:fill="auto"/>
            <w:noWrap/>
            <w:vAlign w:val="bottom"/>
            <w:hideMark/>
          </w:tcPr>
          <w:p w14:paraId="18EA683A"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3AD3589"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1.890,00</w:t>
            </w:r>
          </w:p>
        </w:tc>
        <w:tc>
          <w:tcPr>
            <w:tcW w:w="1552" w:type="dxa"/>
            <w:gridSpan w:val="2"/>
            <w:tcBorders>
              <w:top w:val="nil"/>
              <w:left w:val="nil"/>
              <w:bottom w:val="nil"/>
              <w:right w:val="nil"/>
            </w:tcBorders>
            <w:shd w:val="clear" w:color="auto" w:fill="auto"/>
            <w:noWrap/>
            <w:vAlign w:val="bottom"/>
            <w:hideMark/>
          </w:tcPr>
          <w:p w14:paraId="56EBB90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10,10%</w:t>
            </w:r>
          </w:p>
        </w:tc>
        <w:tc>
          <w:tcPr>
            <w:tcW w:w="1134" w:type="dxa"/>
            <w:gridSpan w:val="2"/>
            <w:tcBorders>
              <w:top w:val="nil"/>
              <w:left w:val="nil"/>
              <w:bottom w:val="nil"/>
              <w:right w:val="nil"/>
            </w:tcBorders>
            <w:shd w:val="clear" w:color="auto" w:fill="auto"/>
            <w:noWrap/>
            <w:vAlign w:val="bottom"/>
            <w:hideMark/>
          </w:tcPr>
          <w:p w14:paraId="2C2585D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B2B48C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D13C90F"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6532 Komunalne naknade</w:t>
            </w:r>
          </w:p>
        </w:tc>
        <w:tc>
          <w:tcPr>
            <w:tcW w:w="1552" w:type="dxa"/>
            <w:gridSpan w:val="2"/>
            <w:tcBorders>
              <w:top w:val="nil"/>
              <w:left w:val="nil"/>
              <w:bottom w:val="nil"/>
              <w:right w:val="nil"/>
            </w:tcBorders>
            <w:shd w:val="clear" w:color="auto" w:fill="auto"/>
            <w:noWrap/>
            <w:vAlign w:val="bottom"/>
            <w:hideMark/>
          </w:tcPr>
          <w:p w14:paraId="6B14FFC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65.575,57</w:t>
            </w:r>
          </w:p>
        </w:tc>
        <w:tc>
          <w:tcPr>
            <w:tcW w:w="1698" w:type="dxa"/>
            <w:gridSpan w:val="2"/>
            <w:tcBorders>
              <w:top w:val="nil"/>
              <w:left w:val="nil"/>
              <w:bottom w:val="nil"/>
              <w:right w:val="nil"/>
            </w:tcBorders>
            <w:shd w:val="clear" w:color="auto" w:fill="auto"/>
            <w:noWrap/>
            <w:vAlign w:val="bottom"/>
            <w:hideMark/>
          </w:tcPr>
          <w:p w14:paraId="1FA5E331"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A099D8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71.452,38</w:t>
            </w:r>
          </w:p>
        </w:tc>
        <w:tc>
          <w:tcPr>
            <w:tcW w:w="1552" w:type="dxa"/>
            <w:gridSpan w:val="2"/>
            <w:tcBorders>
              <w:top w:val="nil"/>
              <w:left w:val="nil"/>
              <w:bottom w:val="nil"/>
              <w:right w:val="nil"/>
            </w:tcBorders>
            <w:shd w:val="clear" w:color="auto" w:fill="auto"/>
            <w:noWrap/>
            <w:vAlign w:val="bottom"/>
            <w:hideMark/>
          </w:tcPr>
          <w:p w14:paraId="1DEE006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108,96%</w:t>
            </w:r>
          </w:p>
        </w:tc>
        <w:tc>
          <w:tcPr>
            <w:tcW w:w="1134" w:type="dxa"/>
            <w:gridSpan w:val="2"/>
            <w:tcBorders>
              <w:top w:val="nil"/>
              <w:left w:val="nil"/>
              <w:bottom w:val="nil"/>
              <w:right w:val="nil"/>
            </w:tcBorders>
            <w:shd w:val="clear" w:color="auto" w:fill="auto"/>
            <w:noWrap/>
            <w:vAlign w:val="bottom"/>
            <w:hideMark/>
          </w:tcPr>
          <w:p w14:paraId="4E91D1D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95DAD5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69475FA"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66 Prihodi od prodaje proizvoda i robe te pruženih usluga i prihodi od donacija</w:t>
            </w:r>
          </w:p>
        </w:tc>
        <w:tc>
          <w:tcPr>
            <w:tcW w:w="1552" w:type="dxa"/>
            <w:gridSpan w:val="2"/>
            <w:tcBorders>
              <w:top w:val="nil"/>
              <w:left w:val="nil"/>
              <w:bottom w:val="nil"/>
              <w:right w:val="nil"/>
            </w:tcBorders>
            <w:shd w:val="clear" w:color="auto" w:fill="auto"/>
            <w:noWrap/>
            <w:vAlign w:val="bottom"/>
            <w:hideMark/>
          </w:tcPr>
          <w:p w14:paraId="187ED6A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54FEA96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34.900,00</w:t>
            </w:r>
          </w:p>
        </w:tc>
        <w:tc>
          <w:tcPr>
            <w:tcW w:w="1552" w:type="dxa"/>
            <w:gridSpan w:val="2"/>
            <w:tcBorders>
              <w:top w:val="nil"/>
              <w:left w:val="nil"/>
              <w:bottom w:val="nil"/>
              <w:right w:val="nil"/>
            </w:tcBorders>
            <w:shd w:val="clear" w:color="auto" w:fill="auto"/>
            <w:noWrap/>
            <w:vAlign w:val="bottom"/>
            <w:hideMark/>
          </w:tcPr>
          <w:p w14:paraId="48B5A63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17.731,38</w:t>
            </w:r>
          </w:p>
        </w:tc>
        <w:tc>
          <w:tcPr>
            <w:tcW w:w="1552" w:type="dxa"/>
            <w:gridSpan w:val="2"/>
            <w:tcBorders>
              <w:top w:val="nil"/>
              <w:left w:val="nil"/>
              <w:bottom w:val="nil"/>
              <w:right w:val="nil"/>
            </w:tcBorders>
            <w:shd w:val="clear" w:color="auto" w:fill="auto"/>
            <w:noWrap/>
            <w:vAlign w:val="bottom"/>
            <w:hideMark/>
          </w:tcPr>
          <w:p w14:paraId="7BB7597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43F0D66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50,81%</w:t>
            </w:r>
          </w:p>
        </w:tc>
      </w:tr>
      <w:tr w:rsidR="00B32217" w:rsidRPr="00B32217" w14:paraId="7C699018"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9CFDBD6"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661 Prihodi od prodaje proizvoda i robe te pruženih usluga</w:t>
            </w:r>
          </w:p>
        </w:tc>
        <w:tc>
          <w:tcPr>
            <w:tcW w:w="1552" w:type="dxa"/>
            <w:gridSpan w:val="2"/>
            <w:tcBorders>
              <w:top w:val="nil"/>
              <w:left w:val="nil"/>
              <w:bottom w:val="nil"/>
              <w:right w:val="nil"/>
            </w:tcBorders>
            <w:shd w:val="clear" w:color="auto" w:fill="auto"/>
            <w:noWrap/>
            <w:vAlign w:val="bottom"/>
            <w:hideMark/>
          </w:tcPr>
          <w:p w14:paraId="66319CE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185CFC9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34.900,00</w:t>
            </w:r>
          </w:p>
        </w:tc>
        <w:tc>
          <w:tcPr>
            <w:tcW w:w="1552" w:type="dxa"/>
            <w:gridSpan w:val="2"/>
            <w:tcBorders>
              <w:top w:val="nil"/>
              <w:left w:val="nil"/>
              <w:bottom w:val="nil"/>
              <w:right w:val="nil"/>
            </w:tcBorders>
            <w:shd w:val="clear" w:color="auto" w:fill="auto"/>
            <w:noWrap/>
            <w:vAlign w:val="bottom"/>
            <w:hideMark/>
          </w:tcPr>
          <w:p w14:paraId="42523EC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17.731,38</w:t>
            </w:r>
          </w:p>
        </w:tc>
        <w:tc>
          <w:tcPr>
            <w:tcW w:w="1552" w:type="dxa"/>
            <w:gridSpan w:val="2"/>
            <w:tcBorders>
              <w:top w:val="nil"/>
              <w:left w:val="nil"/>
              <w:bottom w:val="nil"/>
              <w:right w:val="nil"/>
            </w:tcBorders>
            <w:shd w:val="clear" w:color="auto" w:fill="auto"/>
            <w:noWrap/>
            <w:vAlign w:val="bottom"/>
            <w:hideMark/>
          </w:tcPr>
          <w:p w14:paraId="683F856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7ECA45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50,81%</w:t>
            </w:r>
          </w:p>
        </w:tc>
      </w:tr>
      <w:tr w:rsidR="00B32217" w:rsidRPr="00B32217" w14:paraId="5EF18DAD"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8C9D789"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6615 Prihodi od pruženih usluga</w:t>
            </w:r>
          </w:p>
        </w:tc>
        <w:tc>
          <w:tcPr>
            <w:tcW w:w="1552" w:type="dxa"/>
            <w:gridSpan w:val="2"/>
            <w:tcBorders>
              <w:top w:val="nil"/>
              <w:left w:val="nil"/>
              <w:bottom w:val="nil"/>
              <w:right w:val="nil"/>
            </w:tcBorders>
            <w:shd w:val="clear" w:color="auto" w:fill="auto"/>
            <w:noWrap/>
            <w:vAlign w:val="bottom"/>
            <w:hideMark/>
          </w:tcPr>
          <w:p w14:paraId="725E957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3199937C"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BBBC30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17.731,38</w:t>
            </w:r>
          </w:p>
        </w:tc>
        <w:tc>
          <w:tcPr>
            <w:tcW w:w="1552" w:type="dxa"/>
            <w:gridSpan w:val="2"/>
            <w:tcBorders>
              <w:top w:val="nil"/>
              <w:left w:val="nil"/>
              <w:bottom w:val="nil"/>
              <w:right w:val="nil"/>
            </w:tcBorders>
            <w:shd w:val="clear" w:color="auto" w:fill="auto"/>
            <w:noWrap/>
            <w:vAlign w:val="bottom"/>
            <w:hideMark/>
          </w:tcPr>
          <w:p w14:paraId="1D34D7B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0F44D6C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36AAABFE"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3D514D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68 Kazne, upravne mjere i ostali prihodi</w:t>
            </w:r>
          </w:p>
        </w:tc>
        <w:tc>
          <w:tcPr>
            <w:tcW w:w="1552" w:type="dxa"/>
            <w:gridSpan w:val="2"/>
            <w:tcBorders>
              <w:top w:val="nil"/>
              <w:left w:val="nil"/>
              <w:bottom w:val="nil"/>
              <w:right w:val="nil"/>
            </w:tcBorders>
            <w:shd w:val="clear" w:color="auto" w:fill="auto"/>
            <w:noWrap/>
            <w:vAlign w:val="bottom"/>
            <w:hideMark/>
          </w:tcPr>
          <w:p w14:paraId="508C702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314,47</w:t>
            </w:r>
          </w:p>
        </w:tc>
        <w:tc>
          <w:tcPr>
            <w:tcW w:w="1698" w:type="dxa"/>
            <w:gridSpan w:val="2"/>
            <w:tcBorders>
              <w:top w:val="nil"/>
              <w:left w:val="nil"/>
              <w:bottom w:val="nil"/>
              <w:right w:val="nil"/>
            </w:tcBorders>
            <w:shd w:val="clear" w:color="auto" w:fill="auto"/>
            <w:noWrap/>
            <w:vAlign w:val="bottom"/>
            <w:hideMark/>
          </w:tcPr>
          <w:p w14:paraId="36B6E33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15.000,00</w:t>
            </w:r>
          </w:p>
        </w:tc>
        <w:tc>
          <w:tcPr>
            <w:tcW w:w="1552" w:type="dxa"/>
            <w:gridSpan w:val="2"/>
            <w:tcBorders>
              <w:top w:val="nil"/>
              <w:left w:val="nil"/>
              <w:bottom w:val="nil"/>
              <w:right w:val="nil"/>
            </w:tcBorders>
            <w:shd w:val="clear" w:color="auto" w:fill="auto"/>
            <w:noWrap/>
            <w:vAlign w:val="bottom"/>
            <w:hideMark/>
          </w:tcPr>
          <w:p w14:paraId="2138133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5.743,32</w:t>
            </w:r>
          </w:p>
        </w:tc>
        <w:tc>
          <w:tcPr>
            <w:tcW w:w="1552" w:type="dxa"/>
            <w:gridSpan w:val="2"/>
            <w:tcBorders>
              <w:top w:val="nil"/>
              <w:left w:val="nil"/>
              <w:bottom w:val="nil"/>
              <w:right w:val="nil"/>
            </w:tcBorders>
            <w:shd w:val="clear" w:color="auto" w:fill="auto"/>
            <w:noWrap/>
            <w:vAlign w:val="bottom"/>
            <w:hideMark/>
          </w:tcPr>
          <w:p w14:paraId="7F461B7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1826,35%</w:t>
            </w:r>
          </w:p>
        </w:tc>
        <w:tc>
          <w:tcPr>
            <w:tcW w:w="1134" w:type="dxa"/>
            <w:gridSpan w:val="2"/>
            <w:tcBorders>
              <w:top w:val="nil"/>
              <w:left w:val="nil"/>
              <w:bottom w:val="nil"/>
              <w:right w:val="nil"/>
            </w:tcBorders>
            <w:shd w:val="clear" w:color="auto" w:fill="auto"/>
            <w:noWrap/>
            <w:vAlign w:val="bottom"/>
            <w:hideMark/>
          </w:tcPr>
          <w:p w14:paraId="3F979E8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38,29%</w:t>
            </w:r>
          </w:p>
        </w:tc>
      </w:tr>
      <w:tr w:rsidR="00B32217" w:rsidRPr="00B32217" w14:paraId="37198EE6"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C94F32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681 Kazne i upravne mjere</w:t>
            </w:r>
          </w:p>
        </w:tc>
        <w:tc>
          <w:tcPr>
            <w:tcW w:w="1552" w:type="dxa"/>
            <w:gridSpan w:val="2"/>
            <w:tcBorders>
              <w:top w:val="nil"/>
              <w:left w:val="nil"/>
              <w:bottom w:val="nil"/>
              <w:right w:val="nil"/>
            </w:tcBorders>
            <w:shd w:val="clear" w:color="auto" w:fill="auto"/>
            <w:noWrap/>
            <w:vAlign w:val="bottom"/>
            <w:hideMark/>
          </w:tcPr>
          <w:p w14:paraId="0941351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259EEBA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10.000,00</w:t>
            </w:r>
          </w:p>
        </w:tc>
        <w:tc>
          <w:tcPr>
            <w:tcW w:w="1552" w:type="dxa"/>
            <w:gridSpan w:val="2"/>
            <w:tcBorders>
              <w:top w:val="nil"/>
              <w:left w:val="nil"/>
              <w:bottom w:val="nil"/>
              <w:right w:val="nil"/>
            </w:tcBorders>
            <w:shd w:val="clear" w:color="auto" w:fill="auto"/>
            <w:noWrap/>
            <w:vAlign w:val="bottom"/>
            <w:hideMark/>
          </w:tcPr>
          <w:p w14:paraId="5CC445C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0B4EB4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7B21D4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1E454B9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A8BD52F"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683 Ostali prihodi</w:t>
            </w:r>
          </w:p>
        </w:tc>
        <w:tc>
          <w:tcPr>
            <w:tcW w:w="1552" w:type="dxa"/>
            <w:gridSpan w:val="2"/>
            <w:tcBorders>
              <w:top w:val="nil"/>
              <w:left w:val="nil"/>
              <w:bottom w:val="nil"/>
              <w:right w:val="nil"/>
            </w:tcBorders>
            <w:shd w:val="clear" w:color="auto" w:fill="auto"/>
            <w:noWrap/>
            <w:vAlign w:val="bottom"/>
            <w:hideMark/>
          </w:tcPr>
          <w:p w14:paraId="117E5EC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314,47</w:t>
            </w:r>
          </w:p>
        </w:tc>
        <w:tc>
          <w:tcPr>
            <w:tcW w:w="1698" w:type="dxa"/>
            <w:gridSpan w:val="2"/>
            <w:tcBorders>
              <w:top w:val="nil"/>
              <w:left w:val="nil"/>
              <w:bottom w:val="nil"/>
              <w:right w:val="nil"/>
            </w:tcBorders>
            <w:shd w:val="clear" w:color="auto" w:fill="auto"/>
            <w:noWrap/>
            <w:vAlign w:val="bottom"/>
            <w:hideMark/>
          </w:tcPr>
          <w:p w14:paraId="380748B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w:t>
            </w:r>
          </w:p>
        </w:tc>
        <w:tc>
          <w:tcPr>
            <w:tcW w:w="1552" w:type="dxa"/>
            <w:gridSpan w:val="2"/>
            <w:tcBorders>
              <w:top w:val="nil"/>
              <w:left w:val="nil"/>
              <w:bottom w:val="nil"/>
              <w:right w:val="nil"/>
            </w:tcBorders>
            <w:shd w:val="clear" w:color="auto" w:fill="auto"/>
            <w:noWrap/>
            <w:vAlign w:val="bottom"/>
            <w:hideMark/>
          </w:tcPr>
          <w:p w14:paraId="0A7E874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5.743,32</w:t>
            </w:r>
          </w:p>
        </w:tc>
        <w:tc>
          <w:tcPr>
            <w:tcW w:w="1552" w:type="dxa"/>
            <w:gridSpan w:val="2"/>
            <w:tcBorders>
              <w:top w:val="nil"/>
              <w:left w:val="nil"/>
              <w:bottom w:val="nil"/>
              <w:right w:val="nil"/>
            </w:tcBorders>
            <w:shd w:val="clear" w:color="auto" w:fill="auto"/>
            <w:noWrap/>
            <w:vAlign w:val="bottom"/>
            <w:hideMark/>
          </w:tcPr>
          <w:p w14:paraId="33196C7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1826,35%</w:t>
            </w:r>
          </w:p>
        </w:tc>
        <w:tc>
          <w:tcPr>
            <w:tcW w:w="1134" w:type="dxa"/>
            <w:gridSpan w:val="2"/>
            <w:tcBorders>
              <w:top w:val="nil"/>
              <w:left w:val="nil"/>
              <w:bottom w:val="nil"/>
              <w:right w:val="nil"/>
            </w:tcBorders>
            <w:shd w:val="clear" w:color="auto" w:fill="auto"/>
            <w:noWrap/>
            <w:vAlign w:val="bottom"/>
            <w:hideMark/>
          </w:tcPr>
          <w:p w14:paraId="7163D73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114,87%</w:t>
            </w:r>
          </w:p>
        </w:tc>
      </w:tr>
      <w:tr w:rsidR="00B32217" w:rsidRPr="00B32217" w14:paraId="08D0ADD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3712F86"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6831 Ostali prihodi</w:t>
            </w:r>
          </w:p>
        </w:tc>
        <w:tc>
          <w:tcPr>
            <w:tcW w:w="1552" w:type="dxa"/>
            <w:gridSpan w:val="2"/>
            <w:tcBorders>
              <w:top w:val="nil"/>
              <w:left w:val="nil"/>
              <w:bottom w:val="nil"/>
              <w:right w:val="nil"/>
            </w:tcBorders>
            <w:shd w:val="clear" w:color="auto" w:fill="auto"/>
            <w:noWrap/>
            <w:vAlign w:val="bottom"/>
            <w:hideMark/>
          </w:tcPr>
          <w:p w14:paraId="083921D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314,47</w:t>
            </w:r>
          </w:p>
        </w:tc>
        <w:tc>
          <w:tcPr>
            <w:tcW w:w="1698" w:type="dxa"/>
            <w:gridSpan w:val="2"/>
            <w:tcBorders>
              <w:top w:val="nil"/>
              <w:left w:val="nil"/>
              <w:bottom w:val="nil"/>
              <w:right w:val="nil"/>
            </w:tcBorders>
            <w:shd w:val="clear" w:color="auto" w:fill="auto"/>
            <w:noWrap/>
            <w:vAlign w:val="bottom"/>
            <w:hideMark/>
          </w:tcPr>
          <w:p w14:paraId="12D30540"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47D362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5.743,32</w:t>
            </w:r>
          </w:p>
        </w:tc>
        <w:tc>
          <w:tcPr>
            <w:tcW w:w="1552" w:type="dxa"/>
            <w:gridSpan w:val="2"/>
            <w:tcBorders>
              <w:top w:val="nil"/>
              <w:left w:val="nil"/>
              <w:bottom w:val="nil"/>
              <w:right w:val="nil"/>
            </w:tcBorders>
            <w:shd w:val="clear" w:color="auto" w:fill="auto"/>
            <w:noWrap/>
            <w:vAlign w:val="bottom"/>
            <w:hideMark/>
          </w:tcPr>
          <w:p w14:paraId="1294329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1826,35%</w:t>
            </w:r>
          </w:p>
        </w:tc>
        <w:tc>
          <w:tcPr>
            <w:tcW w:w="1134" w:type="dxa"/>
            <w:gridSpan w:val="2"/>
            <w:tcBorders>
              <w:top w:val="nil"/>
              <w:left w:val="nil"/>
              <w:bottom w:val="nil"/>
              <w:right w:val="nil"/>
            </w:tcBorders>
            <w:shd w:val="clear" w:color="auto" w:fill="auto"/>
            <w:noWrap/>
            <w:vAlign w:val="bottom"/>
            <w:hideMark/>
          </w:tcPr>
          <w:p w14:paraId="5A65A75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F82F34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8A8C0C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 Prihodi od prodaje nefinancijske imovine</w:t>
            </w:r>
          </w:p>
        </w:tc>
        <w:tc>
          <w:tcPr>
            <w:tcW w:w="1552" w:type="dxa"/>
            <w:gridSpan w:val="2"/>
            <w:tcBorders>
              <w:top w:val="nil"/>
              <w:left w:val="nil"/>
              <w:bottom w:val="nil"/>
              <w:right w:val="nil"/>
            </w:tcBorders>
            <w:shd w:val="clear" w:color="auto" w:fill="auto"/>
            <w:noWrap/>
            <w:vAlign w:val="bottom"/>
            <w:hideMark/>
          </w:tcPr>
          <w:p w14:paraId="0CF97A2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134.524,39</w:t>
            </w:r>
          </w:p>
        </w:tc>
        <w:tc>
          <w:tcPr>
            <w:tcW w:w="1698" w:type="dxa"/>
            <w:gridSpan w:val="2"/>
            <w:tcBorders>
              <w:top w:val="nil"/>
              <w:left w:val="nil"/>
              <w:bottom w:val="nil"/>
              <w:right w:val="nil"/>
            </w:tcBorders>
            <w:shd w:val="clear" w:color="auto" w:fill="auto"/>
            <w:noWrap/>
            <w:vAlign w:val="bottom"/>
            <w:hideMark/>
          </w:tcPr>
          <w:p w14:paraId="59D0D3E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540.000,00</w:t>
            </w:r>
          </w:p>
        </w:tc>
        <w:tc>
          <w:tcPr>
            <w:tcW w:w="1552" w:type="dxa"/>
            <w:gridSpan w:val="2"/>
            <w:tcBorders>
              <w:top w:val="nil"/>
              <w:left w:val="nil"/>
              <w:bottom w:val="nil"/>
              <w:right w:val="nil"/>
            </w:tcBorders>
            <w:shd w:val="clear" w:color="auto" w:fill="auto"/>
            <w:noWrap/>
            <w:vAlign w:val="bottom"/>
            <w:hideMark/>
          </w:tcPr>
          <w:p w14:paraId="3B5F4B8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162.377,32</w:t>
            </w:r>
          </w:p>
        </w:tc>
        <w:tc>
          <w:tcPr>
            <w:tcW w:w="1552" w:type="dxa"/>
            <w:gridSpan w:val="2"/>
            <w:tcBorders>
              <w:top w:val="nil"/>
              <w:left w:val="nil"/>
              <w:bottom w:val="nil"/>
              <w:right w:val="nil"/>
            </w:tcBorders>
            <w:shd w:val="clear" w:color="auto" w:fill="auto"/>
            <w:noWrap/>
            <w:vAlign w:val="bottom"/>
            <w:hideMark/>
          </w:tcPr>
          <w:p w14:paraId="51E1030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120,70%</w:t>
            </w:r>
          </w:p>
        </w:tc>
        <w:tc>
          <w:tcPr>
            <w:tcW w:w="1134" w:type="dxa"/>
            <w:gridSpan w:val="2"/>
            <w:tcBorders>
              <w:top w:val="nil"/>
              <w:left w:val="nil"/>
              <w:bottom w:val="nil"/>
              <w:right w:val="nil"/>
            </w:tcBorders>
            <w:shd w:val="clear" w:color="auto" w:fill="auto"/>
            <w:noWrap/>
            <w:vAlign w:val="bottom"/>
            <w:hideMark/>
          </w:tcPr>
          <w:p w14:paraId="403E425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30,07%</w:t>
            </w:r>
          </w:p>
        </w:tc>
      </w:tr>
      <w:tr w:rsidR="00B32217" w:rsidRPr="00B32217" w14:paraId="25BDA51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DBC643B"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71 Prihodi od prodaje neproizvedene dugotrajne imovine</w:t>
            </w:r>
          </w:p>
        </w:tc>
        <w:tc>
          <w:tcPr>
            <w:tcW w:w="1552" w:type="dxa"/>
            <w:gridSpan w:val="2"/>
            <w:tcBorders>
              <w:top w:val="nil"/>
              <w:left w:val="nil"/>
              <w:bottom w:val="nil"/>
              <w:right w:val="nil"/>
            </w:tcBorders>
            <w:shd w:val="clear" w:color="auto" w:fill="auto"/>
            <w:noWrap/>
            <w:vAlign w:val="bottom"/>
            <w:hideMark/>
          </w:tcPr>
          <w:p w14:paraId="4F5DF90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134.524,39</w:t>
            </w:r>
          </w:p>
        </w:tc>
        <w:tc>
          <w:tcPr>
            <w:tcW w:w="1698" w:type="dxa"/>
            <w:gridSpan w:val="2"/>
            <w:tcBorders>
              <w:top w:val="nil"/>
              <w:left w:val="nil"/>
              <w:bottom w:val="nil"/>
              <w:right w:val="nil"/>
            </w:tcBorders>
            <w:shd w:val="clear" w:color="auto" w:fill="auto"/>
            <w:noWrap/>
            <w:vAlign w:val="bottom"/>
            <w:hideMark/>
          </w:tcPr>
          <w:p w14:paraId="6328952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540.000,00</w:t>
            </w:r>
          </w:p>
        </w:tc>
        <w:tc>
          <w:tcPr>
            <w:tcW w:w="1552" w:type="dxa"/>
            <w:gridSpan w:val="2"/>
            <w:tcBorders>
              <w:top w:val="nil"/>
              <w:left w:val="nil"/>
              <w:bottom w:val="nil"/>
              <w:right w:val="nil"/>
            </w:tcBorders>
            <w:shd w:val="clear" w:color="auto" w:fill="auto"/>
            <w:noWrap/>
            <w:vAlign w:val="bottom"/>
            <w:hideMark/>
          </w:tcPr>
          <w:p w14:paraId="26EFF2A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162.377,32</w:t>
            </w:r>
          </w:p>
        </w:tc>
        <w:tc>
          <w:tcPr>
            <w:tcW w:w="1552" w:type="dxa"/>
            <w:gridSpan w:val="2"/>
            <w:tcBorders>
              <w:top w:val="nil"/>
              <w:left w:val="nil"/>
              <w:bottom w:val="nil"/>
              <w:right w:val="nil"/>
            </w:tcBorders>
            <w:shd w:val="clear" w:color="auto" w:fill="auto"/>
            <w:noWrap/>
            <w:vAlign w:val="bottom"/>
            <w:hideMark/>
          </w:tcPr>
          <w:p w14:paraId="5E3CF4E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120,70%</w:t>
            </w:r>
          </w:p>
        </w:tc>
        <w:tc>
          <w:tcPr>
            <w:tcW w:w="1134" w:type="dxa"/>
            <w:gridSpan w:val="2"/>
            <w:tcBorders>
              <w:top w:val="nil"/>
              <w:left w:val="nil"/>
              <w:bottom w:val="nil"/>
              <w:right w:val="nil"/>
            </w:tcBorders>
            <w:shd w:val="clear" w:color="auto" w:fill="auto"/>
            <w:noWrap/>
            <w:vAlign w:val="bottom"/>
            <w:hideMark/>
          </w:tcPr>
          <w:p w14:paraId="638CA5B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30,07%</w:t>
            </w:r>
          </w:p>
        </w:tc>
      </w:tr>
      <w:tr w:rsidR="00B32217" w:rsidRPr="00B32217" w14:paraId="114A0CB3"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77212E7"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711 Prihodi od prodaje materijalne imovine - prirodnih bogatstava</w:t>
            </w:r>
          </w:p>
        </w:tc>
        <w:tc>
          <w:tcPr>
            <w:tcW w:w="1552" w:type="dxa"/>
            <w:gridSpan w:val="2"/>
            <w:tcBorders>
              <w:top w:val="nil"/>
              <w:left w:val="nil"/>
              <w:bottom w:val="nil"/>
              <w:right w:val="nil"/>
            </w:tcBorders>
            <w:shd w:val="clear" w:color="auto" w:fill="auto"/>
            <w:noWrap/>
            <w:vAlign w:val="bottom"/>
            <w:hideMark/>
          </w:tcPr>
          <w:p w14:paraId="6E4C1BA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134.524,39</w:t>
            </w:r>
          </w:p>
        </w:tc>
        <w:tc>
          <w:tcPr>
            <w:tcW w:w="1698" w:type="dxa"/>
            <w:gridSpan w:val="2"/>
            <w:tcBorders>
              <w:top w:val="nil"/>
              <w:left w:val="nil"/>
              <w:bottom w:val="nil"/>
              <w:right w:val="nil"/>
            </w:tcBorders>
            <w:shd w:val="clear" w:color="auto" w:fill="auto"/>
            <w:noWrap/>
            <w:vAlign w:val="bottom"/>
            <w:hideMark/>
          </w:tcPr>
          <w:p w14:paraId="78CED47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540.000,00</w:t>
            </w:r>
          </w:p>
        </w:tc>
        <w:tc>
          <w:tcPr>
            <w:tcW w:w="1552" w:type="dxa"/>
            <w:gridSpan w:val="2"/>
            <w:tcBorders>
              <w:top w:val="nil"/>
              <w:left w:val="nil"/>
              <w:bottom w:val="nil"/>
              <w:right w:val="nil"/>
            </w:tcBorders>
            <w:shd w:val="clear" w:color="auto" w:fill="auto"/>
            <w:noWrap/>
            <w:vAlign w:val="bottom"/>
            <w:hideMark/>
          </w:tcPr>
          <w:p w14:paraId="31BA264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162.377,32</w:t>
            </w:r>
          </w:p>
        </w:tc>
        <w:tc>
          <w:tcPr>
            <w:tcW w:w="1552" w:type="dxa"/>
            <w:gridSpan w:val="2"/>
            <w:tcBorders>
              <w:top w:val="nil"/>
              <w:left w:val="nil"/>
              <w:bottom w:val="nil"/>
              <w:right w:val="nil"/>
            </w:tcBorders>
            <w:shd w:val="clear" w:color="auto" w:fill="auto"/>
            <w:noWrap/>
            <w:vAlign w:val="bottom"/>
            <w:hideMark/>
          </w:tcPr>
          <w:p w14:paraId="4D5C846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120,70%</w:t>
            </w:r>
          </w:p>
        </w:tc>
        <w:tc>
          <w:tcPr>
            <w:tcW w:w="1134" w:type="dxa"/>
            <w:gridSpan w:val="2"/>
            <w:tcBorders>
              <w:top w:val="nil"/>
              <w:left w:val="nil"/>
              <w:bottom w:val="nil"/>
              <w:right w:val="nil"/>
            </w:tcBorders>
            <w:shd w:val="clear" w:color="auto" w:fill="auto"/>
            <w:noWrap/>
            <w:vAlign w:val="bottom"/>
            <w:hideMark/>
          </w:tcPr>
          <w:p w14:paraId="714F7BB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30,07%</w:t>
            </w:r>
          </w:p>
        </w:tc>
      </w:tr>
      <w:tr w:rsidR="00B32217" w:rsidRPr="00B32217" w14:paraId="58E51B4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0D5F42F"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7111 Zemljište</w:t>
            </w:r>
          </w:p>
        </w:tc>
        <w:tc>
          <w:tcPr>
            <w:tcW w:w="1552" w:type="dxa"/>
            <w:gridSpan w:val="2"/>
            <w:tcBorders>
              <w:top w:val="nil"/>
              <w:left w:val="nil"/>
              <w:bottom w:val="nil"/>
              <w:right w:val="nil"/>
            </w:tcBorders>
            <w:shd w:val="clear" w:color="auto" w:fill="auto"/>
            <w:noWrap/>
            <w:vAlign w:val="bottom"/>
            <w:hideMark/>
          </w:tcPr>
          <w:p w14:paraId="0B05A20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134.524,39</w:t>
            </w:r>
          </w:p>
        </w:tc>
        <w:tc>
          <w:tcPr>
            <w:tcW w:w="1698" w:type="dxa"/>
            <w:gridSpan w:val="2"/>
            <w:tcBorders>
              <w:top w:val="nil"/>
              <w:left w:val="nil"/>
              <w:bottom w:val="nil"/>
              <w:right w:val="nil"/>
            </w:tcBorders>
            <w:shd w:val="clear" w:color="auto" w:fill="auto"/>
            <w:noWrap/>
            <w:vAlign w:val="bottom"/>
            <w:hideMark/>
          </w:tcPr>
          <w:p w14:paraId="72253F5A"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9FC5FF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162.377,32</w:t>
            </w:r>
          </w:p>
        </w:tc>
        <w:tc>
          <w:tcPr>
            <w:tcW w:w="1552" w:type="dxa"/>
            <w:gridSpan w:val="2"/>
            <w:tcBorders>
              <w:top w:val="nil"/>
              <w:left w:val="nil"/>
              <w:bottom w:val="nil"/>
              <w:right w:val="nil"/>
            </w:tcBorders>
            <w:shd w:val="clear" w:color="auto" w:fill="auto"/>
            <w:noWrap/>
            <w:vAlign w:val="bottom"/>
            <w:hideMark/>
          </w:tcPr>
          <w:p w14:paraId="01FAAC1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120,70%</w:t>
            </w:r>
          </w:p>
        </w:tc>
        <w:tc>
          <w:tcPr>
            <w:tcW w:w="1134" w:type="dxa"/>
            <w:gridSpan w:val="2"/>
            <w:tcBorders>
              <w:top w:val="nil"/>
              <w:left w:val="nil"/>
              <w:bottom w:val="nil"/>
              <w:right w:val="nil"/>
            </w:tcBorders>
            <w:shd w:val="clear" w:color="auto" w:fill="auto"/>
            <w:noWrap/>
            <w:vAlign w:val="bottom"/>
            <w:hideMark/>
          </w:tcPr>
          <w:p w14:paraId="08A9105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654DA95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85511D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 Rashodi poslovanja</w:t>
            </w:r>
          </w:p>
        </w:tc>
        <w:tc>
          <w:tcPr>
            <w:tcW w:w="1552" w:type="dxa"/>
            <w:gridSpan w:val="2"/>
            <w:tcBorders>
              <w:top w:val="nil"/>
              <w:left w:val="nil"/>
              <w:bottom w:val="nil"/>
              <w:right w:val="nil"/>
            </w:tcBorders>
            <w:shd w:val="clear" w:color="auto" w:fill="auto"/>
            <w:noWrap/>
            <w:vAlign w:val="bottom"/>
            <w:hideMark/>
          </w:tcPr>
          <w:p w14:paraId="229A042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1.209.880,86</w:t>
            </w:r>
          </w:p>
        </w:tc>
        <w:tc>
          <w:tcPr>
            <w:tcW w:w="1698" w:type="dxa"/>
            <w:gridSpan w:val="2"/>
            <w:tcBorders>
              <w:top w:val="nil"/>
              <w:left w:val="nil"/>
              <w:bottom w:val="nil"/>
              <w:right w:val="nil"/>
            </w:tcBorders>
            <w:shd w:val="clear" w:color="auto" w:fill="auto"/>
            <w:noWrap/>
            <w:vAlign w:val="bottom"/>
            <w:hideMark/>
          </w:tcPr>
          <w:p w14:paraId="099D211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3.784.837,47</w:t>
            </w:r>
          </w:p>
        </w:tc>
        <w:tc>
          <w:tcPr>
            <w:tcW w:w="1552" w:type="dxa"/>
            <w:gridSpan w:val="2"/>
            <w:tcBorders>
              <w:top w:val="nil"/>
              <w:left w:val="nil"/>
              <w:bottom w:val="nil"/>
              <w:right w:val="nil"/>
            </w:tcBorders>
            <w:shd w:val="clear" w:color="auto" w:fill="auto"/>
            <w:noWrap/>
            <w:vAlign w:val="bottom"/>
            <w:hideMark/>
          </w:tcPr>
          <w:p w14:paraId="6C0BEEB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1.521.215,63</w:t>
            </w:r>
          </w:p>
        </w:tc>
        <w:tc>
          <w:tcPr>
            <w:tcW w:w="1552" w:type="dxa"/>
            <w:gridSpan w:val="2"/>
            <w:tcBorders>
              <w:top w:val="nil"/>
              <w:left w:val="nil"/>
              <w:bottom w:val="nil"/>
              <w:right w:val="nil"/>
            </w:tcBorders>
            <w:shd w:val="clear" w:color="auto" w:fill="auto"/>
            <w:noWrap/>
            <w:vAlign w:val="bottom"/>
            <w:hideMark/>
          </w:tcPr>
          <w:p w14:paraId="20D1972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125,73%</w:t>
            </w:r>
          </w:p>
        </w:tc>
        <w:tc>
          <w:tcPr>
            <w:tcW w:w="1134" w:type="dxa"/>
            <w:gridSpan w:val="2"/>
            <w:tcBorders>
              <w:top w:val="nil"/>
              <w:left w:val="nil"/>
              <w:bottom w:val="nil"/>
              <w:right w:val="nil"/>
            </w:tcBorders>
            <w:shd w:val="clear" w:color="auto" w:fill="auto"/>
            <w:noWrap/>
            <w:vAlign w:val="bottom"/>
            <w:hideMark/>
          </w:tcPr>
          <w:p w14:paraId="23A0A7A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40,19%</w:t>
            </w:r>
          </w:p>
        </w:tc>
      </w:tr>
      <w:tr w:rsidR="00B32217" w:rsidRPr="00B32217" w14:paraId="71DEB2B5"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F66FE8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 Rashodi za zaposlene</w:t>
            </w:r>
          </w:p>
        </w:tc>
        <w:tc>
          <w:tcPr>
            <w:tcW w:w="1552" w:type="dxa"/>
            <w:gridSpan w:val="2"/>
            <w:tcBorders>
              <w:top w:val="nil"/>
              <w:left w:val="nil"/>
              <w:bottom w:val="nil"/>
              <w:right w:val="nil"/>
            </w:tcBorders>
            <w:shd w:val="clear" w:color="auto" w:fill="auto"/>
            <w:noWrap/>
            <w:vAlign w:val="bottom"/>
            <w:hideMark/>
          </w:tcPr>
          <w:p w14:paraId="5D3F14D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199.343,91</w:t>
            </w:r>
          </w:p>
        </w:tc>
        <w:tc>
          <w:tcPr>
            <w:tcW w:w="1698" w:type="dxa"/>
            <w:gridSpan w:val="2"/>
            <w:tcBorders>
              <w:top w:val="nil"/>
              <w:left w:val="nil"/>
              <w:bottom w:val="nil"/>
              <w:right w:val="nil"/>
            </w:tcBorders>
            <w:shd w:val="clear" w:color="auto" w:fill="auto"/>
            <w:noWrap/>
            <w:vAlign w:val="bottom"/>
            <w:hideMark/>
          </w:tcPr>
          <w:p w14:paraId="580EBAB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1.199.319,88</w:t>
            </w:r>
          </w:p>
        </w:tc>
        <w:tc>
          <w:tcPr>
            <w:tcW w:w="1552" w:type="dxa"/>
            <w:gridSpan w:val="2"/>
            <w:tcBorders>
              <w:top w:val="nil"/>
              <w:left w:val="nil"/>
              <w:bottom w:val="nil"/>
              <w:right w:val="nil"/>
            </w:tcBorders>
            <w:shd w:val="clear" w:color="auto" w:fill="auto"/>
            <w:noWrap/>
            <w:vAlign w:val="bottom"/>
            <w:hideMark/>
          </w:tcPr>
          <w:p w14:paraId="481D028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354.092,62</w:t>
            </w:r>
          </w:p>
        </w:tc>
        <w:tc>
          <w:tcPr>
            <w:tcW w:w="1552" w:type="dxa"/>
            <w:gridSpan w:val="2"/>
            <w:tcBorders>
              <w:top w:val="nil"/>
              <w:left w:val="nil"/>
              <w:bottom w:val="nil"/>
              <w:right w:val="nil"/>
            </w:tcBorders>
            <w:shd w:val="clear" w:color="auto" w:fill="auto"/>
            <w:noWrap/>
            <w:vAlign w:val="bottom"/>
            <w:hideMark/>
          </w:tcPr>
          <w:p w14:paraId="1BF7A46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177,63%</w:t>
            </w:r>
          </w:p>
        </w:tc>
        <w:tc>
          <w:tcPr>
            <w:tcW w:w="1134" w:type="dxa"/>
            <w:gridSpan w:val="2"/>
            <w:tcBorders>
              <w:top w:val="nil"/>
              <w:left w:val="nil"/>
              <w:bottom w:val="nil"/>
              <w:right w:val="nil"/>
            </w:tcBorders>
            <w:shd w:val="clear" w:color="auto" w:fill="auto"/>
            <w:noWrap/>
            <w:vAlign w:val="bottom"/>
            <w:hideMark/>
          </w:tcPr>
          <w:p w14:paraId="066BD53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29,52%</w:t>
            </w:r>
          </w:p>
        </w:tc>
      </w:tr>
      <w:tr w:rsidR="00B32217" w:rsidRPr="00B32217" w14:paraId="08E6EA1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77AB7E7"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311 Plaće (Bruto)</w:t>
            </w:r>
          </w:p>
        </w:tc>
        <w:tc>
          <w:tcPr>
            <w:tcW w:w="1552" w:type="dxa"/>
            <w:gridSpan w:val="2"/>
            <w:tcBorders>
              <w:top w:val="nil"/>
              <w:left w:val="nil"/>
              <w:bottom w:val="nil"/>
              <w:right w:val="nil"/>
            </w:tcBorders>
            <w:shd w:val="clear" w:color="auto" w:fill="auto"/>
            <w:noWrap/>
            <w:vAlign w:val="bottom"/>
            <w:hideMark/>
          </w:tcPr>
          <w:p w14:paraId="09EDCCF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162.683,87</w:t>
            </w:r>
          </w:p>
        </w:tc>
        <w:tc>
          <w:tcPr>
            <w:tcW w:w="1698" w:type="dxa"/>
            <w:gridSpan w:val="2"/>
            <w:tcBorders>
              <w:top w:val="nil"/>
              <w:left w:val="nil"/>
              <w:bottom w:val="nil"/>
              <w:right w:val="nil"/>
            </w:tcBorders>
            <w:shd w:val="clear" w:color="auto" w:fill="auto"/>
            <w:noWrap/>
            <w:vAlign w:val="bottom"/>
            <w:hideMark/>
          </w:tcPr>
          <w:p w14:paraId="02DE0F5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993.171,44</w:t>
            </w:r>
          </w:p>
        </w:tc>
        <w:tc>
          <w:tcPr>
            <w:tcW w:w="1552" w:type="dxa"/>
            <w:gridSpan w:val="2"/>
            <w:tcBorders>
              <w:top w:val="nil"/>
              <w:left w:val="nil"/>
              <w:bottom w:val="nil"/>
              <w:right w:val="nil"/>
            </w:tcBorders>
            <w:shd w:val="clear" w:color="auto" w:fill="auto"/>
            <w:noWrap/>
            <w:vAlign w:val="bottom"/>
            <w:hideMark/>
          </w:tcPr>
          <w:p w14:paraId="1BFEE84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285.826,26</w:t>
            </w:r>
          </w:p>
        </w:tc>
        <w:tc>
          <w:tcPr>
            <w:tcW w:w="1552" w:type="dxa"/>
            <w:gridSpan w:val="2"/>
            <w:tcBorders>
              <w:top w:val="nil"/>
              <w:left w:val="nil"/>
              <w:bottom w:val="nil"/>
              <w:right w:val="nil"/>
            </w:tcBorders>
            <w:shd w:val="clear" w:color="auto" w:fill="auto"/>
            <w:noWrap/>
            <w:vAlign w:val="bottom"/>
            <w:hideMark/>
          </w:tcPr>
          <w:p w14:paraId="1D22A33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175,69%</w:t>
            </w:r>
          </w:p>
        </w:tc>
        <w:tc>
          <w:tcPr>
            <w:tcW w:w="1134" w:type="dxa"/>
            <w:gridSpan w:val="2"/>
            <w:tcBorders>
              <w:top w:val="nil"/>
              <w:left w:val="nil"/>
              <w:bottom w:val="nil"/>
              <w:right w:val="nil"/>
            </w:tcBorders>
            <w:shd w:val="clear" w:color="auto" w:fill="auto"/>
            <w:noWrap/>
            <w:vAlign w:val="bottom"/>
            <w:hideMark/>
          </w:tcPr>
          <w:p w14:paraId="54DBA21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28,78%</w:t>
            </w:r>
          </w:p>
        </w:tc>
      </w:tr>
      <w:tr w:rsidR="00B32217" w:rsidRPr="00B32217" w14:paraId="27AA728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DAE0BC8"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3111 Plaće za redovan rad</w:t>
            </w:r>
          </w:p>
        </w:tc>
        <w:tc>
          <w:tcPr>
            <w:tcW w:w="1552" w:type="dxa"/>
            <w:gridSpan w:val="2"/>
            <w:tcBorders>
              <w:top w:val="nil"/>
              <w:left w:val="nil"/>
              <w:bottom w:val="nil"/>
              <w:right w:val="nil"/>
            </w:tcBorders>
            <w:shd w:val="clear" w:color="auto" w:fill="auto"/>
            <w:noWrap/>
            <w:vAlign w:val="bottom"/>
            <w:hideMark/>
          </w:tcPr>
          <w:p w14:paraId="3906B25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162.683,87</w:t>
            </w:r>
          </w:p>
        </w:tc>
        <w:tc>
          <w:tcPr>
            <w:tcW w:w="1698" w:type="dxa"/>
            <w:gridSpan w:val="2"/>
            <w:tcBorders>
              <w:top w:val="nil"/>
              <w:left w:val="nil"/>
              <w:bottom w:val="nil"/>
              <w:right w:val="nil"/>
            </w:tcBorders>
            <w:shd w:val="clear" w:color="auto" w:fill="auto"/>
            <w:noWrap/>
            <w:vAlign w:val="bottom"/>
            <w:hideMark/>
          </w:tcPr>
          <w:p w14:paraId="50F3FC9B"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B2EBA1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285.826,26</w:t>
            </w:r>
          </w:p>
        </w:tc>
        <w:tc>
          <w:tcPr>
            <w:tcW w:w="1552" w:type="dxa"/>
            <w:gridSpan w:val="2"/>
            <w:tcBorders>
              <w:top w:val="nil"/>
              <w:left w:val="nil"/>
              <w:bottom w:val="nil"/>
              <w:right w:val="nil"/>
            </w:tcBorders>
            <w:shd w:val="clear" w:color="auto" w:fill="auto"/>
            <w:noWrap/>
            <w:vAlign w:val="bottom"/>
            <w:hideMark/>
          </w:tcPr>
          <w:p w14:paraId="0AA536B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175,69%</w:t>
            </w:r>
          </w:p>
        </w:tc>
        <w:tc>
          <w:tcPr>
            <w:tcW w:w="1134" w:type="dxa"/>
            <w:gridSpan w:val="2"/>
            <w:tcBorders>
              <w:top w:val="nil"/>
              <w:left w:val="nil"/>
              <w:bottom w:val="nil"/>
              <w:right w:val="nil"/>
            </w:tcBorders>
            <w:shd w:val="clear" w:color="auto" w:fill="auto"/>
            <w:noWrap/>
            <w:vAlign w:val="bottom"/>
            <w:hideMark/>
          </w:tcPr>
          <w:p w14:paraId="7F3176E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6E6D8D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0F76D8B"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lastRenderedPageBreak/>
              <w:t>312 Ostali rashodi za zaposlene</w:t>
            </w:r>
          </w:p>
        </w:tc>
        <w:tc>
          <w:tcPr>
            <w:tcW w:w="1552" w:type="dxa"/>
            <w:gridSpan w:val="2"/>
            <w:tcBorders>
              <w:top w:val="nil"/>
              <w:left w:val="nil"/>
              <w:bottom w:val="nil"/>
              <w:right w:val="nil"/>
            </w:tcBorders>
            <w:shd w:val="clear" w:color="auto" w:fill="auto"/>
            <w:noWrap/>
            <w:vAlign w:val="bottom"/>
            <w:hideMark/>
          </w:tcPr>
          <w:p w14:paraId="3F324D8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8.678,47</w:t>
            </w:r>
          </w:p>
        </w:tc>
        <w:tc>
          <w:tcPr>
            <w:tcW w:w="1698" w:type="dxa"/>
            <w:gridSpan w:val="2"/>
            <w:tcBorders>
              <w:top w:val="nil"/>
              <w:left w:val="nil"/>
              <w:bottom w:val="nil"/>
              <w:right w:val="nil"/>
            </w:tcBorders>
            <w:shd w:val="clear" w:color="auto" w:fill="auto"/>
            <w:noWrap/>
            <w:vAlign w:val="bottom"/>
            <w:hideMark/>
          </w:tcPr>
          <w:p w14:paraId="07D6152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35.000,00</w:t>
            </w:r>
          </w:p>
        </w:tc>
        <w:tc>
          <w:tcPr>
            <w:tcW w:w="1552" w:type="dxa"/>
            <w:gridSpan w:val="2"/>
            <w:tcBorders>
              <w:top w:val="nil"/>
              <w:left w:val="nil"/>
              <w:bottom w:val="nil"/>
              <w:right w:val="nil"/>
            </w:tcBorders>
            <w:shd w:val="clear" w:color="auto" w:fill="auto"/>
            <w:noWrap/>
            <w:vAlign w:val="bottom"/>
            <w:hideMark/>
          </w:tcPr>
          <w:p w14:paraId="3AF7625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21.105,11</w:t>
            </w:r>
          </w:p>
        </w:tc>
        <w:tc>
          <w:tcPr>
            <w:tcW w:w="1552" w:type="dxa"/>
            <w:gridSpan w:val="2"/>
            <w:tcBorders>
              <w:top w:val="nil"/>
              <w:left w:val="nil"/>
              <w:bottom w:val="nil"/>
              <w:right w:val="nil"/>
            </w:tcBorders>
            <w:shd w:val="clear" w:color="auto" w:fill="auto"/>
            <w:noWrap/>
            <w:vAlign w:val="bottom"/>
            <w:hideMark/>
          </w:tcPr>
          <w:p w14:paraId="3F83D11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243,19%</w:t>
            </w:r>
          </w:p>
        </w:tc>
        <w:tc>
          <w:tcPr>
            <w:tcW w:w="1134" w:type="dxa"/>
            <w:gridSpan w:val="2"/>
            <w:tcBorders>
              <w:top w:val="nil"/>
              <w:left w:val="nil"/>
              <w:bottom w:val="nil"/>
              <w:right w:val="nil"/>
            </w:tcBorders>
            <w:shd w:val="clear" w:color="auto" w:fill="auto"/>
            <w:noWrap/>
            <w:vAlign w:val="bottom"/>
            <w:hideMark/>
          </w:tcPr>
          <w:p w14:paraId="3EF9F98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60,30%</w:t>
            </w:r>
          </w:p>
        </w:tc>
      </w:tr>
      <w:tr w:rsidR="00B32217" w:rsidRPr="00B32217" w14:paraId="0CF02FE6"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11A2C77"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3121 Ostali rashodi za zaposlene</w:t>
            </w:r>
          </w:p>
        </w:tc>
        <w:tc>
          <w:tcPr>
            <w:tcW w:w="1552" w:type="dxa"/>
            <w:gridSpan w:val="2"/>
            <w:tcBorders>
              <w:top w:val="nil"/>
              <w:left w:val="nil"/>
              <w:bottom w:val="nil"/>
              <w:right w:val="nil"/>
            </w:tcBorders>
            <w:shd w:val="clear" w:color="auto" w:fill="auto"/>
            <w:noWrap/>
            <w:vAlign w:val="bottom"/>
            <w:hideMark/>
          </w:tcPr>
          <w:p w14:paraId="5428A21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8.678,47</w:t>
            </w:r>
          </w:p>
        </w:tc>
        <w:tc>
          <w:tcPr>
            <w:tcW w:w="1698" w:type="dxa"/>
            <w:gridSpan w:val="2"/>
            <w:tcBorders>
              <w:top w:val="nil"/>
              <w:left w:val="nil"/>
              <w:bottom w:val="nil"/>
              <w:right w:val="nil"/>
            </w:tcBorders>
            <w:shd w:val="clear" w:color="auto" w:fill="auto"/>
            <w:noWrap/>
            <w:vAlign w:val="bottom"/>
            <w:hideMark/>
          </w:tcPr>
          <w:p w14:paraId="35DEB2BB"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B7B852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21.105,11</w:t>
            </w:r>
          </w:p>
        </w:tc>
        <w:tc>
          <w:tcPr>
            <w:tcW w:w="1552" w:type="dxa"/>
            <w:gridSpan w:val="2"/>
            <w:tcBorders>
              <w:top w:val="nil"/>
              <w:left w:val="nil"/>
              <w:bottom w:val="nil"/>
              <w:right w:val="nil"/>
            </w:tcBorders>
            <w:shd w:val="clear" w:color="auto" w:fill="auto"/>
            <w:noWrap/>
            <w:vAlign w:val="bottom"/>
            <w:hideMark/>
          </w:tcPr>
          <w:p w14:paraId="0CAF0AA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243,19%</w:t>
            </w:r>
          </w:p>
        </w:tc>
        <w:tc>
          <w:tcPr>
            <w:tcW w:w="1134" w:type="dxa"/>
            <w:gridSpan w:val="2"/>
            <w:tcBorders>
              <w:top w:val="nil"/>
              <w:left w:val="nil"/>
              <w:bottom w:val="nil"/>
              <w:right w:val="nil"/>
            </w:tcBorders>
            <w:shd w:val="clear" w:color="auto" w:fill="auto"/>
            <w:noWrap/>
            <w:vAlign w:val="bottom"/>
            <w:hideMark/>
          </w:tcPr>
          <w:p w14:paraId="3237421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F3630A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56A4A77"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313 Doprinosi na plaće</w:t>
            </w:r>
          </w:p>
        </w:tc>
        <w:tc>
          <w:tcPr>
            <w:tcW w:w="1552" w:type="dxa"/>
            <w:gridSpan w:val="2"/>
            <w:tcBorders>
              <w:top w:val="nil"/>
              <w:left w:val="nil"/>
              <w:bottom w:val="nil"/>
              <w:right w:val="nil"/>
            </w:tcBorders>
            <w:shd w:val="clear" w:color="auto" w:fill="auto"/>
            <w:noWrap/>
            <w:vAlign w:val="bottom"/>
            <w:hideMark/>
          </w:tcPr>
          <w:p w14:paraId="09B7B51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27.981,57</w:t>
            </w:r>
          </w:p>
        </w:tc>
        <w:tc>
          <w:tcPr>
            <w:tcW w:w="1698" w:type="dxa"/>
            <w:gridSpan w:val="2"/>
            <w:tcBorders>
              <w:top w:val="nil"/>
              <w:left w:val="nil"/>
              <w:bottom w:val="nil"/>
              <w:right w:val="nil"/>
            </w:tcBorders>
            <w:shd w:val="clear" w:color="auto" w:fill="auto"/>
            <w:noWrap/>
            <w:vAlign w:val="bottom"/>
            <w:hideMark/>
          </w:tcPr>
          <w:p w14:paraId="67ABD30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171.148,44</w:t>
            </w:r>
          </w:p>
        </w:tc>
        <w:tc>
          <w:tcPr>
            <w:tcW w:w="1552" w:type="dxa"/>
            <w:gridSpan w:val="2"/>
            <w:tcBorders>
              <w:top w:val="nil"/>
              <w:left w:val="nil"/>
              <w:bottom w:val="nil"/>
              <w:right w:val="nil"/>
            </w:tcBorders>
            <w:shd w:val="clear" w:color="auto" w:fill="auto"/>
            <w:noWrap/>
            <w:vAlign w:val="bottom"/>
            <w:hideMark/>
          </w:tcPr>
          <w:p w14:paraId="45CAB36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47.161,25</w:t>
            </w:r>
          </w:p>
        </w:tc>
        <w:tc>
          <w:tcPr>
            <w:tcW w:w="1552" w:type="dxa"/>
            <w:gridSpan w:val="2"/>
            <w:tcBorders>
              <w:top w:val="nil"/>
              <w:left w:val="nil"/>
              <w:bottom w:val="nil"/>
              <w:right w:val="nil"/>
            </w:tcBorders>
            <w:shd w:val="clear" w:color="auto" w:fill="auto"/>
            <w:noWrap/>
            <w:vAlign w:val="bottom"/>
            <w:hideMark/>
          </w:tcPr>
          <w:p w14:paraId="0C51D27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168,54%</w:t>
            </w:r>
          </w:p>
        </w:tc>
        <w:tc>
          <w:tcPr>
            <w:tcW w:w="1134" w:type="dxa"/>
            <w:gridSpan w:val="2"/>
            <w:tcBorders>
              <w:top w:val="nil"/>
              <w:left w:val="nil"/>
              <w:bottom w:val="nil"/>
              <w:right w:val="nil"/>
            </w:tcBorders>
            <w:shd w:val="clear" w:color="auto" w:fill="auto"/>
            <w:noWrap/>
            <w:vAlign w:val="bottom"/>
            <w:hideMark/>
          </w:tcPr>
          <w:p w14:paraId="3A04A4E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27,56%</w:t>
            </w:r>
          </w:p>
        </w:tc>
      </w:tr>
      <w:tr w:rsidR="00B32217" w:rsidRPr="00B32217" w14:paraId="4209E72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CF5DD4C"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3132 Doprinosi za obvezno zdravstveno osiguranje</w:t>
            </w:r>
          </w:p>
        </w:tc>
        <w:tc>
          <w:tcPr>
            <w:tcW w:w="1552" w:type="dxa"/>
            <w:gridSpan w:val="2"/>
            <w:tcBorders>
              <w:top w:val="nil"/>
              <w:left w:val="nil"/>
              <w:bottom w:val="nil"/>
              <w:right w:val="nil"/>
            </w:tcBorders>
            <w:shd w:val="clear" w:color="auto" w:fill="auto"/>
            <w:noWrap/>
            <w:vAlign w:val="bottom"/>
            <w:hideMark/>
          </w:tcPr>
          <w:p w14:paraId="3F3789E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25.215,97</w:t>
            </w:r>
          </w:p>
        </w:tc>
        <w:tc>
          <w:tcPr>
            <w:tcW w:w="1698" w:type="dxa"/>
            <w:gridSpan w:val="2"/>
            <w:tcBorders>
              <w:top w:val="nil"/>
              <w:left w:val="nil"/>
              <w:bottom w:val="nil"/>
              <w:right w:val="nil"/>
            </w:tcBorders>
            <w:shd w:val="clear" w:color="auto" w:fill="auto"/>
            <w:noWrap/>
            <w:vAlign w:val="bottom"/>
            <w:hideMark/>
          </w:tcPr>
          <w:p w14:paraId="50B1F580"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6240B2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47.161,25</w:t>
            </w:r>
          </w:p>
        </w:tc>
        <w:tc>
          <w:tcPr>
            <w:tcW w:w="1552" w:type="dxa"/>
            <w:gridSpan w:val="2"/>
            <w:tcBorders>
              <w:top w:val="nil"/>
              <w:left w:val="nil"/>
              <w:bottom w:val="nil"/>
              <w:right w:val="nil"/>
            </w:tcBorders>
            <w:shd w:val="clear" w:color="auto" w:fill="auto"/>
            <w:noWrap/>
            <w:vAlign w:val="bottom"/>
            <w:hideMark/>
          </w:tcPr>
          <w:p w14:paraId="3FCC1D2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187,03%</w:t>
            </w:r>
          </w:p>
        </w:tc>
        <w:tc>
          <w:tcPr>
            <w:tcW w:w="1134" w:type="dxa"/>
            <w:gridSpan w:val="2"/>
            <w:tcBorders>
              <w:top w:val="nil"/>
              <w:left w:val="nil"/>
              <w:bottom w:val="nil"/>
              <w:right w:val="nil"/>
            </w:tcBorders>
            <w:shd w:val="clear" w:color="auto" w:fill="auto"/>
            <w:noWrap/>
            <w:vAlign w:val="bottom"/>
            <w:hideMark/>
          </w:tcPr>
          <w:p w14:paraId="14880A9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FC10CA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0F62096"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3133 Doprinosi za obvezno osiguranje u slučaju nezaposlenosti</w:t>
            </w:r>
          </w:p>
        </w:tc>
        <w:tc>
          <w:tcPr>
            <w:tcW w:w="1552" w:type="dxa"/>
            <w:gridSpan w:val="2"/>
            <w:tcBorders>
              <w:top w:val="nil"/>
              <w:left w:val="nil"/>
              <w:bottom w:val="nil"/>
              <w:right w:val="nil"/>
            </w:tcBorders>
            <w:shd w:val="clear" w:color="auto" w:fill="auto"/>
            <w:noWrap/>
            <w:vAlign w:val="bottom"/>
            <w:hideMark/>
          </w:tcPr>
          <w:p w14:paraId="4D4CC44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2.765,60</w:t>
            </w:r>
          </w:p>
        </w:tc>
        <w:tc>
          <w:tcPr>
            <w:tcW w:w="1698" w:type="dxa"/>
            <w:gridSpan w:val="2"/>
            <w:tcBorders>
              <w:top w:val="nil"/>
              <w:left w:val="nil"/>
              <w:bottom w:val="nil"/>
              <w:right w:val="nil"/>
            </w:tcBorders>
            <w:shd w:val="clear" w:color="auto" w:fill="auto"/>
            <w:noWrap/>
            <w:vAlign w:val="bottom"/>
            <w:hideMark/>
          </w:tcPr>
          <w:p w14:paraId="1513A57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2DBF00B3"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38A974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46DAB79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3A3C8F9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C0FD18A"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 Materijalni rashodi</w:t>
            </w:r>
          </w:p>
        </w:tc>
        <w:tc>
          <w:tcPr>
            <w:tcW w:w="1552" w:type="dxa"/>
            <w:gridSpan w:val="2"/>
            <w:tcBorders>
              <w:top w:val="nil"/>
              <w:left w:val="nil"/>
              <w:bottom w:val="nil"/>
              <w:right w:val="nil"/>
            </w:tcBorders>
            <w:shd w:val="clear" w:color="auto" w:fill="auto"/>
            <w:noWrap/>
            <w:vAlign w:val="bottom"/>
            <w:hideMark/>
          </w:tcPr>
          <w:p w14:paraId="45E677A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738.122,20</w:t>
            </w:r>
          </w:p>
        </w:tc>
        <w:tc>
          <w:tcPr>
            <w:tcW w:w="1698" w:type="dxa"/>
            <w:gridSpan w:val="2"/>
            <w:tcBorders>
              <w:top w:val="nil"/>
              <w:left w:val="nil"/>
              <w:bottom w:val="nil"/>
              <w:right w:val="nil"/>
            </w:tcBorders>
            <w:shd w:val="clear" w:color="auto" w:fill="auto"/>
            <w:noWrap/>
            <w:vAlign w:val="bottom"/>
            <w:hideMark/>
          </w:tcPr>
          <w:p w14:paraId="3589C17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1.798.467,59</w:t>
            </w:r>
          </w:p>
        </w:tc>
        <w:tc>
          <w:tcPr>
            <w:tcW w:w="1552" w:type="dxa"/>
            <w:gridSpan w:val="2"/>
            <w:tcBorders>
              <w:top w:val="nil"/>
              <w:left w:val="nil"/>
              <w:bottom w:val="nil"/>
              <w:right w:val="nil"/>
            </w:tcBorders>
            <w:shd w:val="clear" w:color="auto" w:fill="auto"/>
            <w:noWrap/>
            <w:vAlign w:val="bottom"/>
            <w:hideMark/>
          </w:tcPr>
          <w:p w14:paraId="00D01D7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840.933,12</w:t>
            </w:r>
          </w:p>
        </w:tc>
        <w:tc>
          <w:tcPr>
            <w:tcW w:w="1552" w:type="dxa"/>
            <w:gridSpan w:val="2"/>
            <w:tcBorders>
              <w:top w:val="nil"/>
              <w:left w:val="nil"/>
              <w:bottom w:val="nil"/>
              <w:right w:val="nil"/>
            </w:tcBorders>
            <w:shd w:val="clear" w:color="auto" w:fill="auto"/>
            <w:noWrap/>
            <w:vAlign w:val="bottom"/>
            <w:hideMark/>
          </w:tcPr>
          <w:p w14:paraId="4B0653C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113,93%</w:t>
            </w:r>
          </w:p>
        </w:tc>
        <w:tc>
          <w:tcPr>
            <w:tcW w:w="1134" w:type="dxa"/>
            <w:gridSpan w:val="2"/>
            <w:tcBorders>
              <w:top w:val="nil"/>
              <w:left w:val="nil"/>
              <w:bottom w:val="nil"/>
              <w:right w:val="nil"/>
            </w:tcBorders>
            <w:shd w:val="clear" w:color="auto" w:fill="auto"/>
            <w:noWrap/>
            <w:vAlign w:val="bottom"/>
            <w:hideMark/>
          </w:tcPr>
          <w:p w14:paraId="4CC8464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46,76%</w:t>
            </w:r>
          </w:p>
        </w:tc>
      </w:tr>
      <w:tr w:rsidR="00B32217" w:rsidRPr="00B32217" w14:paraId="2175022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05E9656"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321 Naknade troškova zaposlenima</w:t>
            </w:r>
          </w:p>
        </w:tc>
        <w:tc>
          <w:tcPr>
            <w:tcW w:w="1552" w:type="dxa"/>
            <w:gridSpan w:val="2"/>
            <w:tcBorders>
              <w:top w:val="nil"/>
              <w:left w:val="nil"/>
              <w:bottom w:val="nil"/>
              <w:right w:val="nil"/>
            </w:tcBorders>
            <w:shd w:val="clear" w:color="auto" w:fill="auto"/>
            <w:noWrap/>
            <w:vAlign w:val="bottom"/>
            <w:hideMark/>
          </w:tcPr>
          <w:p w14:paraId="07BA375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18.583,00</w:t>
            </w:r>
          </w:p>
        </w:tc>
        <w:tc>
          <w:tcPr>
            <w:tcW w:w="1698" w:type="dxa"/>
            <w:gridSpan w:val="2"/>
            <w:tcBorders>
              <w:top w:val="nil"/>
              <w:left w:val="nil"/>
              <w:bottom w:val="nil"/>
              <w:right w:val="nil"/>
            </w:tcBorders>
            <w:shd w:val="clear" w:color="auto" w:fill="auto"/>
            <w:noWrap/>
            <w:vAlign w:val="bottom"/>
            <w:hideMark/>
          </w:tcPr>
          <w:p w14:paraId="0DE9ACC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61.688,00</w:t>
            </w:r>
          </w:p>
        </w:tc>
        <w:tc>
          <w:tcPr>
            <w:tcW w:w="1552" w:type="dxa"/>
            <w:gridSpan w:val="2"/>
            <w:tcBorders>
              <w:top w:val="nil"/>
              <w:left w:val="nil"/>
              <w:bottom w:val="nil"/>
              <w:right w:val="nil"/>
            </w:tcBorders>
            <w:shd w:val="clear" w:color="auto" w:fill="auto"/>
            <w:noWrap/>
            <w:vAlign w:val="bottom"/>
            <w:hideMark/>
          </w:tcPr>
          <w:p w14:paraId="5895C2D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17.244,00</w:t>
            </w:r>
          </w:p>
        </w:tc>
        <w:tc>
          <w:tcPr>
            <w:tcW w:w="1552" w:type="dxa"/>
            <w:gridSpan w:val="2"/>
            <w:tcBorders>
              <w:top w:val="nil"/>
              <w:left w:val="nil"/>
              <w:bottom w:val="nil"/>
              <w:right w:val="nil"/>
            </w:tcBorders>
            <w:shd w:val="clear" w:color="auto" w:fill="auto"/>
            <w:noWrap/>
            <w:vAlign w:val="bottom"/>
            <w:hideMark/>
          </w:tcPr>
          <w:p w14:paraId="046020E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92,79%</w:t>
            </w:r>
          </w:p>
        </w:tc>
        <w:tc>
          <w:tcPr>
            <w:tcW w:w="1134" w:type="dxa"/>
            <w:gridSpan w:val="2"/>
            <w:tcBorders>
              <w:top w:val="nil"/>
              <w:left w:val="nil"/>
              <w:bottom w:val="nil"/>
              <w:right w:val="nil"/>
            </w:tcBorders>
            <w:shd w:val="clear" w:color="auto" w:fill="auto"/>
            <w:noWrap/>
            <w:vAlign w:val="bottom"/>
            <w:hideMark/>
          </w:tcPr>
          <w:p w14:paraId="76D9ED6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27,95%</w:t>
            </w:r>
          </w:p>
        </w:tc>
      </w:tr>
      <w:tr w:rsidR="00B32217" w:rsidRPr="00B32217" w14:paraId="5553F67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0DF5593"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3212 Naknade za prijevoz, za rad na terenu i odvojeni život</w:t>
            </w:r>
          </w:p>
        </w:tc>
        <w:tc>
          <w:tcPr>
            <w:tcW w:w="1552" w:type="dxa"/>
            <w:gridSpan w:val="2"/>
            <w:tcBorders>
              <w:top w:val="nil"/>
              <w:left w:val="nil"/>
              <w:bottom w:val="nil"/>
              <w:right w:val="nil"/>
            </w:tcBorders>
            <w:shd w:val="clear" w:color="auto" w:fill="auto"/>
            <w:noWrap/>
            <w:vAlign w:val="bottom"/>
            <w:hideMark/>
          </w:tcPr>
          <w:p w14:paraId="32E2BAF9"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17.283,00</w:t>
            </w:r>
          </w:p>
        </w:tc>
        <w:tc>
          <w:tcPr>
            <w:tcW w:w="1698" w:type="dxa"/>
            <w:gridSpan w:val="2"/>
            <w:tcBorders>
              <w:top w:val="nil"/>
              <w:left w:val="nil"/>
              <w:bottom w:val="nil"/>
              <w:right w:val="nil"/>
            </w:tcBorders>
            <w:shd w:val="clear" w:color="auto" w:fill="auto"/>
            <w:noWrap/>
            <w:vAlign w:val="bottom"/>
            <w:hideMark/>
          </w:tcPr>
          <w:p w14:paraId="3F2BC2BE"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CDAB62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14.994,00</w:t>
            </w:r>
          </w:p>
        </w:tc>
        <w:tc>
          <w:tcPr>
            <w:tcW w:w="1552" w:type="dxa"/>
            <w:gridSpan w:val="2"/>
            <w:tcBorders>
              <w:top w:val="nil"/>
              <w:left w:val="nil"/>
              <w:bottom w:val="nil"/>
              <w:right w:val="nil"/>
            </w:tcBorders>
            <w:shd w:val="clear" w:color="auto" w:fill="auto"/>
            <w:noWrap/>
            <w:vAlign w:val="bottom"/>
            <w:hideMark/>
          </w:tcPr>
          <w:p w14:paraId="3D8B132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86,76%</w:t>
            </w:r>
          </w:p>
        </w:tc>
        <w:tc>
          <w:tcPr>
            <w:tcW w:w="1134" w:type="dxa"/>
            <w:gridSpan w:val="2"/>
            <w:tcBorders>
              <w:top w:val="nil"/>
              <w:left w:val="nil"/>
              <w:bottom w:val="nil"/>
              <w:right w:val="nil"/>
            </w:tcBorders>
            <w:shd w:val="clear" w:color="auto" w:fill="auto"/>
            <w:noWrap/>
            <w:vAlign w:val="bottom"/>
            <w:hideMark/>
          </w:tcPr>
          <w:p w14:paraId="1B6A3A8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B48BFA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123915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3213 Stručno usavršavanje zaposlenika</w:t>
            </w:r>
          </w:p>
        </w:tc>
        <w:tc>
          <w:tcPr>
            <w:tcW w:w="1552" w:type="dxa"/>
            <w:gridSpan w:val="2"/>
            <w:tcBorders>
              <w:top w:val="nil"/>
              <w:left w:val="nil"/>
              <w:bottom w:val="nil"/>
              <w:right w:val="nil"/>
            </w:tcBorders>
            <w:shd w:val="clear" w:color="auto" w:fill="auto"/>
            <w:noWrap/>
            <w:vAlign w:val="bottom"/>
            <w:hideMark/>
          </w:tcPr>
          <w:p w14:paraId="1C8AB8F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1.300,00</w:t>
            </w:r>
          </w:p>
        </w:tc>
        <w:tc>
          <w:tcPr>
            <w:tcW w:w="1698" w:type="dxa"/>
            <w:gridSpan w:val="2"/>
            <w:tcBorders>
              <w:top w:val="nil"/>
              <w:left w:val="nil"/>
              <w:bottom w:val="nil"/>
              <w:right w:val="nil"/>
            </w:tcBorders>
            <w:shd w:val="clear" w:color="auto" w:fill="auto"/>
            <w:noWrap/>
            <w:vAlign w:val="bottom"/>
            <w:hideMark/>
          </w:tcPr>
          <w:p w14:paraId="10E62B08"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90D82D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2.250,00</w:t>
            </w:r>
          </w:p>
        </w:tc>
        <w:tc>
          <w:tcPr>
            <w:tcW w:w="1552" w:type="dxa"/>
            <w:gridSpan w:val="2"/>
            <w:tcBorders>
              <w:top w:val="nil"/>
              <w:left w:val="nil"/>
              <w:bottom w:val="nil"/>
              <w:right w:val="nil"/>
            </w:tcBorders>
            <w:shd w:val="clear" w:color="auto" w:fill="auto"/>
            <w:noWrap/>
            <w:vAlign w:val="bottom"/>
            <w:hideMark/>
          </w:tcPr>
          <w:p w14:paraId="466116A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173,08%</w:t>
            </w:r>
          </w:p>
        </w:tc>
        <w:tc>
          <w:tcPr>
            <w:tcW w:w="1134" w:type="dxa"/>
            <w:gridSpan w:val="2"/>
            <w:tcBorders>
              <w:top w:val="nil"/>
              <w:left w:val="nil"/>
              <w:bottom w:val="nil"/>
              <w:right w:val="nil"/>
            </w:tcBorders>
            <w:shd w:val="clear" w:color="auto" w:fill="auto"/>
            <w:noWrap/>
            <w:vAlign w:val="bottom"/>
            <w:hideMark/>
          </w:tcPr>
          <w:p w14:paraId="15AF908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1A42D25"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0EC072A"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322 Rashodi za materijal i energiju</w:t>
            </w:r>
          </w:p>
        </w:tc>
        <w:tc>
          <w:tcPr>
            <w:tcW w:w="1552" w:type="dxa"/>
            <w:gridSpan w:val="2"/>
            <w:tcBorders>
              <w:top w:val="nil"/>
              <w:left w:val="nil"/>
              <w:bottom w:val="nil"/>
              <w:right w:val="nil"/>
            </w:tcBorders>
            <w:shd w:val="clear" w:color="auto" w:fill="auto"/>
            <w:noWrap/>
            <w:vAlign w:val="bottom"/>
            <w:hideMark/>
          </w:tcPr>
          <w:p w14:paraId="79DB85E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117.265,20</w:t>
            </w:r>
          </w:p>
        </w:tc>
        <w:tc>
          <w:tcPr>
            <w:tcW w:w="1698" w:type="dxa"/>
            <w:gridSpan w:val="2"/>
            <w:tcBorders>
              <w:top w:val="nil"/>
              <w:left w:val="nil"/>
              <w:bottom w:val="nil"/>
              <w:right w:val="nil"/>
            </w:tcBorders>
            <w:shd w:val="clear" w:color="auto" w:fill="auto"/>
            <w:noWrap/>
            <w:vAlign w:val="bottom"/>
            <w:hideMark/>
          </w:tcPr>
          <w:p w14:paraId="75AD299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266.233,55</w:t>
            </w:r>
          </w:p>
        </w:tc>
        <w:tc>
          <w:tcPr>
            <w:tcW w:w="1552" w:type="dxa"/>
            <w:gridSpan w:val="2"/>
            <w:tcBorders>
              <w:top w:val="nil"/>
              <w:left w:val="nil"/>
              <w:bottom w:val="nil"/>
              <w:right w:val="nil"/>
            </w:tcBorders>
            <w:shd w:val="clear" w:color="auto" w:fill="auto"/>
            <w:noWrap/>
            <w:vAlign w:val="bottom"/>
            <w:hideMark/>
          </w:tcPr>
          <w:p w14:paraId="0F2070A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113.527,78</w:t>
            </w:r>
          </w:p>
        </w:tc>
        <w:tc>
          <w:tcPr>
            <w:tcW w:w="1552" w:type="dxa"/>
            <w:gridSpan w:val="2"/>
            <w:tcBorders>
              <w:top w:val="nil"/>
              <w:left w:val="nil"/>
              <w:bottom w:val="nil"/>
              <w:right w:val="nil"/>
            </w:tcBorders>
            <w:shd w:val="clear" w:color="auto" w:fill="auto"/>
            <w:noWrap/>
            <w:vAlign w:val="bottom"/>
            <w:hideMark/>
          </w:tcPr>
          <w:p w14:paraId="6A8F5DF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96,81%</w:t>
            </w:r>
          </w:p>
        </w:tc>
        <w:tc>
          <w:tcPr>
            <w:tcW w:w="1134" w:type="dxa"/>
            <w:gridSpan w:val="2"/>
            <w:tcBorders>
              <w:top w:val="nil"/>
              <w:left w:val="nil"/>
              <w:bottom w:val="nil"/>
              <w:right w:val="nil"/>
            </w:tcBorders>
            <w:shd w:val="clear" w:color="auto" w:fill="auto"/>
            <w:noWrap/>
            <w:vAlign w:val="bottom"/>
            <w:hideMark/>
          </w:tcPr>
          <w:p w14:paraId="19147A4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42,64%</w:t>
            </w:r>
          </w:p>
        </w:tc>
      </w:tr>
      <w:tr w:rsidR="00B32217" w:rsidRPr="00B32217" w14:paraId="78DE33B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264AA20"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3221 Uredski materijal i ostali materijalni rashodi</w:t>
            </w:r>
          </w:p>
        </w:tc>
        <w:tc>
          <w:tcPr>
            <w:tcW w:w="1552" w:type="dxa"/>
            <w:gridSpan w:val="2"/>
            <w:tcBorders>
              <w:top w:val="nil"/>
              <w:left w:val="nil"/>
              <w:bottom w:val="nil"/>
              <w:right w:val="nil"/>
            </w:tcBorders>
            <w:shd w:val="clear" w:color="auto" w:fill="auto"/>
            <w:noWrap/>
            <w:vAlign w:val="bottom"/>
            <w:hideMark/>
          </w:tcPr>
          <w:p w14:paraId="7ADF649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10.647,49</w:t>
            </w:r>
          </w:p>
        </w:tc>
        <w:tc>
          <w:tcPr>
            <w:tcW w:w="1698" w:type="dxa"/>
            <w:gridSpan w:val="2"/>
            <w:tcBorders>
              <w:top w:val="nil"/>
              <w:left w:val="nil"/>
              <w:bottom w:val="nil"/>
              <w:right w:val="nil"/>
            </w:tcBorders>
            <w:shd w:val="clear" w:color="auto" w:fill="auto"/>
            <w:noWrap/>
            <w:vAlign w:val="bottom"/>
            <w:hideMark/>
          </w:tcPr>
          <w:p w14:paraId="6723D6D1"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4F4EC7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4.993,90</w:t>
            </w:r>
          </w:p>
        </w:tc>
        <w:tc>
          <w:tcPr>
            <w:tcW w:w="1552" w:type="dxa"/>
            <w:gridSpan w:val="2"/>
            <w:tcBorders>
              <w:top w:val="nil"/>
              <w:left w:val="nil"/>
              <w:bottom w:val="nil"/>
              <w:right w:val="nil"/>
            </w:tcBorders>
            <w:shd w:val="clear" w:color="auto" w:fill="auto"/>
            <w:noWrap/>
            <w:vAlign w:val="bottom"/>
            <w:hideMark/>
          </w:tcPr>
          <w:p w14:paraId="2320513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46,90%</w:t>
            </w:r>
          </w:p>
        </w:tc>
        <w:tc>
          <w:tcPr>
            <w:tcW w:w="1134" w:type="dxa"/>
            <w:gridSpan w:val="2"/>
            <w:tcBorders>
              <w:top w:val="nil"/>
              <w:left w:val="nil"/>
              <w:bottom w:val="nil"/>
              <w:right w:val="nil"/>
            </w:tcBorders>
            <w:shd w:val="clear" w:color="auto" w:fill="auto"/>
            <w:noWrap/>
            <w:vAlign w:val="bottom"/>
            <w:hideMark/>
          </w:tcPr>
          <w:p w14:paraId="29D8AFD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62B8A73"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F734CFE"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3223 Energija</w:t>
            </w:r>
          </w:p>
        </w:tc>
        <w:tc>
          <w:tcPr>
            <w:tcW w:w="1552" w:type="dxa"/>
            <w:gridSpan w:val="2"/>
            <w:tcBorders>
              <w:top w:val="nil"/>
              <w:left w:val="nil"/>
              <w:bottom w:val="nil"/>
              <w:right w:val="nil"/>
            </w:tcBorders>
            <w:shd w:val="clear" w:color="auto" w:fill="auto"/>
            <w:noWrap/>
            <w:vAlign w:val="bottom"/>
            <w:hideMark/>
          </w:tcPr>
          <w:p w14:paraId="055DB82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100.312,86</w:t>
            </w:r>
          </w:p>
        </w:tc>
        <w:tc>
          <w:tcPr>
            <w:tcW w:w="1698" w:type="dxa"/>
            <w:gridSpan w:val="2"/>
            <w:tcBorders>
              <w:top w:val="nil"/>
              <w:left w:val="nil"/>
              <w:bottom w:val="nil"/>
              <w:right w:val="nil"/>
            </w:tcBorders>
            <w:shd w:val="clear" w:color="auto" w:fill="auto"/>
            <w:noWrap/>
            <w:vAlign w:val="bottom"/>
            <w:hideMark/>
          </w:tcPr>
          <w:p w14:paraId="776F01E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8A87179"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85.256,12</w:t>
            </w:r>
          </w:p>
        </w:tc>
        <w:tc>
          <w:tcPr>
            <w:tcW w:w="1552" w:type="dxa"/>
            <w:gridSpan w:val="2"/>
            <w:tcBorders>
              <w:top w:val="nil"/>
              <w:left w:val="nil"/>
              <w:bottom w:val="nil"/>
              <w:right w:val="nil"/>
            </w:tcBorders>
            <w:shd w:val="clear" w:color="auto" w:fill="auto"/>
            <w:noWrap/>
            <w:vAlign w:val="bottom"/>
            <w:hideMark/>
          </w:tcPr>
          <w:p w14:paraId="711633A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84,99%</w:t>
            </w:r>
          </w:p>
        </w:tc>
        <w:tc>
          <w:tcPr>
            <w:tcW w:w="1134" w:type="dxa"/>
            <w:gridSpan w:val="2"/>
            <w:tcBorders>
              <w:top w:val="nil"/>
              <w:left w:val="nil"/>
              <w:bottom w:val="nil"/>
              <w:right w:val="nil"/>
            </w:tcBorders>
            <w:shd w:val="clear" w:color="auto" w:fill="auto"/>
            <w:noWrap/>
            <w:vAlign w:val="bottom"/>
            <w:hideMark/>
          </w:tcPr>
          <w:p w14:paraId="7BC881E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E7BF318"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F6B4567"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3224 Mat. I dijelovi za tekuće i investicijsko održavanje</w:t>
            </w:r>
          </w:p>
        </w:tc>
        <w:tc>
          <w:tcPr>
            <w:tcW w:w="1552" w:type="dxa"/>
            <w:gridSpan w:val="2"/>
            <w:tcBorders>
              <w:top w:val="nil"/>
              <w:left w:val="nil"/>
              <w:bottom w:val="nil"/>
              <w:right w:val="nil"/>
            </w:tcBorders>
            <w:shd w:val="clear" w:color="auto" w:fill="auto"/>
            <w:noWrap/>
            <w:vAlign w:val="bottom"/>
            <w:hideMark/>
          </w:tcPr>
          <w:p w14:paraId="3152624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3.670,56</w:t>
            </w:r>
          </w:p>
        </w:tc>
        <w:tc>
          <w:tcPr>
            <w:tcW w:w="1698" w:type="dxa"/>
            <w:gridSpan w:val="2"/>
            <w:tcBorders>
              <w:top w:val="nil"/>
              <w:left w:val="nil"/>
              <w:bottom w:val="nil"/>
              <w:right w:val="nil"/>
            </w:tcBorders>
            <w:shd w:val="clear" w:color="auto" w:fill="auto"/>
            <w:noWrap/>
            <w:vAlign w:val="bottom"/>
            <w:hideMark/>
          </w:tcPr>
          <w:p w14:paraId="4090F9D0"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4CC6700"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098149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55A911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314D0F2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429D4AE"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3225 Sitni inventar i auto gume</w:t>
            </w:r>
          </w:p>
        </w:tc>
        <w:tc>
          <w:tcPr>
            <w:tcW w:w="1552" w:type="dxa"/>
            <w:gridSpan w:val="2"/>
            <w:tcBorders>
              <w:top w:val="nil"/>
              <w:left w:val="nil"/>
              <w:bottom w:val="nil"/>
              <w:right w:val="nil"/>
            </w:tcBorders>
            <w:shd w:val="clear" w:color="auto" w:fill="auto"/>
            <w:noWrap/>
            <w:vAlign w:val="bottom"/>
            <w:hideMark/>
          </w:tcPr>
          <w:p w14:paraId="63D105C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2.634,29</w:t>
            </w:r>
          </w:p>
        </w:tc>
        <w:tc>
          <w:tcPr>
            <w:tcW w:w="1698" w:type="dxa"/>
            <w:gridSpan w:val="2"/>
            <w:tcBorders>
              <w:top w:val="nil"/>
              <w:left w:val="nil"/>
              <w:bottom w:val="nil"/>
              <w:right w:val="nil"/>
            </w:tcBorders>
            <w:shd w:val="clear" w:color="auto" w:fill="auto"/>
            <w:noWrap/>
            <w:vAlign w:val="bottom"/>
            <w:hideMark/>
          </w:tcPr>
          <w:p w14:paraId="64D88D92"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2BBFCC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23.277,76</w:t>
            </w:r>
          </w:p>
        </w:tc>
        <w:tc>
          <w:tcPr>
            <w:tcW w:w="1552" w:type="dxa"/>
            <w:gridSpan w:val="2"/>
            <w:tcBorders>
              <w:top w:val="nil"/>
              <w:left w:val="nil"/>
              <w:bottom w:val="nil"/>
              <w:right w:val="nil"/>
            </w:tcBorders>
            <w:shd w:val="clear" w:color="auto" w:fill="auto"/>
            <w:noWrap/>
            <w:vAlign w:val="bottom"/>
            <w:hideMark/>
          </w:tcPr>
          <w:p w14:paraId="60DDE10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883,64%</w:t>
            </w:r>
          </w:p>
        </w:tc>
        <w:tc>
          <w:tcPr>
            <w:tcW w:w="1134" w:type="dxa"/>
            <w:gridSpan w:val="2"/>
            <w:tcBorders>
              <w:top w:val="nil"/>
              <w:left w:val="nil"/>
              <w:bottom w:val="nil"/>
              <w:right w:val="nil"/>
            </w:tcBorders>
            <w:shd w:val="clear" w:color="auto" w:fill="auto"/>
            <w:noWrap/>
            <w:vAlign w:val="bottom"/>
            <w:hideMark/>
          </w:tcPr>
          <w:p w14:paraId="3B0E5E8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8501C3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44A0D4C"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323 Rashodi za usluge</w:t>
            </w:r>
          </w:p>
        </w:tc>
        <w:tc>
          <w:tcPr>
            <w:tcW w:w="1552" w:type="dxa"/>
            <w:gridSpan w:val="2"/>
            <w:tcBorders>
              <w:top w:val="nil"/>
              <w:left w:val="nil"/>
              <w:bottom w:val="nil"/>
              <w:right w:val="nil"/>
            </w:tcBorders>
            <w:shd w:val="clear" w:color="auto" w:fill="auto"/>
            <w:noWrap/>
            <w:vAlign w:val="bottom"/>
            <w:hideMark/>
          </w:tcPr>
          <w:p w14:paraId="57ED122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513.584,80</w:t>
            </w:r>
          </w:p>
        </w:tc>
        <w:tc>
          <w:tcPr>
            <w:tcW w:w="1698" w:type="dxa"/>
            <w:gridSpan w:val="2"/>
            <w:tcBorders>
              <w:top w:val="nil"/>
              <w:left w:val="nil"/>
              <w:bottom w:val="nil"/>
              <w:right w:val="nil"/>
            </w:tcBorders>
            <w:shd w:val="clear" w:color="auto" w:fill="auto"/>
            <w:noWrap/>
            <w:vAlign w:val="bottom"/>
            <w:hideMark/>
          </w:tcPr>
          <w:p w14:paraId="3CDEFBA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1.261.264,00</w:t>
            </w:r>
          </w:p>
        </w:tc>
        <w:tc>
          <w:tcPr>
            <w:tcW w:w="1552" w:type="dxa"/>
            <w:gridSpan w:val="2"/>
            <w:tcBorders>
              <w:top w:val="nil"/>
              <w:left w:val="nil"/>
              <w:bottom w:val="nil"/>
              <w:right w:val="nil"/>
            </w:tcBorders>
            <w:shd w:val="clear" w:color="auto" w:fill="auto"/>
            <w:noWrap/>
            <w:vAlign w:val="bottom"/>
            <w:hideMark/>
          </w:tcPr>
          <w:p w14:paraId="5169DF9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599.248,75</w:t>
            </w:r>
          </w:p>
        </w:tc>
        <w:tc>
          <w:tcPr>
            <w:tcW w:w="1552" w:type="dxa"/>
            <w:gridSpan w:val="2"/>
            <w:tcBorders>
              <w:top w:val="nil"/>
              <w:left w:val="nil"/>
              <w:bottom w:val="nil"/>
              <w:right w:val="nil"/>
            </w:tcBorders>
            <w:shd w:val="clear" w:color="auto" w:fill="auto"/>
            <w:noWrap/>
            <w:vAlign w:val="bottom"/>
            <w:hideMark/>
          </w:tcPr>
          <w:p w14:paraId="65B338C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116,68%</w:t>
            </w:r>
          </w:p>
        </w:tc>
        <w:tc>
          <w:tcPr>
            <w:tcW w:w="1134" w:type="dxa"/>
            <w:gridSpan w:val="2"/>
            <w:tcBorders>
              <w:top w:val="nil"/>
              <w:left w:val="nil"/>
              <w:bottom w:val="nil"/>
              <w:right w:val="nil"/>
            </w:tcBorders>
            <w:shd w:val="clear" w:color="auto" w:fill="auto"/>
            <w:noWrap/>
            <w:vAlign w:val="bottom"/>
            <w:hideMark/>
          </w:tcPr>
          <w:p w14:paraId="27955E5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47,51%</w:t>
            </w:r>
          </w:p>
        </w:tc>
      </w:tr>
      <w:tr w:rsidR="00B32217" w:rsidRPr="00B32217" w14:paraId="59A38F36"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4578589"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3231 Usluge telefona, pošte i prijevoza</w:t>
            </w:r>
          </w:p>
        </w:tc>
        <w:tc>
          <w:tcPr>
            <w:tcW w:w="1552" w:type="dxa"/>
            <w:gridSpan w:val="2"/>
            <w:tcBorders>
              <w:top w:val="nil"/>
              <w:left w:val="nil"/>
              <w:bottom w:val="nil"/>
              <w:right w:val="nil"/>
            </w:tcBorders>
            <w:shd w:val="clear" w:color="auto" w:fill="auto"/>
            <w:noWrap/>
            <w:vAlign w:val="bottom"/>
            <w:hideMark/>
          </w:tcPr>
          <w:p w14:paraId="4CAA8F8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13.644,68</w:t>
            </w:r>
          </w:p>
        </w:tc>
        <w:tc>
          <w:tcPr>
            <w:tcW w:w="1698" w:type="dxa"/>
            <w:gridSpan w:val="2"/>
            <w:tcBorders>
              <w:top w:val="nil"/>
              <w:left w:val="nil"/>
              <w:bottom w:val="nil"/>
              <w:right w:val="nil"/>
            </w:tcBorders>
            <w:shd w:val="clear" w:color="auto" w:fill="auto"/>
            <w:noWrap/>
            <w:vAlign w:val="bottom"/>
            <w:hideMark/>
          </w:tcPr>
          <w:p w14:paraId="465198DE"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362608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19.510,42</w:t>
            </w:r>
          </w:p>
        </w:tc>
        <w:tc>
          <w:tcPr>
            <w:tcW w:w="1552" w:type="dxa"/>
            <w:gridSpan w:val="2"/>
            <w:tcBorders>
              <w:top w:val="nil"/>
              <w:left w:val="nil"/>
              <w:bottom w:val="nil"/>
              <w:right w:val="nil"/>
            </w:tcBorders>
            <w:shd w:val="clear" w:color="auto" w:fill="auto"/>
            <w:noWrap/>
            <w:vAlign w:val="bottom"/>
            <w:hideMark/>
          </w:tcPr>
          <w:p w14:paraId="301DF9C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142,99%</w:t>
            </w:r>
          </w:p>
        </w:tc>
        <w:tc>
          <w:tcPr>
            <w:tcW w:w="1134" w:type="dxa"/>
            <w:gridSpan w:val="2"/>
            <w:tcBorders>
              <w:top w:val="nil"/>
              <w:left w:val="nil"/>
              <w:bottom w:val="nil"/>
              <w:right w:val="nil"/>
            </w:tcBorders>
            <w:shd w:val="clear" w:color="auto" w:fill="auto"/>
            <w:noWrap/>
            <w:vAlign w:val="bottom"/>
            <w:hideMark/>
          </w:tcPr>
          <w:p w14:paraId="09032B5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22A01E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2B9F131"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3232 Usluge tekućeg i investicijskog održavanja</w:t>
            </w:r>
          </w:p>
        </w:tc>
        <w:tc>
          <w:tcPr>
            <w:tcW w:w="1552" w:type="dxa"/>
            <w:gridSpan w:val="2"/>
            <w:tcBorders>
              <w:top w:val="nil"/>
              <w:left w:val="nil"/>
              <w:bottom w:val="nil"/>
              <w:right w:val="nil"/>
            </w:tcBorders>
            <w:shd w:val="clear" w:color="auto" w:fill="auto"/>
            <w:noWrap/>
            <w:vAlign w:val="bottom"/>
            <w:hideMark/>
          </w:tcPr>
          <w:p w14:paraId="6266D83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156.612,07</w:t>
            </w:r>
          </w:p>
        </w:tc>
        <w:tc>
          <w:tcPr>
            <w:tcW w:w="1698" w:type="dxa"/>
            <w:gridSpan w:val="2"/>
            <w:tcBorders>
              <w:top w:val="nil"/>
              <w:left w:val="nil"/>
              <w:bottom w:val="nil"/>
              <w:right w:val="nil"/>
            </w:tcBorders>
            <w:shd w:val="clear" w:color="auto" w:fill="auto"/>
            <w:noWrap/>
            <w:vAlign w:val="bottom"/>
            <w:hideMark/>
          </w:tcPr>
          <w:p w14:paraId="1E809F2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7665C5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116.815,57</w:t>
            </w:r>
          </w:p>
        </w:tc>
        <w:tc>
          <w:tcPr>
            <w:tcW w:w="1552" w:type="dxa"/>
            <w:gridSpan w:val="2"/>
            <w:tcBorders>
              <w:top w:val="nil"/>
              <w:left w:val="nil"/>
              <w:bottom w:val="nil"/>
              <w:right w:val="nil"/>
            </w:tcBorders>
            <w:shd w:val="clear" w:color="auto" w:fill="auto"/>
            <w:noWrap/>
            <w:vAlign w:val="bottom"/>
            <w:hideMark/>
          </w:tcPr>
          <w:p w14:paraId="3CF1E9F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74,59%</w:t>
            </w:r>
          </w:p>
        </w:tc>
        <w:tc>
          <w:tcPr>
            <w:tcW w:w="1134" w:type="dxa"/>
            <w:gridSpan w:val="2"/>
            <w:tcBorders>
              <w:top w:val="nil"/>
              <w:left w:val="nil"/>
              <w:bottom w:val="nil"/>
              <w:right w:val="nil"/>
            </w:tcBorders>
            <w:shd w:val="clear" w:color="auto" w:fill="auto"/>
            <w:noWrap/>
            <w:vAlign w:val="bottom"/>
            <w:hideMark/>
          </w:tcPr>
          <w:p w14:paraId="27A8CF6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738DA301"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098DAEE"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3233 Usluge promidžbe i informiranja</w:t>
            </w:r>
          </w:p>
        </w:tc>
        <w:tc>
          <w:tcPr>
            <w:tcW w:w="1552" w:type="dxa"/>
            <w:gridSpan w:val="2"/>
            <w:tcBorders>
              <w:top w:val="nil"/>
              <w:left w:val="nil"/>
              <w:bottom w:val="nil"/>
              <w:right w:val="nil"/>
            </w:tcBorders>
            <w:shd w:val="clear" w:color="auto" w:fill="auto"/>
            <w:noWrap/>
            <w:vAlign w:val="bottom"/>
            <w:hideMark/>
          </w:tcPr>
          <w:p w14:paraId="3313C3A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10.894,98</w:t>
            </w:r>
          </w:p>
        </w:tc>
        <w:tc>
          <w:tcPr>
            <w:tcW w:w="1698" w:type="dxa"/>
            <w:gridSpan w:val="2"/>
            <w:tcBorders>
              <w:top w:val="nil"/>
              <w:left w:val="nil"/>
              <w:bottom w:val="nil"/>
              <w:right w:val="nil"/>
            </w:tcBorders>
            <w:shd w:val="clear" w:color="auto" w:fill="auto"/>
            <w:noWrap/>
            <w:vAlign w:val="bottom"/>
            <w:hideMark/>
          </w:tcPr>
          <w:p w14:paraId="184522B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2F5108B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18.821,50</w:t>
            </w:r>
          </w:p>
        </w:tc>
        <w:tc>
          <w:tcPr>
            <w:tcW w:w="1552" w:type="dxa"/>
            <w:gridSpan w:val="2"/>
            <w:tcBorders>
              <w:top w:val="nil"/>
              <w:left w:val="nil"/>
              <w:bottom w:val="nil"/>
              <w:right w:val="nil"/>
            </w:tcBorders>
            <w:shd w:val="clear" w:color="auto" w:fill="auto"/>
            <w:noWrap/>
            <w:vAlign w:val="bottom"/>
            <w:hideMark/>
          </w:tcPr>
          <w:p w14:paraId="52C9211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172,75%</w:t>
            </w:r>
          </w:p>
        </w:tc>
        <w:tc>
          <w:tcPr>
            <w:tcW w:w="1134" w:type="dxa"/>
            <w:gridSpan w:val="2"/>
            <w:tcBorders>
              <w:top w:val="nil"/>
              <w:left w:val="nil"/>
              <w:bottom w:val="nil"/>
              <w:right w:val="nil"/>
            </w:tcBorders>
            <w:shd w:val="clear" w:color="auto" w:fill="auto"/>
            <w:noWrap/>
            <w:vAlign w:val="bottom"/>
            <w:hideMark/>
          </w:tcPr>
          <w:p w14:paraId="09072E7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837870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BB3442B"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3234 Komunalne usluge</w:t>
            </w:r>
          </w:p>
        </w:tc>
        <w:tc>
          <w:tcPr>
            <w:tcW w:w="1552" w:type="dxa"/>
            <w:gridSpan w:val="2"/>
            <w:tcBorders>
              <w:top w:val="nil"/>
              <w:left w:val="nil"/>
              <w:bottom w:val="nil"/>
              <w:right w:val="nil"/>
            </w:tcBorders>
            <w:shd w:val="clear" w:color="auto" w:fill="auto"/>
            <w:noWrap/>
            <w:vAlign w:val="bottom"/>
            <w:hideMark/>
          </w:tcPr>
          <w:p w14:paraId="474AE13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242.290,42</w:t>
            </w:r>
          </w:p>
        </w:tc>
        <w:tc>
          <w:tcPr>
            <w:tcW w:w="1698" w:type="dxa"/>
            <w:gridSpan w:val="2"/>
            <w:tcBorders>
              <w:top w:val="nil"/>
              <w:left w:val="nil"/>
              <w:bottom w:val="nil"/>
              <w:right w:val="nil"/>
            </w:tcBorders>
            <w:shd w:val="clear" w:color="auto" w:fill="auto"/>
            <w:noWrap/>
            <w:vAlign w:val="bottom"/>
            <w:hideMark/>
          </w:tcPr>
          <w:p w14:paraId="1EADD7CA"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E3C22B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333.332,72</w:t>
            </w:r>
          </w:p>
        </w:tc>
        <w:tc>
          <w:tcPr>
            <w:tcW w:w="1552" w:type="dxa"/>
            <w:gridSpan w:val="2"/>
            <w:tcBorders>
              <w:top w:val="nil"/>
              <w:left w:val="nil"/>
              <w:bottom w:val="nil"/>
              <w:right w:val="nil"/>
            </w:tcBorders>
            <w:shd w:val="clear" w:color="auto" w:fill="auto"/>
            <w:noWrap/>
            <w:vAlign w:val="bottom"/>
            <w:hideMark/>
          </w:tcPr>
          <w:p w14:paraId="340BD6F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137,58%</w:t>
            </w:r>
          </w:p>
        </w:tc>
        <w:tc>
          <w:tcPr>
            <w:tcW w:w="1134" w:type="dxa"/>
            <w:gridSpan w:val="2"/>
            <w:tcBorders>
              <w:top w:val="nil"/>
              <w:left w:val="nil"/>
              <w:bottom w:val="nil"/>
              <w:right w:val="nil"/>
            </w:tcBorders>
            <w:shd w:val="clear" w:color="auto" w:fill="auto"/>
            <w:noWrap/>
            <w:vAlign w:val="bottom"/>
            <w:hideMark/>
          </w:tcPr>
          <w:p w14:paraId="454376F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A781B4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5449C5F"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3235 Zakupnine i najamnine</w:t>
            </w:r>
          </w:p>
        </w:tc>
        <w:tc>
          <w:tcPr>
            <w:tcW w:w="1552" w:type="dxa"/>
            <w:gridSpan w:val="2"/>
            <w:tcBorders>
              <w:top w:val="nil"/>
              <w:left w:val="nil"/>
              <w:bottom w:val="nil"/>
              <w:right w:val="nil"/>
            </w:tcBorders>
            <w:shd w:val="clear" w:color="auto" w:fill="auto"/>
            <w:noWrap/>
            <w:vAlign w:val="bottom"/>
            <w:hideMark/>
          </w:tcPr>
          <w:p w14:paraId="042FA72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312,50</w:t>
            </w:r>
          </w:p>
        </w:tc>
        <w:tc>
          <w:tcPr>
            <w:tcW w:w="1698" w:type="dxa"/>
            <w:gridSpan w:val="2"/>
            <w:tcBorders>
              <w:top w:val="nil"/>
              <w:left w:val="nil"/>
              <w:bottom w:val="nil"/>
              <w:right w:val="nil"/>
            </w:tcBorders>
            <w:shd w:val="clear" w:color="auto" w:fill="auto"/>
            <w:noWrap/>
            <w:vAlign w:val="bottom"/>
            <w:hideMark/>
          </w:tcPr>
          <w:p w14:paraId="332C5750"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71E713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2.094,27</w:t>
            </w:r>
          </w:p>
        </w:tc>
        <w:tc>
          <w:tcPr>
            <w:tcW w:w="1552" w:type="dxa"/>
            <w:gridSpan w:val="2"/>
            <w:tcBorders>
              <w:top w:val="nil"/>
              <w:left w:val="nil"/>
              <w:bottom w:val="nil"/>
              <w:right w:val="nil"/>
            </w:tcBorders>
            <w:shd w:val="clear" w:color="auto" w:fill="auto"/>
            <w:noWrap/>
            <w:vAlign w:val="bottom"/>
            <w:hideMark/>
          </w:tcPr>
          <w:p w14:paraId="75EA9DC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670,17%</w:t>
            </w:r>
          </w:p>
        </w:tc>
        <w:tc>
          <w:tcPr>
            <w:tcW w:w="1134" w:type="dxa"/>
            <w:gridSpan w:val="2"/>
            <w:tcBorders>
              <w:top w:val="nil"/>
              <w:left w:val="nil"/>
              <w:bottom w:val="nil"/>
              <w:right w:val="nil"/>
            </w:tcBorders>
            <w:shd w:val="clear" w:color="auto" w:fill="auto"/>
            <w:noWrap/>
            <w:vAlign w:val="bottom"/>
            <w:hideMark/>
          </w:tcPr>
          <w:p w14:paraId="44B2CD3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F982687"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CBBAAF8"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3236 Zdravstvene i veterinarske usluge</w:t>
            </w:r>
          </w:p>
        </w:tc>
        <w:tc>
          <w:tcPr>
            <w:tcW w:w="1552" w:type="dxa"/>
            <w:gridSpan w:val="2"/>
            <w:tcBorders>
              <w:top w:val="nil"/>
              <w:left w:val="nil"/>
              <w:bottom w:val="nil"/>
              <w:right w:val="nil"/>
            </w:tcBorders>
            <w:shd w:val="clear" w:color="auto" w:fill="auto"/>
            <w:noWrap/>
            <w:vAlign w:val="bottom"/>
            <w:hideMark/>
          </w:tcPr>
          <w:p w14:paraId="169AB1B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47A0166A"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388BA0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18.750,00</w:t>
            </w:r>
          </w:p>
        </w:tc>
        <w:tc>
          <w:tcPr>
            <w:tcW w:w="1552" w:type="dxa"/>
            <w:gridSpan w:val="2"/>
            <w:tcBorders>
              <w:top w:val="nil"/>
              <w:left w:val="nil"/>
              <w:bottom w:val="nil"/>
              <w:right w:val="nil"/>
            </w:tcBorders>
            <w:shd w:val="clear" w:color="auto" w:fill="auto"/>
            <w:noWrap/>
            <w:vAlign w:val="bottom"/>
            <w:hideMark/>
          </w:tcPr>
          <w:p w14:paraId="0F563A8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7A0FEA3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FA7B03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B0AE2E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3237 Intelektualne i osobne usluge</w:t>
            </w:r>
          </w:p>
        </w:tc>
        <w:tc>
          <w:tcPr>
            <w:tcW w:w="1552" w:type="dxa"/>
            <w:gridSpan w:val="2"/>
            <w:tcBorders>
              <w:top w:val="nil"/>
              <w:left w:val="nil"/>
              <w:bottom w:val="nil"/>
              <w:right w:val="nil"/>
            </w:tcBorders>
            <w:shd w:val="clear" w:color="auto" w:fill="auto"/>
            <w:noWrap/>
            <w:vAlign w:val="bottom"/>
            <w:hideMark/>
          </w:tcPr>
          <w:p w14:paraId="0BAEC9C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50.437,15</w:t>
            </w:r>
          </w:p>
        </w:tc>
        <w:tc>
          <w:tcPr>
            <w:tcW w:w="1698" w:type="dxa"/>
            <w:gridSpan w:val="2"/>
            <w:tcBorders>
              <w:top w:val="nil"/>
              <w:left w:val="nil"/>
              <w:bottom w:val="nil"/>
              <w:right w:val="nil"/>
            </w:tcBorders>
            <w:shd w:val="clear" w:color="auto" w:fill="auto"/>
            <w:noWrap/>
            <w:vAlign w:val="bottom"/>
            <w:hideMark/>
          </w:tcPr>
          <w:p w14:paraId="4B7F8A52"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6EA3A0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33.537,72</w:t>
            </w:r>
          </w:p>
        </w:tc>
        <w:tc>
          <w:tcPr>
            <w:tcW w:w="1552" w:type="dxa"/>
            <w:gridSpan w:val="2"/>
            <w:tcBorders>
              <w:top w:val="nil"/>
              <w:left w:val="nil"/>
              <w:bottom w:val="nil"/>
              <w:right w:val="nil"/>
            </w:tcBorders>
            <w:shd w:val="clear" w:color="auto" w:fill="auto"/>
            <w:noWrap/>
            <w:vAlign w:val="bottom"/>
            <w:hideMark/>
          </w:tcPr>
          <w:p w14:paraId="12C0773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66,49%</w:t>
            </w:r>
          </w:p>
        </w:tc>
        <w:tc>
          <w:tcPr>
            <w:tcW w:w="1134" w:type="dxa"/>
            <w:gridSpan w:val="2"/>
            <w:tcBorders>
              <w:top w:val="nil"/>
              <w:left w:val="nil"/>
              <w:bottom w:val="nil"/>
              <w:right w:val="nil"/>
            </w:tcBorders>
            <w:shd w:val="clear" w:color="auto" w:fill="auto"/>
            <w:noWrap/>
            <w:vAlign w:val="bottom"/>
            <w:hideMark/>
          </w:tcPr>
          <w:p w14:paraId="7CA9F84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DA7B18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F1EF1FB"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3238 Računalne usluge</w:t>
            </w:r>
          </w:p>
        </w:tc>
        <w:tc>
          <w:tcPr>
            <w:tcW w:w="1552" w:type="dxa"/>
            <w:gridSpan w:val="2"/>
            <w:tcBorders>
              <w:top w:val="nil"/>
              <w:left w:val="nil"/>
              <w:bottom w:val="nil"/>
              <w:right w:val="nil"/>
            </w:tcBorders>
            <w:shd w:val="clear" w:color="auto" w:fill="auto"/>
            <w:noWrap/>
            <w:vAlign w:val="bottom"/>
            <w:hideMark/>
          </w:tcPr>
          <w:p w14:paraId="6136348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19.163,50</w:t>
            </w:r>
          </w:p>
        </w:tc>
        <w:tc>
          <w:tcPr>
            <w:tcW w:w="1698" w:type="dxa"/>
            <w:gridSpan w:val="2"/>
            <w:tcBorders>
              <w:top w:val="nil"/>
              <w:left w:val="nil"/>
              <w:bottom w:val="nil"/>
              <w:right w:val="nil"/>
            </w:tcBorders>
            <w:shd w:val="clear" w:color="auto" w:fill="auto"/>
            <w:noWrap/>
            <w:vAlign w:val="bottom"/>
            <w:hideMark/>
          </w:tcPr>
          <w:p w14:paraId="7788F853"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CAB829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36.615,99</w:t>
            </w:r>
          </w:p>
        </w:tc>
        <w:tc>
          <w:tcPr>
            <w:tcW w:w="1552" w:type="dxa"/>
            <w:gridSpan w:val="2"/>
            <w:tcBorders>
              <w:top w:val="nil"/>
              <w:left w:val="nil"/>
              <w:bottom w:val="nil"/>
              <w:right w:val="nil"/>
            </w:tcBorders>
            <w:shd w:val="clear" w:color="auto" w:fill="auto"/>
            <w:noWrap/>
            <w:vAlign w:val="bottom"/>
            <w:hideMark/>
          </w:tcPr>
          <w:p w14:paraId="3ABD86D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191,07%</w:t>
            </w:r>
          </w:p>
        </w:tc>
        <w:tc>
          <w:tcPr>
            <w:tcW w:w="1134" w:type="dxa"/>
            <w:gridSpan w:val="2"/>
            <w:tcBorders>
              <w:top w:val="nil"/>
              <w:left w:val="nil"/>
              <w:bottom w:val="nil"/>
              <w:right w:val="nil"/>
            </w:tcBorders>
            <w:shd w:val="clear" w:color="auto" w:fill="auto"/>
            <w:noWrap/>
            <w:vAlign w:val="bottom"/>
            <w:hideMark/>
          </w:tcPr>
          <w:p w14:paraId="13EAB17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000D688"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55316FD"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3239 Ostale usluge</w:t>
            </w:r>
          </w:p>
        </w:tc>
        <w:tc>
          <w:tcPr>
            <w:tcW w:w="1552" w:type="dxa"/>
            <w:gridSpan w:val="2"/>
            <w:tcBorders>
              <w:top w:val="nil"/>
              <w:left w:val="nil"/>
              <w:bottom w:val="nil"/>
              <w:right w:val="nil"/>
            </w:tcBorders>
            <w:shd w:val="clear" w:color="auto" w:fill="auto"/>
            <w:noWrap/>
            <w:vAlign w:val="bottom"/>
            <w:hideMark/>
          </w:tcPr>
          <w:p w14:paraId="2FA5943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20.229,50</w:t>
            </w:r>
          </w:p>
        </w:tc>
        <w:tc>
          <w:tcPr>
            <w:tcW w:w="1698" w:type="dxa"/>
            <w:gridSpan w:val="2"/>
            <w:tcBorders>
              <w:top w:val="nil"/>
              <w:left w:val="nil"/>
              <w:bottom w:val="nil"/>
              <w:right w:val="nil"/>
            </w:tcBorders>
            <w:shd w:val="clear" w:color="auto" w:fill="auto"/>
            <w:noWrap/>
            <w:vAlign w:val="bottom"/>
            <w:hideMark/>
          </w:tcPr>
          <w:p w14:paraId="7E33030C"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608EF1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19.770,56</w:t>
            </w:r>
          </w:p>
        </w:tc>
        <w:tc>
          <w:tcPr>
            <w:tcW w:w="1552" w:type="dxa"/>
            <w:gridSpan w:val="2"/>
            <w:tcBorders>
              <w:top w:val="nil"/>
              <w:left w:val="nil"/>
              <w:bottom w:val="nil"/>
              <w:right w:val="nil"/>
            </w:tcBorders>
            <w:shd w:val="clear" w:color="auto" w:fill="auto"/>
            <w:noWrap/>
            <w:vAlign w:val="bottom"/>
            <w:hideMark/>
          </w:tcPr>
          <w:p w14:paraId="1FC9892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97,73%</w:t>
            </w:r>
          </w:p>
        </w:tc>
        <w:tc>
          <w:tcPr>
            <w:tcW w:w="1134" w:type="dxa"/>
            <w:gridSpan w:val="2"/>
            <w:tcBorders>
              <w:top w:val="nil"/>
              <w:left w:val="nil"/>
              <w:bottom w:val="nil"/>
              <w:right w:val="nil"/>
            </w:tcBorders>
            <w:shd w:val="clear" w:color="auto" w:fill="auto"/>
            <w:noWrap/>
            <w:vAlign w:val="bottom"/>
            <w:hideMark/>
          </w:tcPr>
          <w:p w14:paraId="119F1BF9"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C89A853"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B32E649"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324 Naknade troškova osobama izvan radnog odnosa</w:t>
            </w:r>
          </w:p>
        </w:tc>
        <w:tc>
          <w:tcPr>
            <w:tcW w:w="1552" w:type="dxa"/>
            <w:gridSpan w:val="2"/>
            <w:tcBorders>
              <w:top w:val="nil"/>
              <w:left w:val="nil"/>
              <w:bottom w:val="nil"/>
              <w:right w:val="nil"/>
            </w:tcBorders>
            <w:shd w:val="clear" w:color="auto" w:fill="auto"/>
            <w:noWrap/>
            <w:vAlign w:val="bottom"/>
            <w:hideMark/>
          </w:tcPr>
          <w:p w14:paraId="4AB9784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48481C0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19.000,00</w:t>
            </w:r>
          </w:p>
        </w:tc>
        <w:tc>
          <w:tcPr>
            <w:tcW w:w="1552" w:type="dxa"/>
            <w:gridSpan w:val="2"/>
            <w:tcBorders>
              <w:top w:val="nil"/>
              <w:left w:val="nil"/>
              <w:bottom w:val="nil"/>
              <w:right w:val="nil"/>
            </w:tcBorders>
            <w:shd w:val="clear" w:color="auto" w:fill="auto"/>
            <w:noWrap/>
            <w:vAlign w:val="bottom"/>
            <w:hideMark/>
          </w:tcPr>
          <w:p w14:paraId="11670E8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9A54BC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1558D90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39A869F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80B2B0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329 Ostali nespomenuti rashodi poslovanja</w:t>
            </w:r>
          </w:p>
        </w:tc>
        <w:tc>
          <w:tcPr>
            <w:tcW w:w="1552" w:type="dxa"/>
            <w:gridSpan w:val="2"/>
            <w:tcBorders>
              <w:top w:val="nil"/>
              <w:left w:val="nil"/>
              <w:bottom w:val="nil"/>
              <w:right w:val="nil"/>
            </w:tcBorders>
            <w:shd w:val="clear" w:color="auto" w:fill="auto"/>
            <w:noWrap/>
            <w:vAlign w:val="bottom"/>
            <w:hideMark/>
          </w:tcPr>
          <w:p w14:paraId="7F7E923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88.689,20</w:t>
            </w:r>
          </w:p>
        </w:tc>
        <w:tc>
          <w:tcPr>
            <w:tcW w:w="1698" w:type="dxa"/>
            <w:gridSpan w:val="2"/>
            <w:tcBorders>
              <w:top w:val="nil"/>
              <w:left w:val="nil"/>
              <w:bottom w:val="nil"/>
              <w:right w:val="nil"/>
            </w:tcBorders>
            <w:shd w:val="clear" w:color="auto" w:fill="auto"/>
            <w:noWrap/>
            <w:vAlign w:val="bottom"/>
            <w:hideMark/>
          </w:tcPr>
          <w:p w14:paraId="35BB5C2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190.282,04</w:t>
            </w:r>
          </w:p>
        </w:tc>
        <w:tc>
          <w:tcPr>
            <w:tcW w:w="1552" w:type="dxa"/>
            <w:gridSpan w:val="2"/>
            <w:tcBorders>
              <w:top w:val="nil"/>
              <w:left w:val="nil"/>
              <w:bottom w:val="nil"/>
              <w:right w:val="nil"/>
            </w:tcBorders>
            <w:shd w:val="clear" w:color="auto" w:fill="auto"/>
            <w:noWrap/>
            <w:vAlign w:val="bottom"/>
            <w:hideMark/>
          </w:tcPr>
          <w:p w14:paraId="6FCB5C3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110.912,59</w:t>
            </w:r>
          </w:p>
        </w:tc>
        <w:tc>
          <w:tcPr>
            <w:tcW w:w="1552" w:type="dxa"/>
            <w:gridSpan w:val="2"/>
            <w:tcBorders>
              <w:top w:val="nil"/>
              <w:left w:val="nil"/>
              <w:bottom w:val="nil"/>
              <w:right w:val="nil"/>
            </w:tcBorders>
            <w:shd w:val="clear" w:color="auto" w:fill="auto"/>
            <w:noWrap/>
            <w:vAlign w:val="bottom"/>
            <w:hideMark/>
          </w:tcPr>
          <w:p w14:paraId="679CD90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125,06%</w:t>
            </w:r>
          </w:p>
        </w:tc>
        <w:tc>
          <w:tcPr>
            <w:tcW w:w="1134" w:type="dxa"/>
            <w:gridSpan w:val="2"/>
            <w:tcBorders>
              <w:top w:val="nil"/>
              <w:left w:val="nil"/>
              <w:bottom w:val="nil"/>
              <w:right w:val="nil"/>
            </w:tcBorders>
            <w:shd w:val="clear" w:color="auto" w:fill="auto"/>
            <w:noWrap/>
            <w:vAlign w:val="bottom"/>
            <w:hideMark/>
          </w:tcPr>
          <w:p w14:paraId="073FE7B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58,29%</w:t>
            </w:r>
          </w:p>
        </w:tc>
      </w:tr>
      <w:tr w:rsidR="00B32217" w:rsidRPr="00B32217" w14:paraId="5C1912C1"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CF4E09A"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3291 Naknade za rad predstavničkih i izvršnih tijela, povjerenstava i slično</w:t>
            </w:r>
          </w:p>
        </w:tc>
        <w:tc>
          <w:tcPr>
            <w:tcW w:w="1552" w:type="dxa"/>
            <w:gridSpan w:val="2"/>
            <w:tcBorders>
              <w:top w:val="nil"/>
              <w:left w:val="nil"/>
              <w:bottom w:val="nil"/>
              <w:right w:val="nil"/>
            </w:tcBorders>
            <w:shd w:val="clear" w:color="auto" w:fill="auto"/>
            <w:noWrap/>
            <w:vAlign w:val="bottom"/>
            <w:hideMark/>
          </w:tcPr>
          <w:p w14:paraId="2959213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29.075,85</w:t>
            </w:r>
          </w:p>
        </w:tc>
        <w:tc>
          <w:tcPr>
            <w:tcW w:w="1698" w:type="dxa"/>
            <w:gridSpan w:val="2"/>
            <w:tcBorders>
              <w:top w:val="nil"/>
              <w:left w:val="nil"/>
              <w:bottom w:val="nil"/>
              <w:right w:val="nil"/>
            </w:tcBorders>
            <w:shd w:val="clear" w:color="auto" w:fill="auto"/>
            <w:noWrap/>
            <w:vAlign w:val="bottom"/>
            <w:hideMark/>
          </w:tcPr>
          <w:p w14:paraId="5B5B96A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3AEE7B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71.890,54</w:t>
            </w:r>
          </w:p>
        </w:tc>
        <w:tc>
          <w:tcPr>
            <w:tcW w:w="1552" w:type="dxa"/>
            <w:gridSpan w:val="2"/>
            <w:tcBorders>
              <w:top w:val="nil"/>
              <w:left w:val="nil"/>
              <w:bottom w:val="nil"/>
              <w:right w:val="nil"/>
            </w:tcBorders>
            <w:shd w:val="clear" w:color="auto" w:fill="auto"/>
            <w:noWrap/>
            <w:vAlign w:val="bottom"/>
            <w:hideMark/>
          </w:tcPr>
          <w:p w14:paraId="47FD5FE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247,25%</w:t>
            </w:r>
          </w:p>
        </w:tc>
        <w:tc>
          <w:tcPr>
            <w:tcW w:w="1134" w:type="dxa"/>
            <w:gridSpan w:val="2"/>
            <w:tcBorders>
              <w:top w:val="nil"/>
              <w:left w:val="nil"/>
              <w:bottom w:val="nil"/>
              <w:right w:val="nil"/>
            </w:tcBorders>
            <w:shd w:val="clear" w:color="auto" w:fill="auto"/>
            <w:noWrap/>
            <w:vAlign w:val="bottom"/>
            <w:hideMark/>
          </w:tcPr>
          <w:p w14:paraId="5E541E3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0C92212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8F154F9"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3292 Premije osiguranja</w:t>
            </w:r>
          </w:p>
        </w:tc>
        <w:tc>
          <w:tcPr>
            <w:tcW w:w="1552" w:type="dxa"/>
            <w:gridSpan w:val="2"/>
            <w:tcBorders>
              <w:top w:val="nil"/>
              <w:left w:val="nil"/>
              <w:bottom w:val="nil"/>
              <w:right w:val="nil"/>
            </w:tcBorders>
            <w:shd w:val="clear" w:color="auto" w:fill="auto"/>
            <w:noWrap/>
            <w:vAlign w:val="bottom"/>
            <w:hideMark/>
          </w:tcPr>
          <w:p w14:paraId="6D55ACA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3.845,27</w:t>
            </w:r>
          </w:p>
        </w:tc>
        <w:tc>
          <w:tcPr>
            <w:tcW w:w="1698" w:type="dxa"/>
            <w:gridSpan w:val="2"/>
            <w:tcBorders>
              <w:top w:val="nil"/>
              <w:left w:val="nil"/>
              <w:bottom w:val="nil"/>
              <w:right w:val="nil"/>
            </w:tcBorders>
            <w:shd w:val="clear" w:color="auto" w:fill="auto"/>
            <w:noWrap/>
            <w:vAlign w:val="bottom"/>
            <w:hideMark/>
          </w:tcPr>
          <w:p w14:paraId="0ACD2E21"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C6F68F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3.740,63</w:t>
            </w:r>
          </w:p>
        </w:tc>
        <w:tc>
          <w:tcPr>
            <w:tcW w:w="1552" w:type="dxa"/>
            <w:gridSpan w:val="2"/>
            <w:tcBorders>
              <w:top w:val="nil"/>
              <w:left w:val="nil"/>
              <w:bottom w:val="nil"/>
              <w:right w:val="nil"/>
            </w:tcBorders>
            <w:shd w:val="clear" w:color="auto" w:fill="auto"/>
            <w:noWrap/>
            <w:vAlign w:val="bottom"/>
            <w:hideMark/>
          </w:tcPr>
          <w:p w14:paraId="591A1E9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97,28%</w:t>
            </w:r>
          </w:p>
        </w:tc>
        <w:tc>
          <w:tcPr>
            <w:tcW w:w="1134" w:type="dxa"/>
            <w:gridSpan w:val="2"/>
            <w:tcBorders>
              <w:top w:val="nil"/>
              <w:left w:val="nil"/>
              <w:bottom w:val="nil"/>
              <w:right w:val="nil"/>
            </w:tcBorders>
            <w:shd w:val="clear" w:color="auto" w:fill="auto"/>
            <w:noWrap/>
            <w:vAlign w:val="bottom"/>
            <w:hideMark/>
          </w:tcPr>
          <w:p w14:paraId="5A15ACC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3A9E245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D0F1E0D"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3293 Reprezentacija</w:t>
            </w:r>
          </w:p>
        </w:tc>
        <w:tc>
          <w:tcPr>
            <w:tcW w:w="1552" w:type="dxa"/>
            <w:gridSpan w:val="2"/>
            <w:tcBorders>
              <w:top w:val="nil"/>
              <w:left w:val="nil"/>
              <w:bottom w:val="nil"/>
              <w:right w:val="nil"/>
            </w:tcBorders>
            <w:shd w:val="clear" w:color="auto" w:fill="auto"/>
            <w:noWrap/>
            <w:vAlign w:val="bottom"/>
            <w:hideMark/>
          </w:tcPr>
          <w:p w14:paraId="2800B1B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1.542,55</w:t>
            </w:r>
          </w:p>
        </w:tc>
        <w:tc>
          <w:tcPr>
            <w:tcW w:w="1698" w:type="dxa"/>
            <w:gridSpan w:val="2"/>
            <w:tcBorders>
              <w:top w:val="nil"/>
              <w:left w:val="nil"/>
              <w:bottom w:val="nil"/>
              <w:right w:val="nil"/>
            </w:tcBorders>
            <w:shd w:val="clear" w:color="auto" w:fill="auto"/>
            <w:noWrap/>
            <w:vAlign w:val="bottom"/>
            <w:hideMark/>
          </w:tcPr>
          <w:p w14:paraId="3DAF7168"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E9E832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21.161,33</w:t>
            </w:r>
          </w:p>
        </w:tc>
        <w:tc>
          <w:tcPr>
            <w:tcW w:w="1552" w:type="dxa"/>
            <w:gridSpan w:val="2"/>
            <w:tcBorders>
              <w:top w:val="nil"/>
              <w:left w:val="nil"/>
              <w:bottom w:val="nil"/>
              <w:right w:val="nil"/>
            </w:tcBorders>
            <w:shd w:val="clear" w:color="auto" w:fill="auto"/>
            <w:noWrap/>
            <w:vAlign w:val="bottom"/>
            <w:hideMark/>
          </w:tcPr>
          <w:p w14:paraId="7219C62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1371,84%</w:t>
            </w:r>
          </w:p>
        </w:tc>
        <w:tc>
          <w:tcPr>
            <w:tcW w:w="1134" w:type="dxa"/>
            <w:gridSpan w:val="2"/>
            <w:tcBorders>
              <w:top w:val="nil"/>
              <w:left w:val="nil"/>
              <w:bottom w:val="nil"/>
              <w:right w:val="nil"/>
            </w:tcBorders>
            <w:shd w:val="clear" w:color="auto" w:fill="auto"/>
            <w:noWrap/>
            <w:vAlign w:val="bottom"/>
            <w:hideMark/>
          </w:tcPr>
          <w:p w14:paraId="61D4C53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5CA9496"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FE5369B"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3294 Članarine i norme</w:t>
            </w:r>
          </w:p>
        </w:tc>
        <w:tc>
          <w:tcPr>
            <w:tcW w:w="1552" w:type="dxa"/>
            <w:gridSpan w:val="2"/>
            <w:tcBorders>
              <w:top w:val="nil"/>
              <w:left w:val="nil"/>
              <w:bottom w:val="nil"/>
              <w:right w:val="nil"/>
            </w:tcBorders>
            <w:shd w:val="clear" w:color="auto" w:fill="auto"/>
            <w:noWrap/>
            <w:vAlign w:val="bottom"/>
            <w:hideMark/>
          </w:tcPr>
          <w:p w14:paraId="776CD51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2536B136"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E393BC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3.306,00</w:t>
            </w:r>
          </w:p>
        </w:tc>
        <w:tc>
          <w:tcPr>
            <w:tcW w:w="1552" w:type="dxa"/>
            <w:gridSpan w:val="2"/>
            <w:tcBorders>
              <w:top w:val="nil"/>
              <w:left w:val="nil"/>
              <w:bottom w:val="nil"/>
              <w:right w:val="nil"/>
            </w:tcBorders>
            <w:shd w:val="clear" w:color="auto" w:fill="auto"/>
            <w:noWrap/>
            <w:vAlign w:val="bottom"/>
            <w:hideMark/>
          </w:tcPr>
          <w:p w14:paraId="34B664D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544713A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70F2C3CE"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7B315F0"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3295 Pristojbe i naknade</w:t>
            </w:r>
          </w:p>
        </w:tc>
        <w:tc>
          <w:tcPr>
            <w:tcW w:w="1552" w:type="dxa"/>
            <w:gridSpan w:val="2"/>
            <w:tcBorders>
              <w:top w:val="nil"/>
              <w:left w:val="nil"/>
              <w:bottom w:val="nil"/>
              <w:right w:val="nil"/>
            </w:tcBorders>
            <w:shd w:val="clear" w:color="auto" w:fill="auto"/>
            <w:noWrap/>
            <w:vAlign w:val="bottom"/>
            <w:hideMark/>
          </w:tcPr>
          <w:p w14:paraId="7C5D4AB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745,08</w:t>
            </w:r>
          </w:p>
        </w:tc>
        <w:tc>
          <w:tcPr>
            <w:tcW w:w="1698" w:type="dxa"/>
            <w:gridSpan w:val="2"/>
            <w:tcBorders>
              <w:top w:val="nil"/>
              <w:left w:val="nil"/>
              <w:bottom w:val="nil"/>
              <w:right w:val="nil"/>
            </w:tcBorders>
            <w:shd w:val="clear" w:color="auto" w:fill="auto"/>
            <w:noWrap/>
            <w:vAlign w:val="bottom"/>
            <w:hideMark/>
          </w:tcPr>
          <w:p w14:paraId="22072C1D"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83416DA"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15D532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044BF49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0CC0F13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C4EA136"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3299 Ostali nespomenuti rashodi poslovanja</w:t>
            </w:r>
          </w:p>
        </w:tc>
        <w:tc>
          <w:tcPr>
            <w:tcW w:w="1552" w:type="dxa"/>
            <w:gridSpan w:val="2"/>
            <w:tcBorders>
              <w:top w:val="nil"/>
              <w:left w:val="nil"/>
              <w:bottom w:val="nil"/>
              <w:right w:val="nil"/>
            </w:tcBorders>
            <w:shd w:val="clear" w:color="auto" w:fill="auto"/>
            <w:noWrap/>
            <w:vAlign w:val="bottom"/>
            <w:hideMark/>
          </w:tcPr>
          <w:p w14:paraId="5F8B535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53.480,45</w:t>
            </w:r>
          </w:p>
        </w:tc>
        <w:tc>
          <w:tcPr>
            <w:tcW w:w="1698" w:type="dxa"/>
            <w:gridSpan w:val="2"/>
            <w:tcBorders>
              <w:top w:val="nil"/>
              <w:left w:val="nil"/>
              <w:bottom w:val="nil"/>
              <w:right w:val="nil"/>
            </w:tcBorders>
            <w:shd w:val="clear" w:color="auto" w:fill="auto"/>
            <w:noWrap/>
            <w:vAlign w:val="bottom"/>
            <w:hideMark/>
          </w:tcPr>
          <w:p w14:paraId="7F08BEFD"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D93EB5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10.814,09</w:t>
            </w:r>
          </w:p>
        </w:tc>
        <w:tc>
          <w:tcPr>
            <w:tcW w:w="1552" w:type="dxa"/>
            <w:gridSpan w:val="2"/>
            <w:tcBorders>
              <w:top w:val="nil"/>
              <w:left w:val="nil"/>
              <w:bottom w:val="nil"/>
              <w:right w:val="nil"/>
            </w:tcBorders>
            <w:shd w:val="clear" w:color="auto" w:fill="auto"/>
            <w:noWrap/>
            <w:vAlign w:val="bottom"/>
            <w:hideMark/>
          </w:tcPr>
          <w:p w14:paraId="7EB7628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20,22%</w:t>
            </w:r>
          </w:p>
        </w:tc>
        <w:tc>
          <w:tcPr>
            <w:tcW w:w="1134" w:type="dxa"/>
            <w:gridSpan w:val="2"/>
            <w:tcBorders>
              <w:top w:val="nil"/>
              <w:left w:val="nil"/>
              <w:bottom w:val="nil"/>
              <w:right w:val="nil"/>
            </w:tcBorders>
            <w:shd w:val="clear" w:color="auto" w:fill="auto"/>
            <w:noWrap/>
            <w:vAlign w:val="bottom"/>
            <w:hideMark/>
          </w:tcPr>
          <w:p w14:paraId="5C4CE38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49933A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0F339B3"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 Financijski rashodi</w:t>
            </w:r>
          </w:p>
        </w:tc>
        <w:tc>
          <w:tcPr>
            <w:tcW w:w="1552" w:type="dxa"/>
            <w:gridSpan w:val="2"/>
            <w:tcBorders>
              <w:top w:val="nil"/>
              <w:left w:val="nil"/>
              <w:bottom w:val="nil"/>
              <w:right w:val="nil"/>
            </w:tcBorders>
            <w:shd w:val="clear" w:color="auto" w:fill="auto"/>
            <w:noWrap/>
            <w:vAlign w:val="bottom"/>
            <w:hideMark/>
          </w:tcPr>
          <w:p w14:paraId="6DF97CF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4.446,90</w:t>
            </w:r>
          </w:p>
        </w:tc>
        <w:tc>
          <w:tcPr>
            <w:tcW w:w="1698" w:type="dxa"/>
            <w:gridSpan w:val="2"/>
            <w:tcBorders>
              <w:top w:val="nil"/>
              <w:left w:val="nil"/>
              <w:bottom w:val="nil"/>
              <w:right w:val="nil"/>
            </w:tcBorders>
            <w:shd w:val="clear" w:color="auto" w:fill="auto"/>
            <w:noWrap/>
            <w:vAlign w:val="bottom"/>
            <w:hideMark/>
          </w:tcPr>
          <w:p w14:paraId="173CE48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11.000,00</w:t>
            </w:r>
          </w:p>
        </w:tc>
        <w:tc>
          <w:tcPr>
            <w:tcW w:w="1552" w:type="dxa"/>
            <w:gridSpan w:val="2"/>
            <w:tcBorders>
              <w:top w:val="nil"/>
              <w:left w:val="nil"/>
              <w:bottom w:val="nil"/>
              <w:right w:val="nil"/>
            </w:tcBorders>
            <w:shd w:val="clear" w:color="auto" w:fill="auto"/>
            <w:noWrap/>
            <w:vAlign w:val="bottom"/>
            <w:hideMark/>
          </w:tcPr>
          <w:p w14:paraId="1617069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3.825,35</w:t>
            </w:r>
          </w:p>
        </w:tc>
        <w:tc>
          <w:tcPr>
            <w:tcW w:w="1552" w:type="dxa"/>
            <w:gridSpan w:val="2"/>
            <w:tcBorders>
              <w:top w:val="nil"/>
              <w:left w:val="nil"/>
              <w:bottom w:val="nil"/>
              <w:right w:val="nil"/>
            </w:tcBorders>
            <w:shd w:val="clear" w:color="auto" w:fill="auto"/>
            <w:noWrap/>
            <w:vAlign w:val="bottom"/>
            <w:hideMark/>
          </w:tcPr>
          <w:p w14:paraId="0C64FE5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86,02%</w:t>
            </w:r>
          </w:p>
        </w:tc>
        <w:tc>
          <w:tcPr>
            <w:tcW w:w="1134" w:type="dxa"/>
            <w:gridSpan w:val="2"/>
            <w:tcBorders>
              <w:top w:val="nil"/>
              <w:left w:val="nil"/>
              <w:bottom w:val="nil"/>
              <w:right w:val="nil"/>
            </w:tcBorders>
            <w:shd w:val="clear" w:color="auto" w:fill="auto"/>
            <w:noWrap/>
            <w:vAlign w:val="bottom"/>
            <w:hideMark/>
          </w:tcPr>
          <w:p w14:paraId="197E128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34,78%</w:t>
            </w:r>
          </w:p>
        </w:tc>
      </w:tr>
      <w:tr w:rsidR="00B32217" w:rsidRPr="00B32217" w14:paraId="043EA74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45FAED6"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343 Ostali financijski rashodi</w:t>
            </w:r>
          </w:p>
        </w:tc>
        <w:tc>
          <w:tcPr>
            <w:tcW w:w="1552" w:type="dxa"/>
            <w:gridSpan w:val="2"/>
            <w:tcBorders>
              <w:top w:val="nil"/>
              <w:left w:val="nil"/>
              <w:bottom w:val="nil"/>
              <w:right w:val="nil"/>
            </w:tcBorders>
            <w:shd w:val="clear" w:color="auto" w:fill="auto"/>
            <w:noWrap/>
            <w:vAlign w:val="bottom"/>
            <w:hideMark/>
          </w:tcPr>
          <w:p w14:paraId="75C33CC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4.446,90</w:t>
            </w:r>
          </w:p>
        </w:tc>
        <w:tc>
          <w:tcPr>
            <w:tcW w:w="1698" w:type="dxa"/>
            <w:gridSpan w:val="2"/>
            <w:tcBorders>
              <w:top w:val="nil"/>
              <w:left w:val="nil"/>
              <w:bottom w:val="nil"/>
              <w:right w:val="nil"/>
            </w:tcBorders>
            <w:shd w:val="clear" w:color="auto" w:fill="auto"/>
            <w:noWrap/>
            <w:vAlign w:val="bottom"/>
            <w:hideMark/>
          </w:tcPr>
          <w:p w14:paraId="5DFF93D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11.000,00</w:t>
            </w:r>
          </w:p>
        </w:tc>
        <w:tc>
          <w:tcPr>
            <w:tcW w:w="1552" w:type="dxa"/>
            <w:gridSpan w:val="2"/>
            <w:tcBorders>
              <w:top w:val="nil"/>
              <w:left w:val="nil"/>
              <w:bottom w:val="nil"/>
              <w:right w:val="nil"/>
            </w:tcBorders>
            <w:shd w:val="clear" w:color="auto" w:fill="auto"/>
            <w:noWrap/>
            <w:vAlign w:val="bottom"/>
            <w:hideMark/>
          </w:tcPr>
          <w:p w14:paraId="30D8124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3.825,35</w:t>
            </w:r>
          </w:p>
        </w:tc>
        <w:tc>
          <w:tcPr>
            <w:tcW w:w="1552" w:type="dxa"/>
            <w:gridSpan w:val="2"/>
            <w:tcBorders>
              <w:top w:val="nil"/>
              <w:left w:val="nil"/>
              <w:bottom w:val="nil"/>
              <w:right w:val="nil"/>
            </w:tcBorders>
            <w:shd w:val="clear" w:color="auto" w:fill="auto"/>
            <w:noWrap/>
            <w:vAlign w:val="bottom"/>
            <w:hideMark/>
          </w:tcPr>
          <w:p w14:paraId="6C40E4F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86,02%</w:t>
            </w:r>
          </w:p>
        </w:tc>
        <w:tc>
          <w:tcPr>
            <w:tcW w:w="1134" w:type="dxa"/>
            <w:gridSpan w:val="2"/>
            <w:tcBorders>
              <w:top w:val="nil"/>
              <w:left w:val="nil"/>
              <w:bottom w:val="nil"/>
              <w:right w:val="nil"/>
            </w:tcBorders>
            <w:shd w:val="clear" w:color="auto" w:fill="auto"/>
            <w:noWrap/>
            <w:vAlign w:val="bottom"/>
            <w:hideMark/>
          </w:tcPr>
          <w:p w14:paraId="109D792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34,78%</w:t>
            </w:r>
          </w:p>
        </w:tc>
      </w:tr>
      <w:tr w:rsidR="00B32217" w:rsidRPr="00B32217" w14:paraId="589391F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2A38F1A"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3431 Bankarske usluge i usluge platnog prometa</w:t>
            </w:r>
          </w:p>
        </w:tc>
        <w:tc>
          <w:tcPr>
            <w:tcW w:w="1552" w:type="dxa"/>
            <w:gridSpan w:val="2"/>
            <w:tcBorders>
              <w:top w:val="nil"/>
              <w:left w:val="nil"/>
              <w:bottom w:val="nil"/>
              <w:right w:val="nil"/>
            </w:tcBorders>
            <w:shd w:val="clear" w:color="auto" w:fill="auto"/>
            <w:noWrap/>
            <w:vAlign w:val="bottom"/>
            <w:hideMark/>
          </w:tcPr>
          <w:p w14:paraId="07B5C98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4.111,45</w:t>
            </w:r>
          </w:p>
        </w:tc>
        <w:tc>
          <w:tcPr>
            <w:tcW w:w="1698" w:type="dxa"/>
            <w:gridSpan w:val="2"/>
            <w:tcBorders>
              <w:top w:val="nil"/>
              <w:left w:val="nil"/>
              <w:bottom w:val="nil"/>
              <w:right w:val="nil"/>
            </w:tcBorders>
            <w:shd w:val="clear" w:color="auto" w:fill="auto"/>
            <w:noWrap/>
            <w:vAlign w:val="bottom"/>
            <w:hideMark/>
          </w:tcPr>
          <w:p w14:paraId="6400842C"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2DB872C"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3.797,40</w:t>
            </w:r>
          </w:p>
        </w:tc>
        <w:tc>
          <w:tcPr>
            <w:tcW w:w="1552" w:type="dxa"/>
            <w:gridSpan w:val="2"/>
            <w:tcBorders>
              <w:top w:val="nil"/>
              <w:left w:val="nil"/>
              <w:bottom w:val="nil"/>
              <w:right w:val="nil"/>
            </w:tcBorders>
            <w:shd w:val="clear" w:color="auto" w:fill="auto"/>
            <w:noWrap/>
            <w:vAlign w:val="bottom"/>
            <w:hideMark/>
          </w:tcPr>
          <w:p w14:paraId="3ADD47C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92,36%</w:t>
            </w:r>
          </w:p>
        </w:tc>
        <w:tc>
          <w:tcPr>
            <w:tcW w:w="1134" w:type="dxa"/>
            <w:gridSpan w:val="2"/>
            <w:tcBorders>
              <w:top w:val="nil"/>
              <w:left w:val="nil"/>
              <w:bottom w:val="nil"/>
              <w:right w:val="nil"/>
            </w:tcBorders>
            <w:shd w:val="clear" w:color="auto" w:fill="auto"/>
            <w:noWrap/>
            <w:vAlign w:val="bottom"/>
            <w:hideMark/>
          </w:tcPr>
          <w:p w14:paraId="561757E3"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7B142AC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0532C76"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lastRenderedPageBreak/>
              <w:t>3433 Zatezne kamate</w:t>
            </w:r>
          </w:p>
        </w:tc>
        <w:tc>
          <w:tcPr>
            <w:tcW w:w="1552" w:type="dxa"/>
            <w:gridSpan w:val="2"/>
            <w:tcBorders>
              <w:top w:val="nil"/>
              <w:left w:val="nil"/>
              <w:bottom w:val="nil"/>
              <w:right w:val="nil"/>
            </w:tcBorders>
            <w:shd w:val="clear" w:color="auto" w:fill="auto"/>
            <w:noWrap/>
            <w:vAlign w:val="bottom"/>
            <w:hideMark/>
          </w:tcPr>
          <w:p w14:paraId="01DD772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335,45</w:t>
            </w:r>
          </w:p>
        </w:tc>
        <w:tc>
          <w:tcPr>
            <w:tcW w:w="1698" w:type="dxa"/>
            <w:gridSpan w:val="2"/>
            <w:tcBorders>
              <w:top w:val="nil"/>
              <w:left w:val="nil"/>
              <w:bottom w:val="nil"/>
              <w:right w:val="nil"/>
            </w:tcBorders>
            <w:shd w:val="clear" w:color="auto" w:fill="auto"/>
            <w:noWrap/>
            <w:vAlign w:val="bottom"/>
            <w:hideMark/>
          </w:tcPr>
          <w:p w14:paraId="28309CD6"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BFD81C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27,95</w:t>
            </w:r>
          </w:p>
        </w:tc>
        <w:tc>
          <w:tcPr>
            <w:tcW w:w="1552" w:type="dxa"/>
            <w:gridSpan w:val="2"/>
            <w:tcBorders>
              <w:top w:val="nil"/>
              <w:left w:val="nil"/>
              <w:bottom w:val="nil"/>
              <w:right w:val="nil"/>
            </w:tcBorders>
            <w:shd w:val="clear" w:color="auto" w:fill="auto"/>
            <w:noWrap/>
            <w:vAlign w:val="bottom"/>
            <w:hideMark/>
          </w:tcPr>
          <w:p w14:paraId="77689D6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8,33%</w:t>
            </w:r>
          </w:p>
        </w:tc>
        <w:tc>
          <w:tcPr>
            <w:tcW w:w="1134" w:type="dxa"/>
            <w:gridSpan w:val="2"/>
            <w:tcBorders>
              <w:top w:val="nil"/>
              <w:left w:val="nil"/>
              <w:bottom w:val="nil"/>
              <w:right w:val="nil"/>
            </w:tcBorders>
            <w:shd w:val="clear" w:color="auto" w:fill="auto"/>
            <w:noWrap/>
            <w:vAlign w:val="bottom"/>
            <w:hideMark/>
          </w:tcPr>
          <w:p w14:paraId="036CAC2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FCEED72"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FB913D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 Pomoći dane u inozemstvo i unutar općeg proračuna</w:t>
            </w:r>
          </w:p>
        </w:tc>
        <w:tc>
          <w:tcPr>
            <w:tcW w:w="1552" w:type="dxa"/>
            <w:gridSpan w:val="2"/>
            <w:tcBorders>
              <w:top w:val="nil"/>
              <w:left w:val="nil"/>
              <w:bottom w:val="nil"/>
              <w:right w:val="nil"/>
            </w:tcBorders>
            <w:shd w:val="clear" w:color="auto" w:fill="auto"/>
            <w:noWrap/>
            <w:vAlign w:val="bottom"/>
            <w:hideMark/>
          </w:tcPr>
          <w:p w14:paraId="0A3BF8E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37.592,32</w:t>
            </w:r>
          </w:p>
        </w:tc>
        <w:tc>
          <w:tcPr>
            <w:tcW w:w="1698" w:type="dxa"/>
            <w:gridSpan w:val="2"/>
            <w:tcBorders>
              <w:top w:val="nil"/>
              <w:left w:val="nil"/>
              <w:bottom w:val="nil"/>
              <w:right w:val="nil"/>
            </w:tcBorders>
            <w:shd w:val="clear" w:color="auto" w:fill="auto"/>
            <w:noWrap/>
            <w:vAlign w:val="bottom"/>
            <w:hideMark/>
          </w:tcPr>
          <w:p w14:paraId="39C873C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85.000,00</w:t>
            </w:r>
          </w:p>
        </w:tc>
        <w:tc>
          <w:tcPr>
            <w:tcW w:w="1552" w:type="dxa"/>
            <w:gridSpan w:val="2"/>
            <w:tcBorders>
              <w:top w:val="nil"/>
              <w:left w:val="nil"/>
              <w:bottom w:val="nil"/>
              <w:right w:val="nil"/>
            </w:tcBorders>
            <w:shd w:val="clear" w:color="auto" w:fill="auto"/>
            <w:noWrap/>
            <w:vAlign w:val="bottom"/>
            <w:hideMark/>
          </w:tcPr>
          <w:p w14:paraId="5A0FA76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22.725,50</w:t>
            </w:r>
          </w:p>
        </w:tc>
        <w:tc>
          <w:tcPr>
            <w:tcW w:w="1552" w:type="dxa"/>
            <w:gridSpan w:val="2"/>
            <w:tcBorders>
              <w:top w:val="nil"/>
              <w:left w:val="nil"/>
              <w:bottom w:val="nil"/>
              <w:right w:val="nil"/>
            </w:tcBorders>
            <w:shd w:val="clear" w:color="auto" w:fill="auto"/>
            <w:noWrap/>
            <w:vAlign w:val="bottom"/>
            <w:hideMark/>
          </w:tcPr>
          <w:p w14:paraId="25955CF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60,45%</w:t>
            </w:r>
          </w:p>
        </w:tc>
        <w:tc>
          <w:tcPr>
            <w:tcW w:w="1134" w:type="dxa"/>
            <w:gridSpan w:val="2"/>
            <w:tcBorders>
              <w:top w:val="nil"/>
              <w:left w:val="nil"/>
              <w:bottom w:val="nil"/>
              <w:right w:val="nil"/>
            </w:tcBorders>
            <w:shd w:val="clear" w:color="auto" w:fill="auto"/>
            <w:noWrap/>
            <w:vAlign w:val="bottom"/>
            <w:hideMark/>
          </w:tcPr>
          <w:p w14:paraId="6E1CBEC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26,74%</w:t>
            </w:r>
          </w:p>
        </w:tc>
      </w:tr>
      <w:tr w:rsidR="00B32217" w:rsidRPr="00B32217" w14:paraId="1B62854E"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07807A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363 Pomoći unutar općeg proračuna</w:t>
            </w:r>
          </w:p>
        </w:tc>
        <w:tc>
          <w:tcPr>
            <w:tcW w:w="1552" w:type="dxa"/>
            <w:gridSpan w:val="2"/>
            <w:tcBorders>
              <w:top w:val="nil"/>
              <w:left w:val="nil"/>
              <w:bottom w:val="nil"/>
              <w:right w:val="nil"/>
            </w:tcBorders>
            <w:shd w:val="clear" w:color="auto" w:fill="auto"/>
            <w:noWrap/>
            <w:vAlign w:val="bottom"/>
            <w:hideMark/>
          </w:tcPr>
          <w:p w14:paraId="37CA785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1.000,00</w:t>
            </w:r>
          </w:p>
        </w:tc>
        <w:tc>
          <w:tcPr>
            <w:tcW w:w="1698" w:type="dxa"/>
            <w:gridSpan w:val="2"/>
            <w:tcBorders>
              <w:top w:val="nil"/>
              <w:left w:val="nil"/>
              <w:bottom w:val="nil"/>
              <w:right w:val="nil"/>
            </w:tcBorders>
            <w:shd w:val="clear" w:color="auto" w:fill="auto"/>
            <w:noWrap/>
            <w:vAlign w:val="bottom"/>
            <w:hideMark/>
          </w:tcPr>
          <w:p w14:paraId="6D76B5C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552" w:type="dxa"/>
            <w:gridSpan w:val="2"/>
            <w:tcBorders>
              <w:top w:val="nil"/>
              <w:left w:val="nil"/>
              <w:bottom w:val="nil"/>
              <w:right w:val="nil"/>
            </w:tcBorders>
            <w:shd w:val="clear" w:color="auto" w:fill="auto"/>
            <w:noWrap/>
            <w:vAlign w:val="bottom"/>
            <w:hideMark/>
          </w:tcPr>
          <w:p w14:paraId="7E28AB3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93E77C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C873E0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64C7E0B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DA0CC3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366 Pomoći proračunskim korisnicima drugih proračuna</w:t>
            </w:r>
          </w:p>
        </w:tc>
        <w:tc>
          <w:tcPr>
            <w:tcW w:w="1552" w:type="dxa"/>
            <w:gridSpan w:val="2"/>
            <w:tcBorders>
              <w:top w:val="nil"/>
              <w:left w:val="nil"/>
              <w:bottom w:val="nil"/>
              <w:right w:val="nil"/>
            </w:tcBorders>
            <w:shd w:val="clear" w:color="auto" w:fill="auto"/>
            <w:noWrap/>
            <w:vAlign w:val="bottom"/>
            <w:hideMark/>
          </w:tcPr>
          <w:p w14:paraId="0CC638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36.592,32</w:t>
            </w:r>
          </w:p>
        </w:tc>
        <w:tc>
          <w:tcPr>
            <w:tcW w:w="1698" w:type="dxa"/>
            <w:gridSpan w:val="2"/>
            <w:tcBorders>
              <w:top w:val="nil"/>
              <w:left w:val="nil"/>
              <w:bottom w:val="nil"/>
              <w:right w:val="nil"/>
            </w:tcBorders>
            <w:shd w:val="clear" w:color="auto" w:fill="auto"/>
            <w:noWrap/>
            <w:vAlign w:val="bottom"/>
            <w:hideMark/>
          </w:tcPr>
          <w:p w14:paraId="2B81221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35.000,00</w:t>
            </w:r>
          </w:p>
        </w:tc>
        <w:tc>
          <w:tcPr>
            <w:tcW w:w="1552" w:type="dxa"/>
            <w:gridSpan w:val="2"/>
            <w:tcBorders>
              <w:top w:val="nil"/>
              <w:left w:val="nil"/>
              <w:bottom w:val="nil"/>
              <w:right w:val="nil"/>
            </w:tcBorders>
            <w:shd w:val="clear" w:color="auto" w:fill="auto"/>
            <w:noWrap/>
            <w:vAlign w:val="bottom"/>
            <w:hideMark/>
          </w:tcPr>
          <w:p w14:paraId="140502E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22.725,50</w:t>
            </w:r>
          </w:p>
        </w:tc>
        <w:tc>
          <w:tcPr>
            <w:tcW w:w="1552" w:type="dxa"/>
            <w:gridSpan w:val="2"/>
            <w:tcBorders>
              <w:top w:val="nil"/>
              <w:left w:val="nil"/>
              <w:bottom w:val="nil"/>
              <w:right w:val="nil"/>
            </w:tcBorders>
            <w:shd w:val="clear" w:color="auto" w:fill="auto"/>
            <w:noWrap/>
            <w:vAlign w:val="bottom"/>
            <w:hideMark/>
          </w:tcPr>
          <w:p w14:paraId="1F4E17A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62,10%</w:t>
            </w:r>
          </w:p>
        </w:tc>
        <w:tc>
          <w:tcPr>
            <w:tcW w:w="1134" w:type="dxa"/>
            <w:gridSpan w:val="2"/>
            <w:tcBorders>
              <w:top w:val="nil"/>
              <w:left w:val="nil"/>
              <w:bottom w:val="nil"/>
              <w:right w:val="nil"/>
            </w:tcBorders>
            <w:shd w:val="clear" w:color="auto" w:fill="auto"/>
            <w:noWrap/>
            <w:vAlign w:val="bottom"/>
            <w:hideMark/>
          </w:tcPr>
          <w:p w14:paraId="11EDA46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64,93%</w:t>
            </w:r>
          </w:p>
        </w:tc>
      </w:tr>
      <w:tr w:rsidR="00B32217" w:rsidRPr="00B32217" w14:paraId="37F5B31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305F27A"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3661 Tekuće pomoći proračunskim korisnicima drugih proračuna</w:t>
            </w:r>
          </w:p>
        </w:tc>
        <w:tc>
          <w:tcPr>
            <w:tcW w:w="1552" w:type="dxa"/>
            <w:gridSpan w:val="2"/>
            <w:tcBorders>
              <w:top w:val="nil"/>
              <w:left w:val="nil"/>
              <w:bottom w:val="nil"/>
              <w:right w:val="nil"/>
            </w:tcBorders>
            <w:shd w:val="clear" w:color="auto" w:fill="auto"/>
            <w:noWrap/>
            <w:vAlign w:val="bottom"/>
            <w:hideMark/>
          </w:tcPr>
          <w:p w14:paraId="76340C2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36.592,32</w:t>
            </w:r>
          </w:p>
        </w:tc>
        <w:tc>
          <w:tcPr>
            <w:tcW w:w="1698" w:type="dxa"/>
            <w:gridSpan w:val="2"/>
            <w:tcBorders>
              <w:top w:val="nil"/>
              <w:left w:val="nil"/>
              <w:bottom w:val="nil"/>
              <w:right w:val="nil"/>
            </w:tcBorders>
            <w:shd w:val="clear" w:color="auto" w:fill="auto"/>
            <w:noWrap/>
            <w:vAlign w:val="bottom"/>
            <w:hideMark/>
          </w:tcPr>
          <w:p w14:paraId="45C35291"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1435E3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22.725,50</w:t>
            </w:r>
          </w:p>
        </w:tc>
        <w:tc>
          <w:tcPr>
            <w:tcW w:w="1552" w:type="dxa"/>
            <w:gridSpan w:val="2"/>
            <w:tcBorders>
              <w:top w:val="nil"/>
              <w:left w:val="nil"/>
              <w:bottom w:val="nil"/>
              <w:right w:val="nil"/>
            </w:tcBorders>
            <w:shd w:val="clear" w:color="auto" w:fill="auto"/>
            <w:noWrap/>
            <w:vAlign w:val="bottom"/>
            <w:hideMark/>
          </w:tcPr>
          <w:p w14:paraId="4082402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62,10%</w:t>
            </w:r>
          </w:p>
        </w:tc>
        <w:tc>
          <w:tcPr>
            <w:tcW w:w="1134" w:type="dxa"/>
            <w:gridSpan w:val="2"/>
            <w:tcBorders>
              <w:top w:val="nil"/>
              <w:left w:val="nil"/>
              <w:bottom w:val="nil"/>
              <w:right w:val="nil"/>
            </w:tcBorders>
            <w:shd w:val="clear" w:color="auto" w:fill="auto"/>
            <w:noWrap/>
            <w:vAlign w:val="bottom"/>
            <w:hideMark/>
          </w:tcPr>
          <w:p w14:paraId="5FE38F1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248C28C"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7E50AC4"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 Naknade građanima i kućanstvima na temelju osiguranja i druge naknade</w:t>
            </w:r>
          </w:p>
        </w:tc>
        <w:tc>
          <w:tcPr>
            <w:tcW w:w="1552" w:type="dxa"/>
            <w:gridSpan w:val="2"/>
            <w:tcBorders>
              <w:top w:val="nil"/>
              <w:left w:val="nil"/>
              <w:bottom w:val="nil"/>
              <w:right w:val="nil"/>
            </w:tcBorders>
            <w:shd w:val="clear" w:color="auto" w:fill="auto"/>
            <w:noWrap/>
            <w:vAlign w:val="bottom"/>
            <w:hideMark/>
          </w:tcPr>
          <w:p w14:paraId="58DAF9F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120.629,18</w:t>
            </w:r>
          </w:p>
        </w:tc>
        <w:tc>
          <w:tcPr>
            <w:tcW w:w="1698" w:type="dxa"/>
            <w:gridSpan w:val="2"/>
            <w:tcBorders>
              <w:top w:val="nil"/>
              <w:left w:val="nil"/>
              <w:bottom w:val="nil"/>
              <w:right w:val="nil"/>
            </w:tcBorders>
            <w:shd w:val="clear" w:color="auto" w:fill="auto"/>
            <w:noWrap/>
            <w:vAlign w:val="bottom"/>
            <w:hideMark/>
          </w:tcPr>
          <w:p w14:paraId="63B5314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397.650,00</w:t>
            </w:r>
          </w:p>
        </w:tc>
        <w:tc>
          <w:tcPr>
            <w:tcW w:w="1552" w:type="dxa"/>
            <w:gridSpan w:val="2"/>
            <w:tcBorders>
              <w:top w:val="nil"/>
              <w:left w:val="nil"/>
              <w:bottom w:val="nil"/>
              <w:right w:val="nil"/>
            </w:tcBorders>
            <w:shd w:val="clear" w:color="auto" w:fill="auto"/>
            <w:noWrap/>
            <w:vAlign w:val="bottom"/>
            <w:hideMark/>
          </w:tcPr>
          <w:p w14:paraId="392F7C5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196.221,54</w:t>
            </w:r>
          </w:p>
        </w:tc>
        <w:tc>
          <w:tcPr>
            <w:tcW w:w="1552" w:type="dxa"/>
            <w:gridSpan w:val="2"/>
            <w:tcBorders>
              <w:top w:val="nil"/>
              <w:left w:val="nil"/>
              <w:bottom w:val="nil"/>
              <w:right w:val="nil"/>
            </w:tcBorders>
            <w:shd w:val="clear" w:color="auto" w:fill="auto"/>
            <w:noWrap/>
            <w:vAlign w:val="bottom"/>
            <w:hideMark/>
          </w:tcPr>
          <w:p w14:paraId="6DC27E8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162,67%</w:t>
            </w:r>
          </w:p>
        </w:tc>
        <w:tc>
          <w:tcPr>
            <w:tcW w:w="1134" w:type="dxa"/>
            <w:gridSpan w:val="2"/>
            <w:tcBorders>
              <w:top w:val="nil"/>
              <w:left w:val="nil"/>
              <w:bottom w:val="nil"/>
              <w:right w:val="nil"/>
            </w:tcBorders>
            <w:shd w:val="clear" w:color="auto" w:fill="auto"/>
            <w:noWrap/>
            <w:vAlign w:val="bottom"/>
            <w:hideMark/>
          </w:tcPr>
          <w:p w14:paraId="597E031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49,35%</w:t>
            </w:r>
          </w:p>
        </w:tc>
      </w:tr>
      <w:tr w:rsidR="00B32217" w:rsidRPr="00B32217" w14:paraId="37498ED7"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C5C5C1C"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372 Ostale naknade građanima i kućanstvima iz proračuna</w:t>
            </w:r>
          </w:p>
        </w:tc>
        <w:tc>
          <w:tcPr>
            <w:tcW w:w="1552" w:type="dxa"/>
            <w:gridSpan w:val="2"/>
            <w:tcBorders>
              <w:top w:val="nil"/>
              <w:left w:val="nil"/>
              <w:bottom w:val="nil"/>
              <w:right w:val="nil"/>
            </w:tcBorders>
            <w:shd w:val="clear" w:color="auto" w:fill="auto"/>
            <w:noWrap/>
            <w:vAlign w:val="bottom"/>
            <w:hideMark/>
          </w:tcPr>
          <w:p w14:paraId="0E46838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120.629,18</w:t>
            </w:r>
          </w:p>
        </w:tc>
        <w:tc>
          <w:tcPr>
            <w:tcW w:w="1698" w:type="dxa"/>
            <w:gridSpan w:val="2"/>
            <w:tcBorders>
              <w:top w:val="nil"/>
              <w:left w:val="nil"/>
              <w:bottom w:val="nil"/>
              <w:right w:val="nil"/>
            </w:tcBorders>
            <w:shd w:val="clear" w:color="auto" w:fill="auto"/>
            <w:noWrap/>
            <w:vAlign w:val="bottom"/>
            <w:hideMark/>
          </w:tcPr>
          <w:p w14:paraId="423188D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397.650,00</w:t>
            </w:r>
          </w:p>
        </w:tc>
        <w:tc>
          <w:tcPr>
            <w:tcW w:w="1552" w:type="dxa"/>
            <w:gridSpan w:val="2"/>
            <w:tcBorders>
              <w:top w:val="nil"/>
              <w:left w:val="nil"/>
              <w:bottom w:val="nil"/>
              <w:right w:val="nil"/>
            </w:tcBorders>
            <w:shd w:val="clear" w:color="auto" w:fill="auto"/>
            <w:noWrap/>
            <w:vAlign w:val="bottom"/>
            <w:hideMark/>
          </w:tcPr>
          <w:p w14:paraId="015BB16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196.221,54</w:t>
            </w:r>
          </w:p>
        </w:tc>
        <w:tc>
          <w:tcPr>
            <w:tcW w:w="1552" w:type="dxa"/>
            <w:gridSpan w:val="2"/>
            <w:tcBorders>
              <w:top w:val="nil"/>
              <w:left w:val="nil"/>
              <w:bottom w:val="nil"/>
              <w:right w:val="nil"/>
            </w:tcBorders>
            <w:shd w:val="clear" w:color="auto" w:fill="auto"/>
            <w:noWrap/>
            <w:vAlign w:val="bottom"/>
            <w:hideMark/>
          </w:tcPr>
          <w:p w14:paraId="35B12A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162,67%</w:t>
            </w:r>
          </w:p>
        </w:tc>
        <w:tc>
          <w:tcPr>
            <w:tcW w:w="1134" w:type="dxa"/>
            <w:gridSpan w:val="2"/>
            <w:tcBorders>
              <w:top w:val="nil"/>
              <w:left w:val="nil"/>
              <w:bottom w:val="nil"/>
              <w:right w:val="nil"/>
            </w:tcBorders>
            <w:shd w:val="clear" w:color="auto" w:fill="auto"/>
            <w:noWrap/>
            <w:vAlign w:val="bottom"/>
            <w:hideMark/>
          </w:tcPr>
          <w:p w14:paraId="68C70CF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49,35%</w:t>
            </w:r>
          </w:p>
        </w:tc>
      </w:tr>
      <w:tr w:rsidR="00B32217" w:rsidRPr="00B32217" w14:paraId="5264A6E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BF9948A"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3721 Naknade građanima i kućanstvima u novcu</w:t>
            </w:r>
          </w:p>
        </w:tc>
        <w:tc>
          <w:tcPr>
            <w:tcW w:w="1552" w:type="dxa"/>
            <w:gridSpan w:val="2"/>
            <w:tcBorders>
              <w:top w:val="nil"/>
              <w:left w:val="nil"/>
              <w:bottom w:val="nil"/>
              <w:right w:val="nil"/>
            </w:tcBorders>
            <w:shd w:val="clear" w:color="auto" w:fill="auto"/>
            <w:noWrap/>
            <w:vAlign w:val="bottom"/>
            <w:hideMark/>
          </w:tcPr>
          <w:p w14:paraId="50C4421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73.100,00</w:t>
            </w:r>
          </w:p>
        </w:tc>
        <w:tc>
          <w:tcPr>
            <w:tcW w:w="1698" w:type="dxa"/>
            <w:gridSpan w:val="2"/>
            <w:tcBorders>
              <w:top w:val="nil"/>
              <w:left w:val="nil"/>
              <w:bottom w:val="nil"/>
              <w:right w:val="nil"/>
            </w:tcBorders>
            <w:shd w:val="clear" w:color="auto" w:fill="auto"/>
            <w:noWrap/>
            <w:vAlign w:val="bottom"/>
            <w:hideMark/>
          </w:tcPr>
          <w:p w14:paraId="1427F23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B836EC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79.400,00</w:t>
            </w:r>
          </w:p>
        </w:tc>
        <w:tc>
          <w:tcPr>
            <w:tcW w:w="1552" w:type="dxa"/>
            <w:gridSpan w:val="2"/>
            <w:tcBorders>
              <w:top w:val="nil"/>
              <w:left w:val="nil"/>
              <w:bottom w:val="nil"/>
              <w:right w:val="nil"/>
            </w:tcBorders>
            <w:shd w:val="clear" w:color="auto" w:fill="auto"/>
            <w:noWrap/>
            <w:vAlign w:val="bottom"/>
            <w:hideMark/>
          </w:tcPr>
          <w:p w14:paraId="5C3EE4B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108,62%</w:t>
            </w:r>
          </w:p>
        </w:tc>
        <w:tc>
          <w:tcPr>
            <w:tcW w:w="1134" w:type="dxa"/>
            <w:gridSpan w:val="2"/>
            <w:tcBorders>
              <w:top w:val="nil"/>
              <w:left w:val="nil"/>
              <w:bottom w:val="nil"/>
              <w:right w:val="nil"/>
            </w:tcBorders>
            <w:shd w:val="clear" w:color="auto" w:fill="auto"/>
            <w:noWrap/>
            <w:vAlign w:val="bottom"/>
            <w:hideMark/>
          </w:tcPr>
          <w:p w14:paraId="73D8774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7A1568F7"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A62AF5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3722 Naknade građanima i kućanstvima u naravi</w:t>
            </w:r>
          </w:p>
        </w:tc>
        <w:tc>
          <w:tcPr>
            <w:tcW w:w="1552" w:type="dxa"/>
            <w:gridSpan w:val="2"/>
            <w:tcBorders>
              <w:top w:val="nil"/>
              <w:left w:val="nil"/>
              <w:bottom w:val="nil"/>
              <w:right w:val="nil"/>
            </w:tcBorders>
            <w:shd w:val="clear" w:color="auto" w:fill="auto"/>
            <w:noWrap/>
            <w:vAlign w:val="bottom"/>
            <w:hideMark/>
          </w:tcPr>
          <w:p w14:paraId="36ECD5B9"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47.529,18</w:t>
            </w:r>
          </w:p>
        </w:tc>
        <w:tc>
          <w:tcPr>
            <w:tcW w:w="1698" w:type="dxa"/>
            <w:gridSpan w:val="2"/>
            <w:tcBorders>
              <w:top w:val="nil"/>
              <w:left w:val="nil"/>
              <w:bottom w:val="nil"/>
              <w:right w:val="nil"/>
            </w:tcBorders>
            <w:shd w:val="clear" w:color="auto" w:fill="auto"/>
            <w:noWrap/>
            <w:vAlign w:val="bottom"/>
            <w:hideMark/>
          </w:tcPr>
          <w:p w14:paraId="36CFFAA4"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3CF36A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116.821,54</w:t>
            </w:r>
          </w:p>
        </w:tc>
        <w:tc>
          <w:tcPr>
            <w:tcW w:w="1552" w:type="dxa"/>
            <w:gridSpan w:val="2"/>
            <w:tcBorders>
              <w:top w:val="nil"/>
              <w:left w:val="nil"/>
              <w:bottom w:val="nil"/>
              <w:right w:val="nil"/>
            </w:tcBorders>
            <w:shd w:val="clear" w:color="auto" w:fill="auto"/>
            <w:noWrap/>
            <w:vAlign w:val="bottom"/>
            <w:hideMark/>
          </w:tcPr>
          <w:p w14:paraId="1F706CA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245,79%</w:t>
            </w:r>
          </w:p>
        </w:tc>
        <w:tc>
          <w:tcPr>
            <w:tcW w:w="1134" w:type="dxa"/>
            <w:gridSpan w:val="2"/>
            <w:tcBorders>
              <w:top w:val="nil"/>
              <w:left w:val="nil"/>
              <w:bottom w:val="nil"/>
              <w:right w:val="nil"/>
            </w:tcBorders>
            <w:shd w:val="clear" w:color="auto" w:fill="auto"/>
            <w:noWrap/>
            <w:vAlign w:val="bottom"/>
            <w:hideMark/>
          </w:tcPr>
          <w:p w14:paraId="3705F1A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50B3B6E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268B3E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 Ostali rashodi</w:t>
            </w:r>
          </w:p>
        </w:tc>
        <w:tc>
          <w:tcPr>
            <w:tcW w:w="1552" w:type="dxa"/>
            <w:gridSpan w:val="2"/>
            <w:tcBorders>
              <w:top w:val="nil"/>
              <w:left w:val="nil"/>
              <w:bottom w:val="nil"/>
              <w:right w:val="nil"/>
            </w:tcBorders>
            <w:shd w:val="clear" w:color="auto" w:fill="auto"/>
            <w:noWrap/>
            <w:vAlign w:val="bottom"/>
            <w:hideMark/>
          </w:tcPr>
          <w:p w14:paraId="25C9AB2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109.746,35</w:t>
            </w:r>
          </w:p>
        </w:tc>
        <w:tc>
          <w:tcPr>
            <w:tcW w:w="1698" w:type="dxa"/>
            <w:gridSpan w:val="2"/>
            <w:tcBorders>
              <w:top w:val="nil"/>
              <w:left w:val="nil"/>
              <w:bottom w:val="nil"/>
              <w:right w:val="nil"/>
            </w:tcBorders>
            <w:shd w:val="clear" w:color="auto" w:fill="auto"/>
            <w:noWrap/>
            <w:vAlign w:val="bottom"/>
            <w:hideMark/>
          </w:tcPr>
          <w:p w14:paraId="44B8175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293.400,00</w:t>
            </w:r>
          </w:p>
        </w:tc>
        <w:tc>
          <w:tcPr>
            <w:tcW w:w="1552" w:type="dxa"/>
            <w:gridSpan w:val="2"/>
            <w:tcBorders>
              <w:top w:val="nil"/>
              <w:left w:val="nil"/>
              <w:bottom w:val="nil"/>
              <w:right w:val="nil"/>
            </w:tcBorders>
            <w:shd w:val="clear" w:color="auto" w:fill="auto"/>
            <w:noWrap/>
            <w:vAlign w:val="bottom"/>
            <w:hideMark/>
          </w:tcPr>
          <w:p w14:paraId="656531F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103.417,50</w:t>
            </w:r>
          </w:p>
        </w:tc>
        <w:tc>
          <w:tcPr>
            <w:tcW w:w="1552" w:type="dxa"/>
            <w:gridSpan w:val="2"/>
            <w:tcBorders>
              <w:top w:val="nil"/>
              <w:left w:val="nil"/>
              <w:bottom w:val="nil"/>
              <w:right w:val="nil"/>
            </w:tcBorders>
            <w:shd w:val="clear" w:color="auto" w:fill="auto"/>
            <w:noWrap/>
            <w:vAlign w:val="bottom"/>
            <w:hideMark/>
          </w:tcPr>
          <w:p w14:paraId="763A88C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94,23%</w:t>
            </w:r>
          </w:p>
        </w:tc>
        <w:tc>
          <w:tcPr>
            <w:tcW w:w="1134" w:type="dxa"/>
            <w:gridSpan w:val="2"/>
            <w:tcBorders>
              <w:top w:val="nil"/>
              <w:left w:val="nil"/>
              <w:bottom w:val="nil"/>
              <w:right w:val="nil"/>
            </w:tcBorders>
            <w:shd w:val="clear" w:color="auto" w:fill="auto"/>
            <w:noWrap/>
            <w:vAlign w:val="bottom"/>
            <w:hideMark/>
          </w:tcPr>
          <w:p w14:paraId="3E9E0F0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35,25%</w:t>
            </w:r>
          </w:p>
        </w:tc>
      </w:tr>
      <w:tr w:rsidR="00B32217" w:rsidRPr="00B32217" w14:paraId="20A6C07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97C34E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381 Tekuće donacije</w:t>
            </w:r>
          </w:p>
        </w:tc>
        <w:tc>
          <w:tcPr>
            <w:tcW w:w="1552" w:type="dxa"/>
            <w:gridSpan w:val="2"/>
            <w:tcBorders>
              <w:top w:val="nil"/>
              <w:left w:val="nil"/>
              <w:bottom w:val="nil"/>
              <w:right w:val="nil"/>
            </w:tcBorders>
            <w:shd w:val="clear" w:color="auto" w:fill="auto"/>
            <w:noWrap/>
            <w:vAlign w:val="bottom"/>
            <w:hideMark/>
          </w:tcPr>
          <w:p w14:paraId="4D054C5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109.746,35</w:t>
            </w:r>
          </w:p>
        </w:tc>
        <w:tc>
          <w:tcPr>
            <w:tcW w:w="1698" w:type="dxa"/>
            <w:gridSpan w:val="2"/>
            <w:tcBorders>
              <w:top w:val="nil"/>
              <w:left w:val="nil"/>
              <w:bottom w:val="nil"/>
              <w:right w:val="nil"/>
            </w:tcBorders>
            <w:shd w:val="clear" w:color="auto" w:fill="auto"/>
            <w:noWrap/>
            <w:vAlign w:val="bottom"/>
            <w:hideMark/>
          </w:tcPr>
          <w:p w14:paraId="5F4F879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263.400,00</w:t>
            </w:r>
          </w:p>
        </w:tc>
        <w:tc>
          <w:tcPr>
            <w:tcW w:w="1552" w:type="dxa"/>
            <w:gridSpan w:val="2"/>
            <w:tcBorders>
              <w:top w:val="nil"/>
              <w:left w:val="nil"/>
              <w:bottom w:val="nil"/>
              <w:right w:val="nil"/>
            </w:tcBorders>
            <w:shd w:val="clear" w:color="auto" w:fill="auto"/>
            <w:noWrap/>
            <w:vAlign w:val="bottom"/>
            <w:hideMark/>
          </w:tcPr>
          <w:p w14:paraId="0910A23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99.307,50</w:t>
            </w:r>
          </w:p>
        </w:tc>
        <w:tc>
          <w:tcPr>
            <w:tcW w:w="1552" w:type="dxa"/>
            <w:gridSpan w:val="2"/>
            <w:tcBorders>
              <w:top w:val="nil"/>
              <w:left w:val="nil"/>
              <w:bottom w:val="nil"/>
              <w:right w:val="nil"/>
            </w:tcBorders>
            <w:shd w:val="clear" w:color="auto" w:fill="auto"/>
            <w:noWrap/>
            <w:vAlign w:val="bottom"/>
            <w:hideMark/>
          </w:tcPr>
          <w:p w14:paraId="5E2BD7F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90,49%</w:t>
            </w:r>
          </w:p>
        </w:tc>
        <w:tc>
          <w:tcPr>
            <w:tcW w:w="1134" w:type="dxa"/>
            <w:gridSpan w:val="2"/>
            <w:tcBorders>
              <w:top w:val="nil"/>
              <w:left w:val="nil"/>
              <w:bottom w:val="nil"/>
              <w:right w:val="nil"/>
            </w:tcBorders>
            <w:shd w:val="clear" w:color="auto" w:fill="auto"/>
            <w:noWrap/>
            <w:vAlign w:val="bottom"/>
            <w:hideMark/>
          </w:tcPr>
          <w:p w14:paraId="5309239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37,70%</w:t>
            </w:r>
          </w:p>
        </w:tc>
      </w:tr>
      <w:tr w:rsidR="00B32217" w:rsidRPr="00B32217" w14:paraId="71778832"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3832EEC0"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3811 Tekuće donacije u novcu</w:t>
            </w:r>
          </w:p>
        </w:tc>
        <w:tc>
          <w:tcPr>
            <w:tcW w:w="1552" w:type="dxa"/>
            <w:gridSpan w:val="2"/>
            <w:tcBorders>
              <w:top w:val="nil"/>
              <w:left w:val="nil"/>
              <w:bottom w:val="nil"/>
              <w:right w:val="nil"/>
            </w:tcBorders>
            <w:shd w:val="clear" w:color="auto" w:fill="auto"/>
            <w:noWrap/>
            <w:vAlign w:val="bottom"/>
            <w:hideMark/>
          </w:tcPr>
          <w:p w14:paraId="14FDFAD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109.746,35</w:t>
            </w:r>
          </w:p>
        </w:tc>
        <w:tc>
          <w:tcPr>
            <w:tcW w:w="1698" w:type="dxa"/>
            <w:gridSpan w:val="2"/>
            <w:tcBorders>
              <w:top w:val="nil"/>
              <w:left w:val="nil"/>
              <w:bottom w:val="nil"/>
              <w:right w:val="nil"/>
            </w:tcBorders>
            <w:shd w:val="clear" w:color="auto" w:fill="auto"/>
            <w:noWrap/>
            <w:vAlign w:val="bottom"/>
            <w:hideMark/>
          </w:tcPr>
          <w:p w14:paraId="6E8CE1B2"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2DBB507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99.307,50</w:t>
            </w:r>
          </w:p>
        </w:tc>
        <w:tc>
          <w:tcPr>
            <w:tcW w:w="1552" w:type="dxa"/>
            <w:gridSpan w:val="2"/>
            <w:tcBorders>
              <w:top w:val="nil"/>
              <w:left w:val="nil"/>
              <w:bottom w:val="nil"/>
              <w:right w:val="nil"/>
            </w:tcBorders>
            <w:shd w:val="clear" w:color="auto" w:fill="auto"/>
            <w:noWrap/>
            <w:vAlign w:val="bottom"/>
            <w:hideMark/>
          </w:tcPr>
          <w:p w14:paraId="060AC72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90,49%</w:t>
            </w:r>
          </w:p>
        </w:tc>
        <w:tc>
          <w:tcPr>
            <w:tcW w:w="1134" w:type="dxa"/>
            <w:gridSpan w:val="2"/>
            <w:tcBorders>
              <w:top w:val="nil"/>
              <w:left w:val="nil"/>
              <w:bottom w:val="nil"/>
              <w:right w:val="nil"/>
            </w:tcBorders>
            <w:shd w:val="clear" w:color="auto" w:fill="auto"/>
            <w:noWrap/>
            <w:vAlign w:val="bottom"/>
            <w:hideMark/>
          </w:tcPr>
          <w:p w14:paraId="6687593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28D093D0"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1B0DCDB"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385 Izvanredni rashodi</w:t>
            </w:r>
          </w:p>
        </w:tc>
        <w:tc>
          <w:tcPr>
            <w:tcW w:w="1552" w:type="dxa"/>
            <w:gridSpan w:val="2"/>
            <w:tcBorders>
              <w:top w:val="nil"/>
              <w:left w:val="nil"/>
              <w:bottom w:val="nil"/>
              <w:right w:val="nil"/>
            </w:tcBorders>
            <w:shd w:val="clear" w:color="auto" w:fill="auto"/>
            <w:noWrap/>
            <w:vAlign w:val="bottom"/>
            <w:hideMark/>
          </w:tcPr>
          <w:p w14:paraId="4915663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55004A9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30.000,00</w:t>
            </w:r>
          </w:p>
        </w:tc>
        <w:tc>
          <w:tcPr>
            <w:tcW w:w="1552" w:type="dxa"/>
            <w:gridSpan w:val="2"/>
            <w:tcBorders>
              <w:top w:val="nil"/>
              <w:left w:val="nil"/>
              <w:bottom w:val="nil"/>
              <w:right w:val="nil"/>
            </w:tcBorders>
            <w:shd w:val="clear" w:color="auto" w:fill="auto"/>
            <w:noWrap/>
            <w:vAlign w:val="bottom"/>
            <w:hideMark/>
          </w:tcPr>
          <w:p w14:paraId="073961B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4.110,00</w:t>
            </w:r>
          </w:p>
        </w:tc>
        <w:tc>
          <w:tcPr>
            <w:tcW w:w="1552" w:type="dxa"/>
            <w:gridSpan w:val="2"/>
            <w:tcBorders>
              <w:top w:val="nil"/>
              <w:left w:val="nil"/>
              <w:bottom w:val="nil"/>
              <w:right w:val="nil"/>
            </w:tcBorders>
            <w:shd w:val="clear" w:color="auto" w:fill="auto"/>
            <w:noWrap/>
            <w:vAlign w:val="bottom"/>
            <w:hideMark/>
          </w:tcPr>
          <w:p w14:paraId="3F655B9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2E7710E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13,70%</w:t>
            </w:r>
          </w:p>
        </w:tc>
      </w:tr>
      <w:tr w:rsidR="00B32217" w:rsidRPr="00B32217" w14:paraId="07518B46"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4C34BE1"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3851 Nepredviđeni rashodi do visine proračunske pričuve</w:t>
            </w:r>
          </w:p>
        </w:tc>
        <w:tc>
          <w:tcPr>
            <w:tcW w:w="1552" w:type="dxa"/>
            <w:gridSpan w:val="2"/>
            <w:tcBorders>
              <w:top w:val="nil"/>
              <w:left w:val="nil"/>
              <w:bottom w:val="nil"/>
              <w:right w:val="nil"/>
            </w:tcBorders>
            <w:shd w:val="clear" w:color="auto" w:fill="auto"/>
            <w:noWrap/>
            <w:vAlign w:val="bottom"/>
            <w:hideMark/>
          </w:tcPr>
          <w:p w14:paraId="3342F53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2AC63033"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033D99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4.110,00</w:t>
            </w:r>
          </w:p>
        </w:tc>
        <w:tc>
          <w:tcPr>
            <w:tcW w:w="1552" w:type="dxa"/>
            <w:gridSpan w:val="2"/>
            <w:tcBorders>
              <w:top w:val="nil"/>
              <w:left w:val="nil"/>
              <w:bottom w:val="nil"/>
              <w:right w:val="nil"/>
            </w:tcBorders>
            <w:shd w:val="clear" w:color="auto" w:fill="auto"/>
            <w:noWrap/>
            <w:vAlign w:val="bottom"/>
            <w:hideMark/>
          </w:tcPr>
          <w:p w14:paraId="303021A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418786F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1C73FAB1"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E58B23A"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 Rashodi za nabavu nefinancijske imovine</w:t>
            </w:r>
          </w:p>
        </w:tc>
        <w:tc>
          <w:tcPr>
            <w:tcW w:w="1552" w:type="dxa"/>
            <w:gridSpan w:val="2"/>
            <w:tcBorders>
              <w:top w:val="nil"/>
              <w:left w:val="nil"/>
              <w:bottom w:val="nil"/>
              <w:right w:val="nil"/>
            </w:tcBorders>
            <w:shd w:val="clear" w:color="auto" w:fill="auto"/>
            <w:noWrap/>
            <w:vAlign w:val="bottom"/>
            <w:hideMark/>
          </w:tcPr>
          <w:p w14:paraId="0BBA44F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340.345,35</w:t>
            </w:r>
          </w:p>
        </w:tc>
        <w:tc>
          <w:tcPr>
            <w:tcW w:w="1698" w:type="dxa"/>
            <w:gridSpan w:val="2"/>
            <w:tcBorders>
              <w:top w:val="nil"/>
              <w:left w:val="nil"/>
              <w:bottom w:val="nil"/>
              <w:right w:val="nil"/>
            </w:tcBorders>
            <w:shd w:val="clear" w:color="auto" w:fill="auto"/>
            <w:noWrap/>
            <w:vAlign w:val="bottom"/>
            <w:hideMark/>
          </w:tcPr>
          <w:p w14:paraId="03F3C4A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5.301.953,04</w:t>
            </w:r>
          </w:p>
        </w:tc>
        <w:tc>
          <w:tcPr>
            <w:tcW w:w="1552" w:type="dxa"/>
            <w:gridSpan w:val="2"/>
            <w:tcBorders>
              <w:top w:val="nil"/>
              <w:left w:val="nil"/>
              <w:bottom w:val="nil"/>
              <w:right w:val="nil"/>
            </w:tcBorders>
            <w:shd w:val="clear" w:color="auto" w:fill="auto"/>
            <w:noWrap/>
            <w:vAlign w:val="bottom"/>
            <w:hideMark/>
          </w:tcPr>
          <w:p w14:paraId="39CBA16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446.926,54</w:t>
            </w:r>
          </w:p>
        </w:tc>
        <w:tc>
          <w:tcPr>
            <w:tcW w:w="1552" w:type="dxa"/>
            <w:gridSpan w:val="2"/>
            <w:tcBorders>
              <w:top w:val="nil"/>
              <w:left w:val="nil"/>
              <w:bottom w:val="nil"/>
              <w:right w:val="nil"/>
            </w:tcBorders>
            <w:shd w:val="clear" w:color="auto" w:fill="auto"/>
            <w:noWrap/>
            <w:vAlign w:val="bottom"/>
            <w:hideMark/>
          </w:tcPr>
          <w:p w14:paraId="53FC578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131,32%</w:t>
            </w:r>
          </w:p>
        </w:tc>
        <w:tc>
          <w:tcPr>
            <w:tcW w:w="1134" w:type="dxa"/>
            <w:gridSpan w:val="2"/>
            <w:tcBorders>
              <w:top w:val="nil"/>
              <w:left w:val="nil"/>
              <w:bottom w:val="nil"/>
              <w:right w:val="nil"/>
            </w:tcBorders>
            <w:shd w:val="clear" w:color="auto" w:fill="auto"/>
            <w:noWrap/>
            <w:vAlign w:val="bottom"/>
            <w:hideMark/>
          </w:tcPr>
          <w:p w14:paraId="12B748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8,43%</w:t>
            </w:r>
          </w:p>
        </w:tc>
      </w:tr>
      <w:tr w:rsidR="00B32217" w:rsidRPr="00B32217" w14:paraId="2FE910B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865240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 Rashodi za nabavu proizvedene dugotrajne imovine</w:t>
            </w:r>
          </w:p>
        </w:tc>
        <w:tc>
          <w:tcPr>
            <w:tcW w:w="1552" w:type="dxa"/>
            <w:gridSpan w:val="2"/>
            <w:tcBorders>
              <w:top w:val="nil"/>
              <w:left w:val="nil"/>
              <w:bottom w:val="nil"/>
              <w:right w:val="nil"/>
            </w:tcBorders>
            <w:shd w:val="clear" w:color="auto" w:fill="auto"/>
            <w:noWrap/>
            <w:vAlign w:val="bottom"/>
            <w:hideMark/>
          </w:tcPr>
          <w:p w14:paraId="4B24F91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325.760,72</w:t>
            </w:r>
          </w:p>
        </w:tc>
        <w:tc>
          <w:tcPr>
            <w:tcW w:w="1698" w:type="dxa"/>
            <w:gridSpan w:val="2"/>
            <w:tcBorders>
              <w:top w:val="nil"/>
              <w:left w:val="nil"/>
              <w:bottom w:val="nil"/>
              <w:right w:val="nil"/>
            </w:tcBorders>
            <w:shd w:val="clear" w:color="auto" w:fill="auto"/>
            <w:noWrap/>
            <w:vAlign w:val="bottom"/>
            <w:hideMark/>
          </w:tcPr>
          <w:p w14:paraId="6473BBB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3.819.350,00</w:t>
            </w:r>
          </w:p>
        </w:tc>
        <w:tc>
          <w:tcPr>
            <w:tcW w:w="1552" w:type="dxa"/>
            <w:gridSpan w:val="2"/>
            <w:tcBorders>
              <w:top w:val="nil"/>
              <w:left w:val="nil"/>
              <w:bottom w:val="nil"/>
              <w:right w:val="nil"/>
            </w:tcBorders>
            <w:shd w:val="clear" w:color="auto" w:fill="auto"/>
            <w:noWrap/>
            <w:vAlign w:val="bottom"/>
            <w:hideMark/>
          </w:tcPr>
          <w:p w14:paraId="46F4702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338.473,41</w:t>
            </w:r>
          </w:p>
        </w:tc>
        <w:tc>
          <w:tcPr>
            <w:tcW w:w="1552" w:type="dxa"/>
            <w:gridSpan w:val="2"/>
            <w:tcBorders>
              <w:top w:val="nil"/>
              <w:left w:val="nil"/>
              <w:bottom w:val="nil"/>
              <w:right w:val="nil"/>
            </w:tcBorders>
            <w:shd w:val="clear" w:color="auto" w:fill="auto"/>
            <w:noWrap/>
            <w:vAlign w:val="bottom"/>
            <w:hideMark/>
          </w:tcPr>
          <w:p w14:paraId="2A8090B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103,90%</w:t>
            </w:r>
          </w:p>
        </w:tc>
        <w:tc>
          <w:tcPr>
            <w:tcW w:w="1134" w:type="dxa"/>
            <w:gridSpan w:val="2"/>
            <w:tcBorders>
              <w:top w:val="nil"/>
              <w:left w:val="nil"/>
              <w:bottom w:val="nil"/>
              <w:right w:val="nil"/>
            </w:tcBorders>
            <w:shd w:val="clear" w:color="auto" w:fill="auto"/>
            <w:noWrap/>
            <w:vAlign w:val="bottom"/>
            <w:hideMark/>
          </w:tcPr>
          <w:p w14:paraId="213CADE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8,86%</w:t>
            </w:r>
          </w:p>
        </w:tc>
      </w:tr>
      <w:tr w:rsidR="00B32217" w:rsidRPr="00B32217" w14:paraId="0D11AA3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B3368D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421 Građevinski objekti</w:t>
            </w:r>
          </w:p>
        </w:tc>
        <w:tc>
          <w:tcPr>
            <w:tcW w:w="1552" w:type="dxa"/>
            <w:gridSpan w:val="2"/>
            <w:tcBorders>
              <w:top w:val="nil"/>
              <w:left w:val="nil"/>
              <w:bottom w:val="nil"/>
              <w:right w:val="nil"/>
            </w:tcBorders>
            <w:shd w:val="clear" w:color="auto" w:fill="auto"/>
            <w:noWrap/>
            <w:vAlign w:val="bottom"/>
            <w:hideMark/>
          </w:tcPr>
          <w:p w14:paraId="1E48EB1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115.109,53</w:t>
            </w:r>
          </w:p>
        </w:tc>
        <w:tc>
          <w:tcPr>
            <w:tcW w:w="1698" w:type="dxa"/>
            <w:gridSpan w:val="2"/>
            <w:tcBorders>
              <w:top w:val="nil"/>
              <w:left w:val="nil"/>
              <w:bottom w:val="nil"/>
              <w:right w:val="nil"/>
            </w:tcBorders>
            <w:shd w:val="clear" w:color="auto" w:fill="auto"/>
            <w:noWrap/>
            <w:vAlign w:val="bottom"/>
            <w:hideMark/>
          </w:tcPr>
          <w:p w14:paraId="6E6F06E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3.749.350,00</w:t>
            </w:r>
          </w:p>
        </w:tc>
        <w:tc>
          <w:tcPr>
            <w:tcW w:w="1552" w:type="dxa"/>
            <w:gridSpan w:val="2"/>
            <w:tcBorders>
              <w:top w:val="nil"/>
              <w:left w:val="nil"/>
              <w:bottom w:val="nil"/>
              <w:right w:val="nil"/>
            </w:tcBorders>
            <w:shd w:val="clear" w:color="auto" w:fill="auto"/>
            <w:noWrap/>
            <w:vAlign w:val="bottom"/>
            <w:hideMark/>
          </w:tcPr>
          <w:p w14:paraId="3467AA7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65.701,99</w:t>
            </w:r>
          </w:p>
        </w:tc>
        <w:tc>
          <w:tcPr>
            <w:tcW w:w="1552" w:type="dxa"/>
            <w:gridSpan w:val="2"/>
            <w:tcBorders>
              <w:top w:val="nil"/>
              <w:left w:val="nil"/>
              <w:bottom w:val="nil"/>
              <w:right w:val="nil"/>
            </w:tcBorders>
            <w:shd w:val="clear" w:color="auto" w:fill="auto"/>
            <w:noWrap/>
            <w:vAlign w:val="bottom"/>
            <w:hideMark/>
          </w:tcPr>
          <w:p w14:paraId="0802C6F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57,08%</w:t>
            </w:r>
          </w:p>
        </w:tc>
        <w:tc>
          <w:tcPr>
            <w:tcW w:w="1134" w:type="dxa"/>
            <w:gridSpan w:val="2"/>
            <w:tcBorders>
              <w:top w:val="nil"/>
              <w:left w:val="nil"/>
              <w:bottom w:val="nil"/>
              <w:right w:val="nil"/>
            </w:tcBorders>
            <w:shd w:val="clear" w:color="auto" w:fill="auto"/>
            <w:noWrap/>
            <w:vAlign w:val="bottom"/>
            <w:hideMark/>
          </w:tcPr>
          <w:p w14:paraId="6D9876C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1,75%</w:t>
            </w:r>
          </w:p>
        </w:tc>
      </w:tr>
      <w:tr w:rsidR="00B32217" w:rsidRPr="00B32217" w14:paraId="5F8F6A0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9BB54BE"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4214 Ostali građevinski objekti</w:t>
            </w:r>
          </w:p>
        </w:tc>
        <w:tc>
          <w:tcPr>
            <w:tcW w:w="1552" w:type="dxa"/>
            <w:gridSpan w:val="2"/>
            <w:tcBorders>
              <w:top w:val="nil"/>
              <w:left w:val="nil"/>
              <w:bottom w:val="nil"/>
              <w:right w:val="nil"/>
            </w:tcBorders>
            <w:shd w:val="clear" w:color="auto" w:fill="auto"/>
            <w:noWrap/>
            <w:vAlign w:val="bottom"/>
            <w:hideMark/>
          </w:tcPr>
          <w:p w14:paraId="22AF04A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115.109,53</w:t>
            </w:r>
          </w:p>
        </w:tc>
        <w:tc>
          <w:tcPr>
            <w:tcW w:w="1698" w:type="dxa"/>
            <w:gridSpan w:val="2"/>
            <w:tcBorders>
              <w:top w:val="nil"/>
              <w:left w:val="nil"/>
              <w:bottom w:val="nil"/>
              <w:right w:val="nil"/>
            </w:tcBorders>
            <w:shd w:val="clear" w:color="auto" w:fill="auto"/>
            <w:noWrap/>
            <w:vAlign w:val="bottom"/>
            <w:hideMark/>
          </w:tcPr>
          <w:p w14:paraId="2F51FF1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7B3E454"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65.701,99</w:t>
            </w:r>
          </w:p>
        </w:tc>
        <w:tc>
          <w:tcPr>
            <w:tcW w:w="1552" w:type="dxa"/>
            <w:gridSpan w:val="2"/>
            <w:tcBorders>
              <w:top w:val="nil"/>
              <w:left w:val="nil"/>
              <w:bottom w:val="nil"/>
              <w:right w:val="nil"/>
            </w:tcBorders>
            <w:shd w:val="clear" w:color="auto" w:fill="auto"/>
            <w:noWrap/>
            <w:vAlign w:val="bottom"/>
            <w:hideMark/>
          </w:tcPr>
          <w:p w14:paraId="4B4B559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57,08%</w:t>
            </w:r>
          </w:p>
        </w:tc>
        <w:tc>
          <w:tcPr>
            <w:tcW w:w="1134" w:type="dxa"/>
            <w:gridSpan w:val="2"/>
            <w:tcBorders>
              <w:top w:val="nil"/>
              <w:left w:val="nil"/>
              <w:bottom w:val="nil"/>
              <w:right w:val="nil"/>
            </w:tcBorders>
            <w:shd w:val="clear" w:color="auto" w:fill="auto"/>
            <w:noWrap/>
            <w:vAlign w:val="bottom"/>
            <w:hideMark/>
          </w:tcPr>
          <w:p w14:paraId="241F4B10"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69745866"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BE421E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422 Postrojenja i oprema</w:t>
            </w:r>
          </w:p>
        </w:tc>
        <w:tc>
          <w:tcPr>
            <w:tcW w:w="1552" w:type="dxa"/>
            <w:gridSpan w:val="2"/>
            <w:tcBorders>
              <w:top w:val="nil"/>
              <w:left w:val="nil"/>
              <w:bottom w:val="nil"/>
              <w:right w:val="nil"/>
            </w:tcBorders>
            <w:shd w:val="clear" w:color="auto" w:fill="auto"/>
            <w:noWrap/>
            <w:vAlign w:val="bottom"/>
            <w:hideMark/>
          </w:tcPr>
          <w:p w14:paraId="19F5891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146.276,19</w:t>
            </w:r>
          </w:p>
        </w:tc>
        <w:tc>
          <w:tcPr>
            <w:tcW w:w="1698" w:type="dxa"/>
            <w:gridSpan w:val="2"/>
            <w:tcBorders>
              <w:top w:val="nil"/>
              <w:left w:val="nil"/>
              <w:bottom w:val="nil"/>
              <w:right w:val="nil"/>
            </w:tcBorders>
            <w:shd w:val="clear" w:color="auto" w:fill="auto"/>
            <w:noWrap/>
            <w:vAlign w:val="bottom"/>
            <w:hideMark/>
          </w:tcPr>
          <w:p w14:paraId="7B98051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40.000,00</w:t>
            </w:r>
          </w:p>
        </w:tc>
        <w:tc>
          <w:tcPr>
            <w:tcW w:w="1552" w:type="dxa"/>
            <w:gridSpan w:val="2"/>
            <w:tcBorders>
              <w:top w:val="nil"/>
              <w:left w:val="nil"/>
              <w:bottom w:val="nil"/>
              <w:right w:val="nil"/>
            </w:tcBorders>
            <w:shd w:val="clear" w:color="auto" w:fill="auto"/>
            <w:noWrap/>
            <w:vAlign w:val="bottom"/>
            <w:hideMark/>
          </w:tcPr>
          <w:p w14:paraId="12088B9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229.439,03</w:t>
            </w:r>
          </w:p>
        </w:tc>
        <w:tc>
          <w:tcPr>
            <w:tcW w:w="1552" w:type="dxa"/>
            <w:gridSpan w:val="2"/>
            <w:tcBorders>
              <w:top w:val="nil"/>
              <w:left w:val="nil"/>
              <w:bottom w:val="nil"/>
              <w:right w:val="nil"/>
            </w:tcBorders>
            <w:shd w:val="clear" w:color="auto" w:fill="auto"/>
            <w:noWrap/>
            <w:vAlign w:val="bottom"/>
            <w:hideMark/>
          </w:tcPr>
          <w:p w14:paraId="6CDEFA5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156,85%</w:t>
            </w:r>
          </w:p>
        </w:tc>
        <w:tc>
          <w:tcPr>
            <w:tcW w:w="1134" w:type="dxa"/>
            <w:gridSpan w:val="2"/>
            <w:tcBorders>
              <w:top w:val="nil"/>
              <w:left w:val="nil"/>
              <w:bottom w:val="nil"/>
              <w:right w:val="nil"/>
            </w:tcBorders>
            <w:shd w:val="clear" w:color="auto" w:fill="auto"/>
            <w:noWrap/>
            <w:vAlign w:val="bottom"/>
            <w:hideMark/>
          </w:tcPr>
          <w:p w14:paraId="4136AC1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573,60%</w:t>
            </w:r>
          </w:p>
        </w:tc>
      </w:tr>
      <w:tr w:rsidR="00B32217" w:rsidRPr="00B32217" w14:paraId="2DF0363D"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F7038CB"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4221 Uredska oprema i namještaj</w:t>
            </w:r>
          </w:p>
        </w:tc>
        <w:tc>
          <w:tcPr>
            <w:tcW w:w="1552" w:type="dxa"/>
            <w:gridSpan w:val="2"/>
            <w:tcBorders>
              <w:top w:val="nil"/>
              <w:left w:val="nil"/>
              <w:bottom w:val="nil"/>
              <w:right w:val="nil"/>
            </w:tcBorders>
            <w:shd w:val="clear" w:color="auto" w:fill="auto"/>
            <w:noWrap/>
            <w:vAlign w:val="bottom"/>
            <w:hideMark/>
          </w:tcPr>
          <w:p w14:paraId="7F3F8142"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75.153,61</w:t>
            </w:r>
          </w:p>
        </w:tc>
        <w:tc>
          <w:tcPr>
            <w:tcW w:w="1698" w:type="dxa"/>
            <w:gridSpan w:val="2"/>
            <w:tcBorders>
              <w:top w:val="nil"/>
              <w:left w:val="nil"/>
              <w:bottom w:val="nil"/>
              <w:right w:val="nil"/>
            </w:tcBorders>
            <w:shd w:val="clear" w:color="auto" w:fill="auto"/>
            <w:noWrap/>
            <w:vAlign w:val="bottom"/>
            <w:hideMark/>
          </w:tcPr>
          <w:p w14:paraId="424EC60D"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6310AAFA"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21.343,75</w:t>
            </w:r>
          </w:p>
        </w:tc>
        <w:tc>
          <w:tcPr>
            <w:tcW w:w="1552" w:type="dxa"/>
            <w:gridSpan w:val="2"/>
            <w:tcBorders>
              <w:top w:val="nil"/>
              <w:left w:val="nil"/>
              <w:bottom w:val="nil"/>
              <w:right w:val="nil"/>
            </w:tcBorders>
            <w:shd w:val="clear" w:color="auto" w:fill="auto"/>
            <w:noWrap/>
            <w:vAlign w:val="bottom"/>
            <w:hideMark/>
          </w:tcPr>
          <w:p w14:paraId="117C12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28,40%</w:t>
            </w:r>
          </w:p>
        </w:tc>
        <w:tc>
          <w:tcPr>
            <w:tcW w:w="1134" w:type="dxa"/>
            <w:gridSpan w:val="2"/>
            <w:tcBorders>
              <w:top w:val="nil"/>
              <w:left w:val="nil"/>
              <w:bottom w:val="nil"/>
              <w:right w:val="nil"/>
            </w:tcBorders>
            <w:shd w:val="clear" w:color="auto" w:fill="auto"/>
            <w:noWrap/>
            <w:vAlign w:val="bottom"/>
            <w:hideMark/>
          </w:tcPr>
          <w:p w14:paraId="5FED4EA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8A2BD3B"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35D918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4222 Komunikacijska oprema</w:t>
            </w:r>
          </w:p>
        </w:tc>
        <w:tc>
          <w:tcPr>
            <w:tcW w:w="1552" w:type="dxa"/>
            <w:gridSpan w:val="2"/>
            <w:tcBorders>
              <w:top w:val="nil"/>
              <w:left w:val="nil"/>
              <w:bottom w:val="nil"/>
              <w:right w:val="nil"/>
            </w:tcBorders>
            <w:shd w:val="clear" w:color="auto" w:fill="auto"/>
            <w:noWrap/>
            <w:vAlign w:val="bottom"/>
            <w:hideMark/>
          </w:tcPr>
          <w:p w14:paraId="67A40FC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1.635,00</w:t>
            </w:r>
          </w:p>
        </w:tc>
        <w:tc>
          <w:tcPr>
            <w:tcW w:w="1698" w:type="dxa"/>
            <w:gridSpan w:val="2"/>
            <w:tcBorders>
              <w:top w:val="nil"/>
              <w:left w:val="nil"/>
              <w:bottom w:val="nil"/>
              <w:right w:val="nil"/>
            </w:tcBorders>
            <w:shd w:val="clear" w:color="auto" w:fill="auto"/>
            <w:noWrap/>
            <w:vAlign w:val="bottom"/>
            <w:hideMark/>
          </w:tcPr>
          <w:p w14:paraId="1BFE2055"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F2B2AF3"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61BB6D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0416A9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1D6CB424"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64257E0"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4223 Oprema za održavanje i zaštitu</w:t>
            </w:r>
          </w:p>
        </w:tc>
        <w:tc>
          <w:tcPr>
            <w:tcW w:w="1552" w:type="dxa"/>
            <w:gridSpan w:val="2"/>
            <w:tcBorders>
              <w:top w:val="nil"/>
              <w:left w:val="nil"/>
              <w:bottom w:val="nil"/>
              <w:right w:val="nil"/>
            </w:tcBorders>
            <w:shd w:val="clear" w:color="auto" w:fill="auto"/>
            <w:noWrap/>
            <w:vAlign w:val="bottom"/>
            <w:hideMark/>
          </w:tcPr>
          <w:p w14:paraId="5A32053D"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36.862,58</w:t>
            </w:r>
          </w:p>
        </w:tc>
        <w:tc>
          <w:tcPr>
            <w:tcW w:w="1698" w:type="dxa"/>
            <w:gridSpan w:val="2"/>
            <w:tcBorders>
              <w:top w:val="nil"/>
              <w:left w:val="nil"/>
              <w:bottom w:val="nil"/>
              <w:right w:val="nil"/>
            </w:tcBorders>
            <w:shd w:val="clear" w:color="auto" w:fill="auto"/>
            <w:noWrap/>
            <w:vAlign w:val="bottom"/>
            <w:hideMark/>
          </w:tcPr>
          <w:p w14:paraId="4BFFDF55"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227A87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33.434,40</w:t>
            </w:r>
          </w:p>
        </w:tc>
        <w:tc>
          <w:tcPr>
            <w:tcW w:w="1552" w:type="dxa"/>
            <w:gridSpan w:val="2"/>
            <w:tcBorders>
              <w:top w:val="nil"/>
              <w:left w:val="nil"/>
              <w:bottom w:val="nil"/>
              <w:right w:val="nil"/>
            </w:tcBorders>
            <w:shd w:val="clear" w:color="auto" w:fill="auto"/>
            <w:noWrap/>
            <w:vAlign w:val="bottom"/>
            <w:hideMark/>
          </w:tcPr>
          <w:p w14:paraId="3677400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90,70%</w:t>
            </w:r>
          </w:p>
        </w:tc>
        <w:tc>
          <w:tcPr>
            <w:tcW w:w="1134" w:type="dxa"/>
            <w:gridSpan w:val="2"/>
            <w:tcBorders>
              <w:top w:val="nil"/>
              <w:left w:val="nil"/>
              <w:bottom w:val="nil"/>
              <w:right w:val="nil"/>
            </w:tcBorders>
            <w:shd w:val="clear" w:color="auto" w:fill="auto"/>
            <w:noWrap/>
            <w:vAlign w:val="bottom"/>
            <w:hideMark/>
          </w:tcPr>
          <w:p w14:paraId="17E092CE"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60BC28A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6E47919B"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4225 Instrumenti, uređaji i strojevi</w:t>
            </w:r>
          </w:p>
        </w:tc>
        <w:tc>
          <w:tcPr>
            <w:tcW w:w="1552" w:type="dxa"/>
            <w:gridSpan w:val="2"/>
            <w:tcBorders>
              <w:top w:val="nil"/>
              <w:left w:val="nil"/>
              <w:bottom w:val="nil"/>
              <w:right w:val="nil"/>
            </w:tcBorders>
            <w:shd w:val="clear" w:color="auto" w:fill="auto"/>
            <w:noWrap/>
            <w:vAlign w:val="bottom"/>
            <w:hideMark/>
          </w:tcPr>
          <w:p w14:paraId="4AA9E0E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32.625,00</w:t>
            </w:r>
          </w:p>
        </w:tc>
        <w:tc>
          <w:tcPr>
            <w:tcW w:w="1698" w:type="dxa"/>
            <w:gridSpan w:val="2"/>
            <w:tcBorders>
              <w:top w:val="nil"/>
              <w:left w:val="nil"/>
              <w:bottom w:val="nil"/>
              <w:right w:val="nil"/>
            </w:tcBorders>
            <w:shd w:val="clear" w:color="auto" w:fill="auto"/>
            <w:noWrap/>
            <w:vAlign w:val="bottom"/>
            <w:hideMark/>
          </w:tcPr>
          <w:p w14:paraId="722669B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6B28339"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960F15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27180D1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2F13A761"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D70E9C2"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4227 Uređaji, strojevi i oprema za ostale namjene</w:t>
            </w:r>
          </w:p>
        </w:tc>
        <w:tc>
          <w:tcPr>
            <w:tcW w:w="1552" w:type="dxa"/>
            <w:gridSpan w:val="2"/>
            <w:tcBorders>
              <w:top w:val="nil"/>
              <w:left w:val="nil"/>
              <w:bottom w:val="nil"/>
              <w:right w:val="nil"/>
            </w:tcBorders>
            <w:shd w:val="clear" w:color="auto" w:fill="auto"/>
            <w:noWrap/>
            <w:vAlign w:val="bottom"/>
            <w:hideMark/>
          </w:tcPr>
          <w:p w14:paraId="5FC495CF"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13B41A57"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7F6343E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174.660,88</w:t>
            </w:r>
          </w:p>
        </w:tc>
        <w:tc>
          <w:tcPr>
            <w:tcW w:w="1552" w:type="dxa"/>
            <w:gridSpan w:val="2"/>
            <w:tcBorders>
              <w:top w:val="nil"/>
              <w:left w:val="nil"/>
              <w:bottom w:val="nil"/>
              <w:right w:val="nil"/>
            </w:tcBorders>
            <w:shd w:val="clear" w:color="auto" w:fill="auto"/>
            <w:noWrap/>
            <w:vAlign w:val="bottom"/>
            <w:hideMark/>
          </w:tcPr>
          <w:p w14:paraId="1E31265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5E9902F7"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4B3D3128"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2009126D"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425 Višegodišnji nasadi i osnovno stado</w:t>
            </w:r>
          </w:p>
        </w:tc>
        <w:tc>
          <w:tcPr>
            <w:tcW w:w="1552" w:type="dxa"/>
            <w:gridSpan w:val="2"/>
            <w:tcBorders>
              <w:top w:val="nil"/>
              <w:left w:val="nil"/>
              <w:bottom w:val="nil"/>
              <w:right w:val="nil"/>
            </w:tcBorders>
            <w:shd w:val="clear" w:color="auto" w:fill="auto"/>
            <w:noWrap/>
            <w:vAlign w:val="bottom"/>
            <w:hideMark/>
          </w:tcPr>
          <w:p w14:paraId="17149F7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0D355C3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30.000,00</w:t>
            </w:r>
          </w:p>
        </w:tc>
        <w:tc>
          <w:tcPr>
            <w:tcW w:w="1552" w:type="dxa"/>
            <w:gridSpan w:val="2"/>
            <w:tcBorders>
              <w:top w:val="nil"/>
              <w:left w:val="nil"/>
              <w:bottom w:val="nil"/>
              <w:right w:val="nil"/>
            </w:tcBorders>
            <w:shd w:val="clear" w:color="auto" w:fill="auto"/>
            <w:noWrap/>
            <w:vAlign w:val="bottom"/>
            <w:hideMark/>
          </w:tcPr>
          <w:p w14:paraId="53204DC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43.332,39</w:t>
            </w:r>
          </w:p>
        </w:tc>
        <w:tc>
          <w:tcPr>
            <w:tcW w:w="1552" w:type="dxa"/>
            <w:gridSpan w:val="2"/>
            <w:tcBorders>
              <w:top w:val="nil"/>
              <w:left w:val="nil"/>
              <w:bottom w:val="nil"/>
              <w:right w:val="nil"/>
            </w:tcBorders>
            <w:shd w:val="clear" w:color="auto" w:fill="auto"/>
            <w:noWrap/>
            <w:vAlign w:val="bottom"/>
            <w:hideMark/>
          </w:tcPr>
          <w:p w14:paraId="1953A46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38D7D61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144,44%</w:t>
            </w:r>
          </w:p>
        </w:tc>
      </w:tr>
      <w:tr w:rsidR="00B32217" w:rsidRPr="00B32217" w14:paraId="5D351B69"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593AE97"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4251 Višegodišnji nasadi</w:t>
            </w:r>
          </w:p>
        </w:tc>
        <w:tc>
          <w:tcPr>
            <w:tcW w:w="1552" w:type="dxa"/>
            <w:gridSpan w:val="2"/>
            <w:tcBorders>
              <w:top w:val="nil"/>
              <w:left w:val="nil"/>
              <w:bottom w:val="nil"/>
              <w:right w:val="nil"/>
            </w:tcBorders>
            <w:shd w:val="clear" w:color="auto" w:fill="auto"/>
            <w:noWrap/>
            <w:vAlign w:val="bottom"/>
            <w:hideMark/>
          </w:tcPr>
          <w:p w14:paraId="0D9D8F4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708E6803"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22393766"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43.332,39</w:t>
            </w:r>
          </w:p>
        </w:tc>
        <w:tc>
          <w:tcPr>
            <w:tcW w:w="1552" w:type="dxa"/>
            <w:gridSpan w:val="2"/>
            <w:tcBorders>
              <w:top w:val="nil"/>
              <w:left w:val="nil"/>
              <w:bottom w:val="nil"/>
              <w:right w:val="nil"/>
            </w:tcBorders>
            <w:shd w:val="clear" w:color="auto" w:fill="auto"/>
            <w:noWrap/>
            <w:vAlign w:val="bottom"/>
            <w:hideMark/>
          </w:tcPr>
          <w:p w14:paraId="080F04B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4334D75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385A85C1"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96974F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426 Nematerijalna proizvedena imovina</w:t>
            </w:r>
          </w:p>
        </w:tc>
        <w:tc>
          <w:tcPr>
            <w:tcW w:w="1552" w:type="dxa"/>
            <w:gridSpan w:val="2"/>
            <w:tcBorders>
              <w:top w:val="nil"/>
              <w:left w:val="nil"/>
              <w:bottom w:val="nil"/>
              <w:right w:val="nil"/>
            </w:tcBorders>
            <w:shd w:val="clear" w:color="auto" w:fill="auto"/>
            <w:noWrap/>
            <w:vAlign w:val="bottom"/>
            <w:hideMark/>
          </w:tcPr>
          <w:p w14:paraId="3DB82DA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64.375,00</w:t>
            </w:r>
          </w:p>
        </w:tc>
        <w:tc>
          <w:tcPr>
            <w:tcW w:w="1698" w:type="dxa"/>
            <w:gridSpan w:val="2"/>
            <w:tcBorders>
              <w:top w:val="nil"/>
              <w:left w:val="nil"/>
              <w:bottom w:val="nil"/>
              <w:right w:val="nil"/>
            </w:tcBorders>
            <w:shd w:val="clear" w:color="auto" w:fill="auto"/>
            <w:noWrap/>
            <w:vAlign w:val="bottom"/>
            <w:hideMark/>
          </w:tcPr>
          <w:p w14:paraId="5DBCFD7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653CFB6" w14:textId="77777777" w:rsidR="00B32217" w:rsidRPr="00B32217" w:rsidRDefault="00B32217" w:rsidP="00B32217">
            <w:pPr>
              <w:spacing w:after="0" w:line="240" w:lineRule="auto"/>
              <w:jc w:val="right"/>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854560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6752D5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1599C7E5"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03CA1AB4"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4263 Umjetnička, literarna i znanstvena djela</w:t>
            </w:r>
          </w:p>
        </w:tc>
        <w:tc>
          <w:tcPr>
            <w:tcW w:w="1552" w:type="dxa"/>
            <w:gridSpan w:val="2"/>
            <w:tcBorders>
              <w:top w:val="nil"/>
              <w:left w:val="nil"/>
              <w:bottom w:val="nil"/>
              <w:right w:val="nil"/>
            </w:tcBorders>
            <w:shd w:val="clear" w:color="auto" w:fill="auto"/>
            <w:noWrap/>
            <w:vAlign w:val="bottom"/>
            <w:hideMark/>
          </w:tcPr>
          <w:p w14:paraId="7B6F19D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55.000,00</w:t>
            </w:r>
          </w:p>
        </w:tc>
        <w:tc>
          <w:tcPr>
            <w:tcW w:w="1698" w:type="dxa"/>
            <w:gridSpan w:val="2"/>
            <w:tcBorders>
              <w:top w:val="nil"/>
              <w:left w:val="nil"/>
              <w:bottom w:val="nil"/>
              <w:right w:val="nil"/>
            </w:tcBorders>
            <w:shd w:val="clear" w:color="auto" w:fill="auto"/>
            <w:noWrap/>
            <w:vAlign w:val="bottom"/>
            <w:hideMark/>
          </w:tcPr>
          <w:p w14:paraId="703F64FC"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4B11F894" w14:textId="77777777" w:rsidR="00B32217" w:rsidRPr="00B32217" w:rsidRDefault="00B32217" w:rsidP="00B32217">
            <w:pPr>
              <w:spacing w:after="0" w:line="240" w:lineRule="auto"/>
              <w:jc w:val="right"/>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0B7A284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6868BFF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249E12EA"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47964926"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4264 Ostala nematerijalna proizvedena imovina</w:t>
            </w:r>
          </w:p>
        </w:tc>
        <w:tc>
          <w:tcPr>
            <w:tcW w:w="1552" w:type="dxa"/>
            <w:gridSpan w:val="2"/>
            <w:tcBorders>
              <w:top w:val="nil"/>
              <w:left w:val="nil"/>
              <w:bottom w:val="nil"/>
              <w:right w:val="nil"/>
            </w:tcBorders>
            <w:shd w:val="clear" w:color="auto" w:fill="auto"/>
            <w:noWrap/>
            <w:vAlign w:val="bottom"/>
            <w:hideMark/>
          </w:tcPr>
          <w:p w14:paraId="6B81100B"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9.375,00</w:t>
            </w:r>
          </w:p>
        </w:tc>
        <w:tc>
          <w:tcPr>
            <w:tcW w:w="1698" w:type="dxa"/>
            <w:gridSpan w:val="2"/>
            <w:tcBorders>
              <w:top w:val="nil"/>
              <w:left w:val="nil"/>
              <w:bottom w:val="nil"/>
              <w:right w:val="nil"/>
            </w:tcBorders>
            <w:shd w:val="clear" w:color="auto" w:fill="auto"/>
            <w:noWrap/>
            <w:vAlign w:val="bottom"/>
            <w:hideMark/>
          </w:tcPr>
          <w:p w14:paraId="51515CA6"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95C2073" w14:textId="77777777" w:rsidR="00B32217" w:rsidRPr="00B32217" w:rsidRDefault="00B32217" w:rsidP="00B32217">
            <w:pPr>
              <w:spacing w:after="0" w:line="240" w:lineRule="auto"/>
              <w:jc w:val="right"/>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1E55B4F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590B613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r>
      <w:tr w:rsidR="00B32217" w:rsidRPr="00B32217" w14:paraId="54A9F2B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F4865DC"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 Rashodi za dodatna ulaganja na nefinancijskoj imovini</w:t>
            </w:r>
          </w:p>
        </w:tc>
        <w:tc>
          <w:tcPr>
            <w:tcW w:w="1552" w:type="dxa"/>
            <w:gridSpan w:val="2"/>
            <w:tcBorders>
              <w:top w:val="nil"/>
              <w:left w:val="nil"/>
              <w:bottom w:val="nil"/>
              <w:right w:val="nil"/>
            </w:tcBorders>
            <w:shd w:val="clear" w:color="auto" w:fill="auto"/>
            <w:noWrap/>
            <w:vAlign w:val="bottom"/>
            <w:hideMark/>
          </w:tcPr>
          <w:p w14:paraId="7778945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14.584,63</w:t>
            </w:r>
          </w:p>
        </w:tc>
        <w:tc>
          <w:tcPr>
            <w:tcW w:w="1698" w:type="dxa"/>
            <w:gridSpan w:val="2"/>
            <w:tcBorders>
              <w:top w:val="nil"/>
              <w:left w:val="nil"/>
              <w:bottom w:val="nil"/>
              <w:right w:val="nil"/>
            </w:tcBorders>
            <w:shd w:val="clear" w:color="auto" w:fill="auto"/>
            <w:noWrap/>
            <w:vAlign w:val="bottom"/>
            <w:hideMark/>
          </w:tcPr>
          <w:p w14:paraId="67E0C61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1.482.603,04</w:t>
            </w:r>
          </w:p>
        </w:tc>
        <w:tc>
          <w:tcPr>
            <w:tcW w:w="1552" w:type="dxa"/>
            <w:gridSpan w:val="2"/>
            <w:tcBorders>
              <w:top w:val="nil"/>
              <w:left w:val="nil"/>
              <w:bottom w:val="nil"/>
              <w:right w:val="nil"/>
            </w:tcBorders>
            <w:shd w:val="clear" w:color="auto" w:fill="auto"/>
            <w:noWrap/>
            <w:vAlign w:val="bottom"/>
            <w:hideMark/>
          </w:tcPr>
          <w:p w14:paraId="351D635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108.453,13</w:t>
            </w:r>
          </w:p>
        </w:tc>
        <w:tc>
          <w:tcPr>
            <w:tcW w:w="1552" w:type="dxa"/>
            <w:gridSpan w:val="2"/>
            <w:tcBorders>
              <w:top w:val="nil"/>
              <w:left w:val="nil"/>
              <w:bottom w:val="nil"/>
              <w:right w:val="nil"/>
            </w:tcBorders>
            <w:shd w:val="clear" w:color="auto" w:fill="auto"/>
            <w:noWrap/>
            <w:vAlign w:val="bottom"/>
            <w:hideMark/>
          </w:tcPr>
          <w:p w14:paraId="4379A0E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743,61%</w:t>
            </w:r>
          </w:p>
        </w:tc>
        <w:tc>
          <w:tcPr>
            <w:tcW w:w="1134" w:type="dxa"/>
            <w:gridSpan w:val="2"/>
            <w:tcBorders>
              <w:top w:val="nil"/>
              <w:left w:val="nil"/>
              <w:bottom w:val="nil"/>
              <w:right w:val="nil"/>
            </w:tcBorders>
            <w:shd w:val="clear" w:color="auto" w:fill="auto"/>
            <w:noWrap/>
            <w:vAlign w:val="bottom"/>
            <w:hideMark/>
          </w:tcPr>
          <w:p w14:paraId="2C1FA28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7,32%</w:t>
            </w:r>
          </w:p>
        </w:tc>
      </w:tr>
      <w:tr w:rsidR="00B32217" w:rsidRPr="00B32217" w14:paraId="09A185B5"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6D278F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451 Dodatna ulaganja na građevinskim objektima</w:t>
            </w:r>
          </w:p>
        </w:tc>
        <w:tc>
          <w:tcPr>
            <w:tcW w:w="1552" w:type="dxa"/>
            <w:gridSpan w:val="2"/>
            <w:tcBorders>
              <w:top w:val="nil"/>
              <w:left w:val="nil"/>
              <w:bottom w:val="nil"/>
              <w:right w:val="nil"/>
            </w:tcBorders>
            <w:shd w:val="clear" w:color="auto" w:fill="auto"/>
            <w:noWrap/>
            <w:vAlign w:val="bottom"/>
            <w:hideMark/>
          </w:tcPr>
          <w:p w14:paraId="2377143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14.584,63</w:t>
            </w:r>
          </w:p>
        </w:tc>
        <w:tc>
          <w:tcPr>
            <w:tcW w:w="1698" w:type="dxa"/>
            <w:gridSpan w:val="2"/>
            <w:tcBorders>
              <w:top w:val="nil"/>
              <w:left w:val="nil"/>
              <w:bottom w:val="nil"/>
              <w:right w:val="nil"/>
            </w:tcBorders>
            <w:shd w:val="clear" w:color="auto" w:fill="auto"/>
            <w:noWrap/>
            <w:vAlign w:val="bottom"/>
            <w:hideMark/>
          </w:tcPr>
          <w:p w14:paraId="2A503BB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1.462.603,04</w:t>
            </w:r>
          </w:p>
        </w:tc>
        <w:tc>
          <w:tcPr>
            <w:tcW w:w="1552" w:type="dxa"/>
            <w:gridSpan w:val="2"/>
            <w:tcBorders>
              <w:top w:val="nil"/>
              <w:left w:val="nil"/>
              <w:bottom w:val="nil"/>
              <w:right w:val="nil"/>
            </w:tcBorders>
            <w:shd w:val="clear" w:color="auto" w:fill="auto"/>
            <w:noWrap/>
            <w:vAlign w:val="bottom"/>
            <w:hideMark/>
          </w:tcPr>
          <w:p w14:paraId="630F568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108.453,13</w:t>
            </w:r>
          </w:p>
        </w:tc>
        <w:tc>
          <w:tcPr>
            <w:tcW w:w="1552" w:type="dxa"/>
            <w:gridSpan w:val="2"/>
            <w:tcBorders>
              <w:top w:val="nil"/>
              <w:left w:val="nil"/>
              <w:bottom w:val="nil"/>
              <w:right w:val="nil"/>
            </w:tcBorders>
            <w:shd w:val="clear" w:color="auto" w:fill="auto"/>
            <w:noWrap/>
            <w:vAlign w:val="bottom"/>
            <w:hideMark/>
          </w:tcPr>
          <w:p w14:paraId="5E77A00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743,61%</w:t>
            </w:r>
          </w:p>
        </w:tc>
        <w:tc>
          <w:tcPr>
            <w:tcW w:w="1134" w:type="dxa"/>
            <w:gridSpan w:val="2"/>
            <w:tcBorders>
              <w:top w:val="nil"/>
              <w:left w:val="nil"/>
              <w:bottom w:val="nil"/>
              <w:right w:val="nil"/>
            </w:tcBorders>
            <w:shd w:val="clear" w:color="auto" w:fill="auto"/>
            <w:noWrap/>
            <w:vAlign w:val="bottom"/>
            <w:hideMark/>
          </w:tcPr>
          <w:p w14:paraId="2E44349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7,42%</w:t>
            </w:r>
          </w:p>
        </w:tc>
      </w:tr>
      <w:tr w:rsidR="00B32217" w:rsidRPr="00B32217" w14:paraId="676D1897"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14931ADE" w14:textId="77777777" w:rsidR="00B32217" w:rsidRPr="00B32217" w:rsidRDefault="00B32217" w:rsidP="00B32217">
            <w:pPr>
              <w:spacing w:after="0" w:line="240" w:lineRule="auto"/>
              <w:rPr>
                <w:rFonts w:ascii="Arial" w:eastAsia="Times New Roman" w:hAnsi="Arial" w:cs="Arial"/>
                <w:sz w:val="20"/>
                <w:szCs w:val="20"/>
                <w:lang w:eastAsia="hr-HR"/>
              </w:rPr>
            </w:pPr>
            <w:r w:rsidRPr="00B32217">
              <w:rPr>
                <w:rFonts w:ascii="Arial" w:eastAsia="Times New Roman" w:hAnsi="Arial" w:cs="Arial"/>
                <w:sz w:val="20"/>
                <w:szCs w:val="20"/>
                <w:lang w:eastAsia="hr-HR"/>
              </w:rPr>
              <w:t>4511 Dodatna ulaganja na građevinskim objektima</w:t>
            </w:r>
          </w:p>
        </w:tc>
        <w:tc>
          <w:tcPr>
            <w:tcW w:w="1552" w:type="dxa"/>
            <w:gridSpan w:val="2"/>
            <w:tcBorders>
              <w:top w:val="nil"/>
              <w:left w:val="nil"/>
              <w:bottom w:val="nil"/>
              <w:right w:val="nil"/>
            </w:tcBorders>
            <w:shd w:val="clear" w:color="auto" w:fill="auto"/>
            <w:noWrap/>
            <w:vAlign w:val="bottom"/>
            <w:hideMark/>
          </w:tcPr>
          <w:p w14:paraId="6A7A6D45"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14.584,63</w:t>
            </w:r>
          </w:p>
        </w:tc>
        <w:tc>
          <w:tcPr>
            <w:tcW w:w="1698" w:type="dxa"/>
            <w:gridSpan w:val="2"/>
            <w:tcBorders>
              <w:top w:val="nil"/>
              <w:left w:val="nil"/>
              <w:bottom w:val="nil"/>
              <w:right w:val="nil"/>
            </w:tcBorders>
            <w:shd w:val="clear" w:color="auto" w:fill="auto"/>
            <w:noWrap/>
            <w:vAlign w:val="bottom"/>
            <w:hideMark/>
          </w:tcPr>
          <w:p w14:paraId="75BED9DD" w14:textId="77777777" w:rsidR="00B32217" w:rsidRPr="00B32217" w:rsidRDefault="00B32217" w:rsidP="00B32217">
            <w:pPr>
              <w:spacing w:after="0" w:line="240" w:lineRule="auto"/>
              <w:jc w:val="right"/>
              <w:rPr>
                <w:rFonts w:ascii="Arial" w:eastAsia="Times New Roman" w:hAnsi="Arial" w:cs="Arial"/>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5B8DF68"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108.453,13</w:t>
            </w:r>
          </w:p>
        </w:tc>
        <w:tc>
          <w:tcPr>
            <w:tcW w:w="1552" w:type="dxa"/>
            <w:gridSpan w:val="2"/>
            <w:tcBorders>
              <w:top w:val="nil"/>
              <w:left w:val="nil"/>
              <w:bottom w:val="nil"/>
              <w:right w:val="nil"/>
            </w:tcBorders>
            <w:shd w:val="clear" w:color="auto" w:fill="auto"/>
            <w:noWrap/>
            <w:vAlign w:val="bottom"/>
            <w:hideMark/>
          </w:tcPr>
          <w:p w14:paraId="105F76D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743,61%</w:t>
            </w:r>
          </w:p>
        </w:tc>
        <w:tc>
          <w:tcPr>
            <w:tcW w:w="1134" w:type="dxa"/>
            <w:gridSpan w:val="2"/>
            <w:tcBorders>
              <w:top w:val="nil"/>
              <w:left w:val="nil"/>
              <w:bottom w:val="nil"/>
              <w:right w:val="nil"/>
            </w:tcBorders>
            <w:shd w:val="clear" w:color="auto" w:fill="auto"/>
            <w:noWrap/>
            <w:vAlign w:val="bottom"/>
            <w:hideMark/>
          </w:tcPr>
          <w:p w14:paraId="395E0831" w14:textId="77777777" w:rsidR="00B32217" w:rsidRPr="00B32217" w:rsidRDefault="00B32217" w:rsidP="00B32217">
            <w:pPr>
              <w:spacing w:after="0" w:line="240" w:lineRule="auto"/>
              <w:jc w:val="right"/>
              <w:rPr>
                <w:rFonts w:ascii="Arial" w:eastAsia="Times New Roman" w:hAnsi="Arial" w:cs="Arial"/>
                <w:sz w:val="20"/>
                <w:szCs w:val="20"/>
                <w:lang w:eastAsia="hr-HR"/>
              </w:rPr>
            </w:pPr>
            <w:r w:rsidRPr="00B32217">
              <w:rPr>
                <w:rFonts w:ascii="Arial" w:eastAsia="Times New Roman" w:hAnsi="Arial" w:cs="Arial"/>
                <w:sz w:val="20"/>
                <w:szCs w:val="20"/>
                <w:lang w:eastAsia="hr-HR"/>
              </w:rPr>
              <w:t>0,00%</w:t>
            </w:r>
          </w:p>
        </w:tc>
      </w:tr>
      <w:tr w:rsidR="00B32217" w:rsidRPr="00B32217" w14:paraId="7BF16EEF"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5F553C0F"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454 Dodatna ulaganja za ostalu nefinancijsku imovinu</w:t>
            </w:r>
          </w:p>
        </w:tc>
        <w:tc>
          <w:tcPr>
            <w:tcW w:w="1552" w:type="dxa"/>
            <w:gridSpan w:val="2"/>
            <w:tcBorders>
              <w:top w:val="nil"/>
              <w:left w:val="nil"/>
              <w:bottom w:val="nil"/>
              <w:right w:val="nil"/>
            </w:tcBorders>
            <w:shd w:val="clear" w:color="auto" w:fill="auto"/>
            <w:noWrap/>
            <w:vAlign w:val="bottom"/>
            <w:hideMark/>
          </w:tcPr>
          <w:p w14:paraId="63EDF82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698" w:type="dxa"/>
            <w:gridSpan w:val="2"/>
            <w:tcBorders>
              <w:top w:val="nil"/>
              <w:left w:val="nil"/>
              <w:bottom w:val="nil"/>
              <w:right w:val="nil"/>
            </w:tcBorders>
            <w:shd w:val="clear" w:color="auto" w:fill="auto"/>
            <w:noWrap/>
            <w:vAlign w:val="bottom"/>
            <w:hideMark/>
          </w:tcPr>
          <w:p w14:paraId="3B5678F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20.000,00</w:t>
            </w:r>
          </w:p>
        </w:tc>
        <w:tc>
          <w:tcPr>
            <w:tcW w:w="1552" w:type="dxa"/>
            <w:gridSpan w:val="2"/>
            <w:tcBorders>
              <w:top w:val="nil"/>
              <w:left w:val="nil"/>
              <w:bottom w:val="nil"/>
              <w:right w:val="nil"/>
            </w:tcBorders>
            <w:shd w:val="clear" w:color="auto" w:fill="auto"/>
            <w:noWrap/>
            <w:vAlign w:val="bottom"/>
            <w:hideMark/>
          </w:tcPr>
          <w:p w14:paraId="7F6B726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811792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134" w:type="dxa"/>
            <w:gridSpan w:val="2"/>
            <w:tcBorders>
              <w:top w:val="nil"/>
              <w:left w:val="nil"/>
              <w:bottom w:val="nil"/>
              <w:right w:val="nil"/>
            </w:tcBorders>
            <w:shd w:val="clear" w:color="auto" w:fill="auto"/>
            <w:noWrap/>
            <w:vAlign w:val="bottom"/>
            <w:hideMark/>
          </w:tcPr>
          <w:p w14:paraId="3161471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2D9A99BD" w14:textId="77777777" w:rsidTr="00B32217">
        <w:trPr>
          <w:trHeight w:val="255"/>
        </w:trPr>
        <w:tc>
          <w:tcPr>
            <w:tcW w:w="8943" w:type="dxa"/>
            <w:gridSpan w:val="10"/>
            <w:tcBorders>
              <w:top w:val="nil"/>
              <w:left w:val="nil"/>
              <w:bottom w:val="nil"/>
              <w:right w:val="nil"/>
            </w:tcBorders>
            <w:shd w:val="clear" w:color="auto" w:fill="auto"/>
            <w:noWrap/>
            <w:vAlign w:val="bottom"/>
            <w:hideMark/>
          </w:tcPr>
          <w:p w14:paraId="7839B36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58A40B2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284D7CF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FBFCB6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552" w:type="dxa"/>
            <w:gridSpan w:val="2"/>
            <w:tcBorders>
              <w:top w:val="nil"/>
              <w:left w:val="nil"/>
              <w:bottom w:val="nil"/>
              <w:right w:val="nil"/>
            </w:tcBorders>
            <w:shd w:val="clear" w:color="auto" w:fill="auto"/>
            <w:noWrap/>
            <w:vAlign w:val="bottom"/>
            <w:hideMark/>
          </w:tcPr>
          <w:p w14:paraId="3BE9EBD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134" w:type="dxa"/>
            <w:gridSpan w:val="2"/>
            <w:tcBorders>
              <w:top w:val="nil"/>
              <w:left w:val="nil"/>
              <w:bottom w:val="nil"/>
              <w:right w:val="nil"/>
            </w:tcBorders>
            <w:shd w:val="clear" w:color="auto" w:fill="auto"/>
            <w:noWrap/>
            <w:vAlign w:val="bottom"/>
            <w:hideMark/>
          </w:tcPr>
          <w:p w14:paraId="1809089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bl>
    <w:p w14:paraId="765499D4" w14:textId="5EF75C59" w:rsidR="006A56DF" w:rsidRDefault="006A56DF" w:rsidP="006A56DF">
      <w:pPr>
        <w:spacing w:after="0"/>
        <w:rPr>
          <w:rFonts w:ascii="Cambria" w:hAnsi="Cambria"/>
          <w:sz w:val="24"/>
          <w:szCs w:val="24"/>
        </w:rPr>
      </w:pPr>
    </w:p>
    <w:tbl>
      <w:tblPr>
        <w:tblpPr w:leftFromText="180" w:rightFromText="180" w:horzAnchor="margin" w:tblpXSpec="center" w:tblpY="-1410"/>
        <w:tblW w:w="16440" w:type="dxa"/>
        <w:tblLook w:val="04A0" w:firstRow="1" w:lastRow="0" w:firstColumn="1" w:lastColumn="0" w:noHBand="0" w:noVBand="1"/>
      </w:tblPr>
      <w:tblGrid>
        <w:gridCol w:w="911"/>
        <w:gridCol w:w="911"/>
        <w:gridCol w:w="911"/>
        <w:gridCol w:w="911"/>
        <w:gridCol w:w="910"/>
        <w:gridCol w:w="910"/>
        <w:gridCol w:w="911"/>
        <w:gridCol w:w="911"/>
        <w:gridCol w:w="911"/>
        <w:gridCol w:w="831"/>
        <w:gridCol w:w="831"/>
        <w:gridCol w:w="933"/>
        <w:gridCol w:w="933"/>
        <w:gridCol w:w="831"/>
        <w:gridCol w:w="831"/>
        <w:gridCol w:w="831"/>
        <w:gridCol w:w="831"/>
        <w:gridCol w:w="831"/>
        <w:gridCol w:w="560"/>
      </w:tblGrid>
      <w:tr w:rsidR="00B32217" w:rsidRPr="00B32217" w14:paraId="69A29C05" w14:textId="77777777" w:rsidTr="00B32217">
        <w:trPr>
          <w:trHeight w:val="360"/>
        </w:trPr>
        <w:tc>
          <w:tcPr>
            <w:tcW w:w="15880" w:type="dxa"/>
            <w:gridSpan w:val="18"/>
            <w:tcBorders>
              <w:top w:val="nil"/>
              <w:left w:val="nil"/>
              <w:bottom w:val="nil"/>
              <w:right w:val="nil"/>
            </w:tcBorders>
            <w:shd w:val="clear" w:color="auto" w:fill="auto"/>
            <w:noWrap/>
            <w:vAlign w:val="bottom"/>
            <w:hideMark/>
          </w:tcPr>
          <w:p w14:paraId="162A4664" w14:textId="3D6A8908" w:rsidR="00B32217" w:rsidRPr="00B32217" w:rsidRDefault="00B43C65" w:rsidP="00B43C65">
            <w:pPr>
              <w:spacing w:after="0" w:line="240" w:lineRule="auto"/>
              <w:rPr>
                <w:rFonts w:ascii="Arial" w:eastAsia="Times New Roman" w:hAnsi="Arial" w:cs="Arial"/>
                <w:b/>
                <w:bCs/>
                <w:sz w:val="28"/>
                <w:szCs w:val="28"/>
                <w:lang w:eastAsia="hr-HR"/>
              </w:rPr>
            </w:pPr>
            <w:r>
              <w:rPr>
                <w:rFonts w:ascii="Arial" w:eastAsia="Times New Roman" w:hAnsi="Arial" w:cs="Arial"/>
                <w:b/>
                <w:bCs/>
                <w:sz w:val="28"/>
                <w:szCs w:val="28"/>
                <w:lang w:eastAsia="hr-HR"/>
              </w:rPr>
              <w:lastRenderedPageBreak/>
              <w:t xml:space="preserve">                                                                </w:t>
            </w:r>
            <w:r w:rsidR="00B32217" w:rsidRPr="00B32217">
              <w:rPr>
                <w:rFonts w:ascii="Arial" w:eastAsia="Times New Roman" w:hAnsi="Arial" w:cs="Arial"/>
                <w:b/>
                <w:bCs/>
                <w:sz w:val="28"/>
                <w:szCs w:val="28"/>
                <w:lang w:eastAsia="hr-HR"/>
              </w:rPr>
              <w:t>Prihodi i rashodi prema izvorima financiranja</w:t>
            </w:r>
          </w:p>
        </w:tc>
        <w:tc>
          <w:tcPr>
            <w:tcW w:w="560" w:type="dxa"/>
            <w:tcBorders>
              <w:top w:val="nil"/>
              <w:left w:val="nil"/>
              <w:bottom w:val="nil"/>
              <w:right w:val="nil"/>
            </w:tcBorders>
            <w:shd w:val="clear" w:color="auto" w:fill="auto"/>
            <w:noWrap/>
            <w:vAlign w:val="bottom"/>
            <w:hideMark/>
          </w:tcPr>
          <w:p w14:paraId="6EDB2EE3" w14:textId="77777777" w:rsidR="00B32217" w:rsidRPr="00B32217" w:rsidRDefault="00B32217" w:rsidP="00B32217">
            <w:pPr>
              <w:spacing w:after="0" w:line="240" w:lineRule="auto"/>
              <w:jc w:val="center"/>
              <w:rPr>
                <w:rFonts w:ascii="Arial" w:eastAsia="Times New Roman" w:hAnsi="Arial" w:cs="Arial"/>
                <w:b/>
                <w:bCs/>
                <w:sz w:val="28"/>
                <w:szCs w:val="28"/>
                <w:lang w:eastAsia="hr-HR"/>
              </w:rPr>
            </w:pPr>
          </w:p>
        </w:tc>
      </w:tr>
      <w:tr w:rsidR="00B32217" w:rsidRPr="00B32217" w14:paraId="7EC229C9" w14:textId="77777777" w:rsidTr="00B32217">
        <w:trPr>
          <w:trHeight w:val="255"/>
        </w:trPr>
        <w:tc>
          <w:tcPr>
            <w:tcW w:w="15880" w:type="dxa"/>
            <w:gridSpan w:val="18"/>
            <w:tcBorders>
              <w:top w:val="nil"/>
              <w:left w:val="nil"/>
              <w:bottom w:val="nil"/>
              <w:right w:val="nil"/>
            </w:tcBorders>
            <w:shd w:val="clear" w:color="auto" w:fill="auto"/>
            <w:noWrap/>
            <w:vAlign w:val="bottom"/>
            <w:hideMark/>
          </w:tcPr>
          <w:p w14:paraId="1E4858D7" w14:textId="77777777" w:rsidR="00B32217" w:rsidRPr="00B32217" w:rsidRDefault="00B32217" w:rsidP="00B32217">
            <w:pPr>
              <w:spacing w:after="0" w:line="240" w:lineRule="auto"/>
              <w:jc w:val="center"/>
              <w:rPr>
                <w:rFonts w:ascii="Arial" w:eastAsia="Times New Roman" w:hAnsi="Arial" w:cs="Arial"/>
                <w:sz w:val="20"/>
                <w:szCs w:val="20"/>
                <w:lang w:eastAsia="hr-HR"/>
              </w:rPr>
            </w:pPr>
            <w:r w:rsidRPr="00B32217">
              <w:rPr>
                <w:rFonts w:ascii="Arial" w:eastAsia="Times New Roman" w:hAnsi="Arial" w:cs="Arial"/>
                <w:sz w:val="20"/>
                <w:szCs w:val="20"/>
                <w:lang w:eastAsia="hr-HR"/>
              </w:rPr>
              <w:t>Za razdoblje od 01.01.2019. do 30.06.2019.</w:t>
            </w:r>
          </w:p>
        </w:tc>
        <w:tc>
          <w:tcPr>
            <w:tcW w:w="560" w:type="dxa"/>
            <w:tcBorders>
              <w:top w:val="nil"/>
              <w:left w:val="nil"/>
              <w:bottom w:val="nil"/>
              <w:right w:val="nil"/>
            </w:tcBorders>
            <w:shd w:val="clear" w:color="auto" w:fill="auto"/>
            <w:noWrap/>
            <w:vAlign w:val="bottom"/>
            <w:hideMark/>
          </w:tcPr>
          <w:p w14:paraId="5884EE98" w14:textId="77777777" w:rsidR="00B32217" w:rsidRPr="00B32217" w:rsidRDefault="00B32217" w:rsidP="00B32217">
            <w:pPr>
              <w:spacing w:after="0" w:line="240" w:lineRule="auto"/>
              <w:jc w:val="center"/>
              <w:rPr>
                <w:rFonts w:ascii="Arial" w:eastAsia="Times New Roman" w:hAnsi="Arial" w:cs="Arial"/>
                <w:sz w:val="20"/>
                <w:szCs w:val="20"/>
                <w:lang w:eastAsia="hr-HR"/>
              </w:rPr>
            </w:pPr>
          </w:p>
        </w:tc>
      </w:tr>
      <w:tr w:rsidR="00B32217" w:rsidRPr="00B32217" w14:paraId="5FDEB9A8" w14:textId="77777777" w:rsidTr="00B32217">
        <w:trPr>
          <w:trHeight w:val="255"/>
        </w:trPr>
        <w:tc>
          <w:tcPr>
            <w:tcW w:w="15880" w:type="dxa"/>
            <w:gridSpan w:val="18"/>
            <w:tcBorders>
              <w:top w:val="nil"/>
              <w:left w:val="nil"/>
              <w:bottom w:val="nil"/>
              <w:right w:val="nil"/>
            </w:tcBorders>
            <w:shd w:val="clear" w:color="auto" w:fill="auto"/>
            <w:noWrap/>
            <w:vAlign w:val="bottom"/>
            <w:hideMark/>
          </w:tcPr>
          <w:p w14:paraId="79CA0BC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14:paraId="57332351" w14:textId="77777777" w:rsidR="00B32217" w:rsidRPr="00B32217" w:rsidRDefault="00B32217" w:rsidP="00B32217">
            <w:pPr>
              <w:spacing w:after="0" w:line="240" w:lineRule="auto"/>
              <w:jc w:val="center"/>
              <w:rPr>
                <w:rFonts w:ascii="Times New Roman" w:eastAsia="Times New Roman" w:hAnsi="Times New Roman" w:cs="Times New Roman"/>
                <w:sz w:val="20"/>
                <w:szCs w:val="20"/>
                <w:lang w:eastAsia="hr-HR"/>
              </w:rPr>
            </w:pPr>
          </w:p>
        </w:tc>
      </w:tr>
      <w:tr w:rsidR="00B32217" w:rsidRPr="00B32217" w14:paraId="6D02E42B" w14:textId="77777777" w:rsidTr="00B43C65">
        <w:trPr>
          <w:trHeight w:val="80"/>
        </w:trPr>
        <w:tc>
          <w:tcPr>
            <w:tcW w:w="911" w:type="dxa"/>
            <w:tcBorders>
              <w:top w:val="nil"/>
              <w:left w:val="nil"/>
              <w:bottom w:val="nil"/>
              <w:right w:val="nil"/>
            </w:tcBorders>
            <w:shd w:val="clear" w:color="auto" w:fill="auto"/>
            <w:noWrap/>
            <w:vAlign w:val="bottom"/>
            <w:hideMark/>
          </w:tcPr>
          <w:p w14:paraId="7E855D0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5D50126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63DE6F9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676C48A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402C031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73803E3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19DF6CD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2B5E679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5FB9DC2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783EE5F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2009C20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3165332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12672F6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1B91BDD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412D730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07A349D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1E544C3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22FDB48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14:paraId="7A0355E3"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22D83167" w14:textId="77777777" w:rsidTr="00B32217">
        <w:trPr>
          <w:trHeight w:val="255"/>
        </w:trPr>
        <w:tc>
          <w:tcPr>
            <w:tcW w:w="911" w:type="dxa"/>
            <w:tcBorders>
              <w:top w:val="nil"/>
              <w:left w:val="nil"/>
              <w:bottom w:val="nil"/>
              <w:right w:val="nil"/>
            </w:tcBorders>
            <w:shd w:val="clear" w:color="auto" w:fill="auto"/>
            <w:noWrap/>
            <w:vAlign w:val="bottom"/>
            <w:hideMark/>
          </w:tcPr>
          <w:p w14:paraId="22F8257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24C1B94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36ED55A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49FB830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50DE15C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72F57D2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4ECE4A0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5AFAF63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68C55A2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761F60E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2CD5719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1374328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6BC3627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41A5985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08D2407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04FFB63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60FD995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7BF198F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14:paraId="7E872D0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2FC1DEA0" w14:textId="77777777" w:rsidTr="00B32217">
        <w:trPr>
          <w:trHeight w:val="255"/>
        </w:trPr>
        <w:tc>
          <w:tcPr>
            <w:tcW w:w="911" w:type="dxa"/>
            <w:tcBorders>
              <w:top w:val="nil"/>
              <w:left w:val="nil"/>
              <w:bottom w:val="nil"/>
              <w:right w:val="nil"/>
            </w:tcBorders>
            <w:shd w:val="clear" w:color="auto" w:fill="auto"/>
            <w:noWrap/>
            <w:vAlign w:val="bottom"/>
            <w:hideMark/>
          </w:tcPr>
          <w:p w14:paraId="5AEC02A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2B2D958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0ECE615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1E7925C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28AA9DE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34788E9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10042C3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0B2164F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1B2B44E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65FF1E5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073BFA4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22FE17C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08E29219"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770B7F07"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0F15275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3993929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6D6C98F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7A34B58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14:paraId="5324399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27056155" w14:textId="77777777" w:rsidTr="00B32217">
        <w:trPr>
          <w:trHeight w:val="255"/>
        </w:trPr>
        <w:tc>
          <w:tcPr>
            <w:tcW w:w="911" w:type="dxa"/>
            <w:tcBorders>
              <w:top w:val="nil"/>
              <w:left w:val="nil"/>
              <w:bottom w:val="nil"/>
              <w:right w:val="nil"/>
            </w:tcBorders>
            <w:shd w:val="clear" w:color="auto" w:fill="auto"/>
            <w:noWrap/>
            <w:vAlign w:val="bottom"/>
            <w:hideMark/>
          </w:tcPr>
          <w:p w14:paraId="3B865D4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2CB4DBF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31663EA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3A7F97C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4BEE0C0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0650298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4C55263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79A7B21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3169143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2738A033"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42669CC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7599F08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2DAD9AF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781F2F2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5F61C0B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442A1D2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1EACDBED"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687DD183"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14:paraId="3DDB7431"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46CD16FC" w14:textId="77777777" w:rsidTr="00B32217">
        <w:trPr>
          <w:trHeight w:val="255"/>
        </w:trPr>
        <w:tc>
          <w:tcPr>
            <w:tcW w:w="911" w:type="dxa"/>
            <w:tcBorders>
              <w:top w:val="nil"/>
              <w:left w:val="nil"/>
              <w:bottom w:val="nil"/>
              <w:right w:val="nil"/>
            </w:tcBorders>
            <w:shd w:val="clear" w:color="auto" w:fill="auto"/>
            <w:noWrap/>
            <w:vAlign w:val="bottom"/>
            <w:hideMark/>
          </w:tcPr>
          <w:p w14:paraId="1473B214"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3583659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0CDCE77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11A7732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5FF9733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7FC6BD5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065B2FDE"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7348090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11" w:type="dxa"/>
            <w:tcBorders>
              <w:top w:val="nil"/>
              <w:left w:val="nil"/>
              <w:bottom w:val="nil"/>
              <w:right w:val="nil"/>
            </w:tcBorders>
            <w:shd w:val="clear" w:color="auto" w:fill="auto"/>
            <w:noWrap/>
            <w:vAlign w:val="bottom"/>
            <w:hideMark/>
          </w:tcPr>
          <w:p w14:paraId="2D8F1FEB"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66C8543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2E536D4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5194894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933" w:type="dxa"/>
            <w:tcBorders>
              <w:top w:val="nil"/>
              <w:left w:val="nil"/>
              <w:bottom w:val="nil"/>
              <w:right w:val="nil"/>
            </w:tcBorders>
            <w:shd w:val="clear" w:color="auto" w:fill="auto"/>
            <w:noWrap/>
            <w:vAlign w:val="bottom"/>
            <w:hideMark/>
          </w:tcPr>
          <w:p w14:paraId="4A6310A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5582C8C8"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155D9300"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41DD218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5B5BBFD6"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831" w:type="dxa"/>
            <w:tcBorders>
              <w:top w:val="nil"/>
              <w:left w:val="nil"/>
              <w:bottom w:val="nil"/>
              <w:right w:val="nil"/>
            </w:tcBorders>
            <w:shd w:val="clear" w:color="auto" w:fill="auto"/>
            <w:noWrap/>
            <w:vAlign w:val="bottom"/>
            <w:hideMark/>
          </w:tcPr>
          <w:p w14:paraId="69DB4A62"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14:paraId="1CC1830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4087114A" w14:textId="77777777" w:rsidTr="00B32217">
        <w:trPr>
          <w:trHeight w:val="255"/>
        </w:trPr>
        <w:tc>
          <w:tcPr>
            <w:tcW w:w="8197" w:type="dxa"/>
            <w:gridSpan w:val="9"/>
            <w:tcBorders>
              <w:top w:val="nil"/>
              <w:left w:val="nil"/>
              <w:bottom w:val="nil"/>
              <w:right w:val="nil"/>
            </w:tcBorders>
            <w:shd w:val="clear" w:color="000000" w:fill="C0C0C0"/>
            <w:noWrap/>
            <w:vAlign w:val="bottom"/>
            <w:hideMark/>
          </w:tcPr>
          <w:p w14:paraId="44F7A128"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Račun / opis</w:t>
            </w:r>
          </w:p>
        </w:tc>
        <w:tc>
          <w:tcPr>
            <w:tcW w:w="1662" w:type="dxa"/>
            <w:gridSpan w:val="2"/>
            <w:tcBorders>
              <w:top w:val="nil"/>
              <w:left w:val="nil"/>
              <w:bottom w:val="nil"/>
              <w:right w:val="nil"/>
            </w:tcBorders>
            <w:shd w:val="clear" w:color="000000" w:fill="C0C0C0"/>
            <w:noWrap/>
            <w:vAlign w:val="bottom"/>
            <w:hideMark/>
          </w:tcPr>
          <w:p w14:paraId="6AEE4CAD"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Izvršenje 2018.</w:t>
            </w:r>
          </w:p>
        </w:tc>
        <w:tc>
          <w:tcPr>
            <w:tcW w:w="1866" w:type="dxa"/>
            <w:gridSpan w:val="2"/>
            <w:tcBorders>
              <w:top w:val="nil"/>
              <w:left w:val="nil"/>
              <w:bottom w:val="nil"/>
              <w:right w:val="nil"/>
            </w:tcBorders>
            <w:shd w:val="clear" w:color="000000" w:fill="C0C0C0"/>
            <w:noWrap/>
            <w:vAlign w:val="bottom"/>
            <w:hideMark/>
          </w:tcPr>
          <w:p w14:paraId="53007E2F"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Izvorni plan 2019.</w:t>
            </w:r>
          </w:p>
        </w:tc>
        <w:tc>
          <w:tcPr>
            <w:tcW w:w="1662" w:type="dxa"/>
            <w:gridSpan w:val="2"/>
            <w:tcBorders>
              <w:top w:val="nil"/>
              <w:left w:val="nil"/>
              <w:bottom w:val="nil"/>
              <w:right w:val="nil"/>
            </w:tcBorders>
            <w:shd w:val="clear" w:color="000000" w:fill="C0C0C0"/>
            <w:noWrap/>
            <w:vAlign w:val="bottom"/>
            <w:hideMark/>
          </w:tcPr>
          <w:p w14:paraId="54F5BC4C"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Izvršenje 2019.</w:t>
            </w:r>
          </w:p>
        </w:tc>
        <w:tc>
          <w:tcPr>
            <w:tcW w:w="1662" w:type="dxa"/>
            <w:gridSpan w:val="2"/>
            <w:tcBorders>
              <w:top w:val="nil"/>
              <w:left w:val="nil"/>
              <w:bottom w:val="nil"/>
              <w:right w:val="nil"/>
            </w:tcBorders>
            <w:shd w:val="clear" w:color="000000" w:fill="C0C0C0"/>
            <w:noWrap/>
            <w:vAlign w:val="bottom"/>
            <w:hideMark/>
          </w:tcPr>
          <w:p w14:paraId="724586AC"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Indeks  3/1</w:t>
            </w:r>
          </w:p>
        </w:tc>
        <w:tc>
          <w:tcPr>
            <w:tcW w:w="1391" w:type="dxa"/>
            <w:gridSpan w:val="2"/>
            <w:tcBorders>
              <w:top w:val="nil"/>
              <w:left w:val="nil"/>
              <w:bottom w:val="nil"/>
              <w:right w:val="nil"/>
            </w:tcBorders>
            <w:shd w:val="clear" w:color="000000" w:fill="C0C0C0"/>
            <w:noWrap/>
            <w:vAlign w:val="bottom"/>
            <w:hideMark/>
          </w:tcPr>
          <w:p w14:paraId="704C773B"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Indeks  3/2</w:t>
            </w:r>
          </w:p>
        </w:tc>
      </w:tr>
      <w:tr w:rsidR="00B32217" w:rsidRPr="00B32217" w14:paraId="743F9950" w14:textId="77777777" w:rsidTr="00B32217">
        <w:trPr>
          <w:trHeight w:val="255"/>
        </w:trPr>
        <w:tc>
          <w:tcPr>
            <w:tcW w:w="8197" w:type="dxa"/>
            <w:gridSpan w:val="9"/>
            <w:tcBorders>
              <w:top w:val="nil"/>
              <w:left w:val="nil"/>
              <w:bottom w:val="nil"/>
              <w:right w:val="nil"/>
            </w:tcBorders>
            <w:shd w:val="clear" w:color="000000" w:fill="C0C0C0"/>
            <w:noWrap/>
            <w:vAlign w:val="bottom"/>
            <w:hideMark/>
          </w:tcPr>
          <w:p w14:paraId="18AF0B4B"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PRIHODI I RASHODI PREMA IZVORIMA FINANCIRANJA</w:t>
            </w:r>
          </w:p>
        </w:tc>
        <w:tc>
          <w:tcPr>
            <w:tcW w:w="1662" w:type="dxa"/>
            <w:gridSpan w:val="2"/>
            <w:tcBorders>
              <w:top w:val="nil"/>
              <w:left w:val="nil"/>
              <w:bottom w:val="nil"/>
              <w:right w:val="nil"/>
            </w:tcBorders>
            <w:shd w:val="clear" w:color="000000" w:fill="C0C0C0"/>
            <w:noWrap/>
            <w:vAlign w:val="bottom"/>
            <w:hideMark/>
          </w:tcPr>
          <w:p w14:paraId="0E50F3B2"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w:t>
            </w:r>
          </w:p>
        </w:tc>
        <w:tc>
          <w:tcPr>
            <w:tcW w:w="1866" w:type="dxa"/>
            <w:gridSpan w:val="2"/>
            <w:tcBorders>
              <w:top w:val="nil"/>
              <w:left w:val="nil"/>
              <w:bottom w:val="nil"/>
              <w:right w:val="nil"/>
            </w:tcBorders>
            <w:shd w:val="clear" w:color="000000" w:fill="C0C0C0"/>
            <w:noWrap/>
            <w:vAlign w:val="bottom"/>
            <w:hideMark/>
          </w:tcPr>
          <w:p w14:paraId="52A1B706"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w:t>
            </w:r>
          </w:p>
        </w:tc>
        <w:tc>
          <w:tcPr>
            <w:tcW w:w="1662" w:type="dxa"/>
            <w:gridSpan w:val="2"/>
            <w:tcBorders>
              <w:top w:val="nil"/>
              <w:left w:val="nil"/>
              <w:bottom w:val="nil"/>
              <w:right w:val="nil"/>
            </w:tcBorders>
            <w:shd w:val="clear" w:color="000000" w:fill="C0C0C0"/>
            <w:noWrap/>
            <w:vAlign w:val="bottom"/>
            <w:hideMark/>
          </w:tcPr>
          <w:p w14:paraId="20F74656"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w:t>
            </w:r>
          </w:p>
        </w:tc>
        <w:tc>
          <w:tcPr>
            <w:tcW w:w="1662" w:type="dxa"/>
            <w:gridSpan w:val="2"/>
            <w:tcBorders>
              <w:top w:val="nil"/>
              <w:left w:val="nil"/>
              <w:bottom w:val="nil"/>
              <w:right w:val="nil"/>
            </w:tcBorders>
            <w:shd w:val="clear" w:color="000000" w:fill="C0C0C0"/>
            <w:noWrap/>
            <w:vAlign w:val="bottom"/>
            <w:hideMark/>
          </w:tcPr>
          <w:p w14:paraId="49520CF6"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w:t>
            </w:r>
          </w:p>
        </w:tc>
        <w:tc>
          <w:tcPr>
            <w:tcW w:w="1391" w:type="dxa"/>
            <w:gridSpan w:val="2"/>
            <w:tcBorders>
              <w:top w:val="nil"/>
              <w:left w:val="nil"/>
              <w:bottom w:val="nil"/>
              <w:right w:val="nil"/>
            </w:tcBorders>
            <w:shd w:val="clear" w:color="000000" w:fill="C0C0C0"/>
            <w:noWrap/>
            <w:vAlign w:val="bottom"/>
            <w:hideMark/>
          </w:tcPr>
          <w:p w14:paraId="6BC80A4A" w14:textId="77777777" w:rsidR="00B32217" w:rsidRPr="00B32217" w:rsidRDefault="00B32217" w:rsidP="00B32217">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w:t>
            </w:r>
          </w:p>
        </w:tc>
      </w:tr>
      <w:tr w:rsidR="00B32217" w:rsidRPr="00B32217" w14:paraId="7E132BC3" w14:textId="77777777" w:rsidTr="00B32217">
        <w:trPr>
          <w:trHeight w:val="255"/>
        </w:trPr>
        <w:tc>
          <w:tcPr>
            <w:tcW w:w="8197" w:type="dxa"/>
            <w:gridSpan w:val="9"/>
            <w:tcBorders>
              <w:top w:val="nil"/>
              <w:left w:val="nil"/>
              <w:bottom w:val="nil"/>
              <w:right w:val="nil"/>
            </w:tcBorders>
            <w:shd w:val="clear" w:color="000000" w:fill="808080"/>
            <w:noWrap/>
            <w:vAlign w:val="bottom"/>
            <w:hideMark/>
          </w:tcPr>
          <w:p w14:paraId="46E98993" w14:textId="77777777" w:rsidR="00B32217" w:rsidRPr="00B32217" w:rsidRDefault="00B32217" w:rsidP="00B32217">
            <w:pPr>
              <w:spacing w:after="0" w:line="240" w:lineRule="auto"/>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 xml:space="preserve"> SVEUKUPNI PRIHODI</w:t>
            </w:r>
          </w:p>
        </w:tc>
        <w:tc>
          <w:tcPr>
            <w:tcW w:w="1662" w:type="dxa"/>
            <w:gridSpan w:val="2"/>
            <w:tcBorders>
              <w:top w:val="nil"/>
              <w:left w:val="nil"/>
              <w:bottom w:val="nil"/>
              <w:right w:val="nil"/>
            </w:tcBorders>
            <w:shd w:val="clear" w:color="000000" w:fill="808080"/>
            <w:noWrap/>
            <w:vAlign w:val="bottom"/>
            <w:hideMark/>
          </w:tcPr>
          <w:p w14:paraId="084F9B75"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2.461.934,66</w:t>
            </w:r>
          </w:p>
        </w:tc>
        <w:tc>
          <w:tcPr>
            <w:tcW w:w="1866" w:type="dxa"/>
            <w:gridSpan w:val="2"/>
            <w:tcBorders>
              <w:top w:val="nil"/>
              <w:left w:val="nil"/>
              <w:bottom w:val="nil"/>
              <w:right w:val="nil"/>
            </w:tcBorders>
            <w:shd w:val="clear" w:color="000000" w:fill="808080"/>
            <w:noWrap/>
            <w:vAlign w:val="bottom"/>
            <w:hideMark/>
          </w:tcPr>
          <w:p w14:paraId="710B7CD1"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8.778.765,51</w:t>
            </w:r>
          </w:p>
        </w:tc>
        <w:tc>
          <w:tcPr>
            <w:tcW w:w="1662" w:type="dxa"/>
            <w:gridSpan w:val="2"/>
            <w:tcBorders>
              <w:top w:val="nil"/>
              <w:left w:val="nil"/>
              <w:bottom w:val="nil"/>
              <w:right w:val="nil"/>
            </w:tcBorders>
            <w:shd w:val="clear" w:color="000000" w:fill="808080"/>
            <w:noWrap/>
            <w:vAlign w:val="bottom"/>
            <w:hideMark/>
          </w:tcPr>
          <w:p w14:paraId="60C0494C"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2.355.506,96</w:t>
            </w:r>
          </w:p>
        </w:tc>
        <w:tc>
          <w:tcPr>
            <w:tcW w:w="1662" w:type="dxa"/>
            <w:gridSpan w:val="2"/>
            <w:tcBorders>
              <w:top w:val="nil"/>
              <w:left w:val="nil"/>
              <w:bottom w:val="nil"/>
              <w:right w:val="nil"/>
            </w:tcBorders>
            <w:shd w:val="clear" w:color="000000" w:fill="808080"/>
            <w:noWrap/>
            <w:vAlign w:val="bottom"/>
            <w:hideMark/>
          </w:tcPr>
          <w:p w14:paraId="4BC8CDB0"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95,68%</w:t>
            </w:r>
          </w:p>
        </w:tc>
        <w:tc>
          <w:tcPr>
            <w:tcW w:w="1391" w:type="dxa"/>
            <w:gridSpan w:val="2"/>
            <w:tcBorders>
              <w:top w:val="nil"/>
              <w:left w:val="nil"/>
              <w:bottom w:val="nil"/>
              <w:right w:val="nil"/>
            </w:tcBorders>
            <w:shd w:val="clear" w:color="000000" w:fill="808080"/>
            <w:noWrap/>
            <w:vAlign w:val="bottom"/>
            <w:hideMark/>
          </w:tcPr>
          <w:p w14:paraId="7187B40C"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26,83%</w:t>
            </w:r>
          </w:p>
        </w:tc>
      </w:tr>
      <w:tr w:rsidR="00B32217" w:rsidRPr="00B32217" w14:paraId="7BA8019A"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4082DE56"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 OPĆI PRIHODI I PRIMICI</w:t>
            </w:r>
          </w:p>
        </w:tc>
        <w:tc>
          <w:tcPr>
            <w:tcW w:w="1662" w:type="dxa"/>
            <w:gridSpan w:val="2"/>
            <w:tcBorders>
              <w:top w:val="nil"/>
              <w:left w:val="nil"/>
              <w:bottom w:val="nil"/>
              <w:right w:val="nil"/>
            </w:tcBorders>
            <w:shd w:val="clear" w:color="000000" w:fill="FFFF00"/>
            <w:noWrap/>
            <w:vAlign w:val="bottom"/>
            <w:hideMark/>
          </w:tcPr>
          <w:p w14:paraId="779864E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1.888.324,57</w:t>
            </w:r>
          </w:p>
        </w:tc>
        <w:tc>
          <w:tcPr>
            <w:tcW w:w="1866" w:type="dxa"/>
            <w:gridSpan w:val="2"/>
            <w:tcBorders>
              <w:top w:val="nil"/>
              <w:left w:val="nil"/>
              <w:bottom w:val="nil"/>
              <w:right w:val="nil"/>
            </w:tcBorders>
            <w:shd w:val="clear" w:color="000000" w:fill="FFFF00"/>
            <w:noWrap/>
            <w:vAlign w:val="bottom"/>
            <w:hideMark/>
          </w:tcPr>
          <w:p w14:paraId="2C62EB3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3.618.204,29</w:t>
            </w:r>
          </w:p>
        </w:tc>
        <w:tc>
          <w:tcPr>
            <w:tcW w:w="1662" w:type="dxa"/>
            <w:gridSpan w:val="2"/>
            <w:tcBorders>
              <w:top w:val="nil"/>
              <w:left w:val="nil"/>
              <w:bottom w:val="nil"/>
              <w:right w:val="nil"/>
            </w:tcBorders>
            <w:shd w:val="clear" w:color="000000" w:fill="FFFF00"/>
            <w:noWrap/>
            <w:vAlign w:val="bottom"/>
            <w:hideMark/>
          </w:tcPr>
          <w:p w14:paraId="69E5C6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2.027.723,36</w:t>
            </w:r>
          </w:p>
        </w:tc>
        <w:tc>
          <w:tcPr>
            <w:tcW w:w="1662" w:type="dxa"/>
            <w:gridSpan w:val="2"/>
            <w:tcBorders>
              <w:top w:val="nil"/>
              <w:left w:val="nil"/>
              <w:bottom w:val="nil"/>
              <w:right w:val="nil"/>
            </w:tcBorders>
            <w:shd w:val="clear" w:color="000000" w:fill="FFFF00"/>
            <w:noWrap/>
            <w:vAlign w:val="bottom"/>
            <w:hideMark/>
          </w:tcPr>
          <w:p w14:paraId="2F0BD79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107,38%</w:t>
            </w:r>
          </w:p>
        </w:tc>
        <w:tc>
          <w:tcPr>
            <w:tcW w:w="1391" w:type="dxa"/>
            <w:gridSpan w:val="2"/>
            <w:tcBorders>
              <w:top w:val="nil"/>
              <w:left w:val="nil"/>
              <w:bottom w:val="nil"/>
              <w:right w:val="nil"/>
            </w:tcBorders>
            <w:shd w:val="clear" w:color="000000" w:fill="FFFF00"/>
            <w:noWrap/>
            <w:vAlign w:val="bottom"/>
            <w:hideMark/>
          </w:tcPr>
          <w:p w14:paraId="745BAA7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56,04%</w:t>
            </w:r>
          </w:p>
        </w:tc>
      </w:tr>
      <w:tr w:rsidR="00B32217" w:rsidRPr="00B32217" w14:paraId="5A42F09B"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775277BD"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1.1. PRIHODI OD POREZA</w:t>
            </w:r>
          </w:p>
        </w:tc>
        <w:tc>
          <w:tcPr>
            <w:tcW w:w="1662" w:type="dxa"/>
            <w:gridSpan w:val="2"/>
            <w:tcBorders>
              <w:top w:val="nil"/>
              <w:left w:val="nil"/>
              <w:bottom w:val="nil"/>
              <w:right w:val="nil"/>
            </w:tcBorders>
            <w:shd w:val="clear" w:color="000000" w:fill="FFFF99"/>
            <w:noWrap/>
            <w:vAlign w:val="bottom"/>
            <w:hideMark/>
          </w:tcPr>
          <w:p w14:paraId="31C8852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4A9B80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3.445.500,00</w:t>
            </w:r>
          </w:p>
        </w:tc>
        <w:tc>
          <w:tcPr>
            <w:tcW w:w="1662" w:type="dxa"/>
            <w:gridSpan w:val="2"/>
            <w:tcBorders>
              <w:top w:val="nil"/>
              <w:left w:val="nil"/>
              <w:bottom w:val="nil"/>
              <w:right w:val="nil"/>
            </w:tcBorders>
            <w:shd w:val="clear" w:color="000000" w:fill="FFFF99"/>
            <w:noWrap/>
            <w:vAlign w:val="bottom"/>
            <w:hideMark/>
          </w:tcPr>
          <w:p w14:paraId="2E05FCF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1.951.476,92</w:t>
            </w:r>
          </w:p>
        </w:tc>
        <w:tc>
          <w:tcPr>
            <w:tcW w:w="1662" w:type="dxa"/>
            <w:gridSpan w:val="2"/>
            <w:tcBorders>
              <w:top w:val="nil"/>
              <w:left w:val="nil"/>
              <w:bottom w:val="nil"/>
              <w:right w:val="nil"/>
            </w:tcBorders>
            <w:shd w:val="clear" w:color="000000" w:fill="FFFF99"/>
            <w:noWrap/>
            <w:vAlign w:val="bottom"/>
            <w:hideMark/>
          </w:tcPr>
          <w:p w14:paraId="36C5BB7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5AB4844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56,64%</w:t>
            </w:r>
          </w:p>
        </w:tc>
      </w:tr>
      <w:tr w:rsidR="00B32217" w:rsidRPr="00B32217" w14:paraId="6D18501C"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55154439"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1.2. PRIHODI OD FINANCIJSKE IMOVINE</w:t>
            </w:r>
          </w:p>
        </w:tc>
        <w:tc>
          <w:tcPr>
            <w:tcW w:w="1662" w:type="dxa"/>
            <w:gridSpan w:val="2"/>
            <w:tcBorders>
              <w:top w:val="nil"/>
              <w:left w:val="nil"/>
              <w:bottom w:val="nil"/>
              <w:right w:val="nil"/>
            </w:tcBorders>
            <w:shd w:val="clear" w:color="000000" w:fill="FFFF99"/>
            <w:noWrap/>
            <w:vAlign w:val="bottom"/>
            <w:hideMark/>
          </w:tcPr>
          <w:p w14:paraId="2BE7175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5B77869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2.000,00</w:t>
            </w:r>
          </w:p>
        </w:tc>
        <w:tc>
          <w:tcPr>
            <w:tcW w:w="1662" w:type="dxa"/>
            <w:gridSpan w:val="2"/>
            <w:tcBorders>
              <w:top w:val="nil"/>
              <w:left w:val="nil"/>
              <w:bottom w:val="nil"/>
              <w:right w:val="nil"/>
            </w:tcBorders>
            <w:shd w:val="clear" w:color="000000" w:fill="FFFF99"/>
            <w:noWrap/>
            <w:vAlign w:val="bottom"/>
            <w:hideMark/>
          </w:tcPr>
          <w:p w14:paraId="1373908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108,50</w:t>
            </w:r>
          </w:p>
        </w:tc>
        <w:tc>
          <w:tcPr>
            <w:tcW w:w="1662" w:type="dxa"/>
            <w:gridSpan w:val="2"/>
            <w:tcBorders>
              <w:top w:val="nil"/>
              <w:left w:val="nil"/>
              <w:bottom w:val="nil"/>
              <w:right w:val="nil"/>
            </w:tcBorders>
            <w:shd w:val="clear" w:color="000000" w:fill="FFFF99"/>
            <w:noWrap/>
            <w:vAlign w:val="bottom"/>
            <w:hideMark/>
          </w:tcPr>
          <w:p w14:paraId="537D131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0052371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5,43%</w:t>
            </w:r>
          </w:p>
        </w:tc>
      </w:tr>
      <w:tr w:rsidR="00B32217" w:rsidRPr="00B32217" w14:paraId="61702C8B"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58C62B7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1.3. PRIHODI OD NEFINANCIJSKE IMOVINE</w:t>
            </w:r>
          </w:p>
        </w:tc>
        <w:tc>
          <w:tcPr>
            <w:tcW w:w="1662" w:type="dxa"/>
            <w:gridSpan w:val="2"/>
            <w:tcBorders>
              <w:top w:val="nil"/>
              <w:left w:val="nil"/>
              <w:bottom w:val="nil"/>
              <w:right w:val="nil"/>
            </w:tcBorders>
            <w:shd w:val="clear" w:color="000000" w:fill="FFFF99"/>
            <w:noWrap/>
            <w:vAlign w:val="bottom"/>
            <w:hideMark/>
          </w:tcPr>
          <w:p w14:paraId="457DA49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001FBEC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160.704,29</w:t>
            </w:r>
          </w:p>
        </w:tc>
        <w:tc>
          <w:tcPr>
            <w:tcW w:w="1662" w:type="dxa"/>
            <w:gridSpan w:val="2"/>
            <w:tcBorders>
              <w:top w:val="nil"/>
              <w:left w:val="nil"/>
              <w:bottom w:val="nil"/>
              <w:right w:val="nil"/>
            </w:tcBorders>
            <w:shd w:val="clear" w:color="000000" w:fill="FFFF99"/>
            <w:noWrap/>
            <w:vAlign w:val="bottom"/>
            <w:hideMark/>
          </w:tcPr>
          <w:p w14:paraId="5CE57E5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76.137,94</w:t>
            </w:r>
          </w:p>
        </w:tc>
        <w:tc>
          <w:tcPr>
            <w:tcW w:w="1662" w:type="dxa"/>
            <w:gridSpan w:val="2"/>
            <w:tcBorders>
              <w:top w:val="nil"/>
              <w:left w:val="nil"/>
              <w:bottom w:val="nil"/>
              <w:right w:val="nil"/>
            </w:tcBorders>
            <w:shd w:val="clear" w:color="000000" w:fill="FFFF99"/>
            <w:noWrap/>
            <w:vAlign w:val="bottom"/>
            <w:hideMark/>
          </w:tcPr>
          <w:p w14:paraId="6B2C274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17EC5B1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47,38%</w:t>
            </w:r>
          </w:p>
        </w:tc>
      </w:tr>
      <w:tr w:rsidR="00B32217" w:rsidRPr="00B32217" w14:paraId="094C6D2A"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2769B58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1.5. PRIHODI OD KAZNI</w:t>
            </w:r>
          </w:p>
        </w:tc>
        <w:tc>
          <w:tcPr>
            <w:tcW w:w="1662" w:type="dxa"/>
            <w:gridSpan w:val="2"/>
            <w:tcBorders>
              <w:top w:val="nil"/>
              <w:left w:val="nil"/>
              <w:bottom w:val="nil"/>
              <w:right w:val="nil"/>
            </w:tcBorders>
            <w:shd w:val="clear" w:color="000000" w:fill="FFFF99"/>
            <w:noWrap/>
            <w:vAlign w:val="bottom"/>
            <w:hideMark/>
          </w:tcPr>
          <w:p w14:paraId="1D64C3A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3DB26A1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10.000,00</w:t>
            </w:r>
          </w:p>
        </w:tc>
        <w:tc>
          <w:tcPr>
            <w:tcW w:w="1662" w:type="dxa"/>
            <w:gridSpan w:val="2"/>
            <w:tcBorders>
              <w:top w:val="nil"/>
              <w:left w:val="nil"/>
              <w:bottom w:val="nil"/>
              <w:right w:val="nil"/>
            </w:tcBorders>
            <w:shd w:val="clear" w:color="000000" w:fill="FFFF99"/>
            <w:noWrap/>
            <w:vAlign w:val="bottom"/>
            <w:hideMark/>
          </w:tcPr>
          <w:p w14:paraId="009D6D7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327E52E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333EBFA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59A6AC4E"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54049227"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3. VLASTITI PRIHODI</w:t>
            </w:r>
          </w:p>
        </w:tc>
        <w:tc>
          <w:tcPr>
            <w:tcW w:w="1662" w:type="dxa"/>
            <w:gridSpan w:val="2"/>
            <w:tcBorders>
              <w:top w:val="nil"/>
              <w:left w:val="nil"/>
              <w:bottom w:val="nil"/>
              <w:right w:val="nil"/>
            </w:tcBorders>
            <w:shd w:val="clear" w:color="000000" w:fill="FFFF00"/>
            <w:noWrap/>
            <w:vAlign w:val="bottom"/>
            <w:hideMark/>
          </w:tcPr>
          <w:p w14:paraId="4E67B29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00"/>
            <w:noWrap/>
            <w:vAlign w:val="bottom"/>
            <w:hideMark/>
          </w:tcPr>
          <w:p w14:paraId="7B3BAA9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00"/>
            <w:noWrap/>
            <w:vAlign w:val="bottom"/>
            <w:hideMark/>
          </w:tcPr>
          <w:p w14:paraId="3B0C4B3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781,00</w:t>
            </w:r>
          </w:p>
        </w:tc>
        <w:tc>
          <w:tcPr>
            <w:tcW w:w="1662" w:type="dxa"/>
            <w:gridSpan w:val="2"/>
            <w:tcBorders>
              <w:top w:val="nil"/>
              <w:left w:val="nil"/>
              <w:bottom w:val="nil"/>
              <w:right w:val="nil"/>
            </w:tcBorders>
            <w:shd w:val="clear" w:color="000000" w:fill="FFFF00"/>
            <w:noWrap/>
            <w:vAlign w:val="bottom"/>
            <w:hideMark/>
          </w:tcPr>
          <w:p w14:paraId="61AEF15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00"/>
            <w:noWrap/>
            <w:vAlign w:val="bottom"/>
            <w:hideMark/>
          </w:tcPr>
          <w:p w14:paraId="0F6CBD4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1,56%</w:t>
            </w:r>
          </w:p>
        </w:tc>
      </w:tr>
      <w:tr w:rsidR="00B32217" w:rsidRPr="00B32217" w14:paraId="52BA6583"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A2CFFC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3.1. PRIHODI OD NAKNADE ZA TROŠKOVE DISTRIBUCIJE VODE</w:t>
            </w:r>
          </w:p>
        </w:tc>
        <w:tc>
          <w:tcPr>
            <w:tcW w:w="1662" w:type="dxa"/>
            <w:gridSpan w:val="2"/>
            <w:tcBorders>
              <w:top w:val="nil"/>
              <w:left w:val="nil"/>
              <w:bottom w:val="nil"/>
              <w:right w:val="nil"/>
            </w:tcBorders>
            <w:shd w:val="clear" w:color="000000" w:fill="FFFF99"/>
            <w:noWrap/>
            <w:vAlign w:val="bottom"/>
            <w:hideMark/>
          </w:tcPr>
          <w:p w14:paraId="5B5E690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4FEF768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99"/>
            <w:noWrap/>
            <w:vAlign w:val="bottom"/>
            <w:hideMark/>
          </w:tcPr>
          <w:p w14:paraId="30A1E13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781,00</w:t>
            </w:r>
          </w:p>
        </w:tc>
        <w:tc>
          <w:tcPr>
            <w:tcW w:w="1662" w:type="dxa"/>
            <w:gridSpan w:val="2"/>
            <w:tcBorders>
              <w:top w:val="nil"/>
              <w:left w:val="nil"/>
              <w:bottom w:val="nil"/>
              <w:right w:val="nil"/>
            </w:tcBorders>
            <w:shd w:val="clear" w:color="000000" w:fill="FFFF99"/>
            <w:noWrap/>
            <w:vAlign w:val="bottom"/>
            <w:hideMark/>
          </w:tcPr>
          <w:p w14:paraId="4D4AF21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4F35819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1,56%</w:t>
            </w:r>
          </w:p>
        </w:tc>
      </w:tr>
      <w:tr w:rsidR="00B32217" w:rsidRPr="00B32217" w14:paraId="07B694FA"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53D527A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 PRIHODI ZA POSEBNE NAMJENE</w:t>
            </w:r>
          </w:p>
        </w:tc>
        <w:tc>
          <w:tcPr>
            <w:tcW w:w="1662" w:type="dxa"/>
            <w:gridSpan w:val="2"/>
            <w:tcBorders>
              <w:top w:val="nil"/>
              <w:left w:val="nil"/>
              <w:bottom w:val="nil"/>
              <w:right w:val="nil"/>
            </w:tcBorders>
            <w:shd w:val="clear" w:color="000000" w:fill="FFFF00"/>
            <w:noWrap/>
            <w:vAlign w:val="bottom"/>
            <w:hideMark/>
          </w:tcPr>
          <w:p w14:paraId="335E51E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580.380,06</w:t>
            </w:r>
          </w:p>
        </w:tc>
        <w:tc>
          <w:tcPr>
            <w:tcW w:w="1866" w:type="dxa"/>
            <w:gridSpan w:val="2"/>
            <w:tcBorders>
              <w:top w:val="nil"/>
              <w:left w:val="nil"/>
              <w:bottom w:val="nil"/>
              <w:right w:val="nil"/>
            </w:tcBorders>
            <w:shd w:val="clear" w:color="000000" w:fill="FFFF00"/>
            <w:noWrap/>
            <w:vAlign w:val="bottom"/>
            <w:hideMark/>
          </w:tcPr>
          <w:p w14:paraId="44792C3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1.001.364,13</w:t>
            </w:r>
          </w:p>
        </w:tc>
        <w:tc>
          <w:tcPr>
            <w:tcW w:w="1662" w:type="dxa"/>
            <w:gridSpan w:val="2"/>
            <w:tcBorders>
              <w:top w:val="nil"/>
              <w:left w:val="nil"/>
              <w:bottom w:val="nil"/>
              <w:right w:val="nil"/>
            </w:tcBorders>
            <w:shd w:val="clear" w:color="000000" w:fill="FFFF00"/>
            <w:noWrap/>
            <w:vAlign w:val="bottom"/>
            <w:hideMark/>
          </w:tcPr>
          <w:p w14:paraId="77A2FCC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287.212,56</w:t>
            </w:r>
          </w:p>
        </w:tc>
        <w:tc>
          <w:tcPr>
            <w:tcW w:w="1662" w:type="dxa"/>
            <w:gridSpan w:val="2"/>
            <w:tcBorders>
              <w:top w:val="nil"/>
              <w:left w:val="nil"/>
              <w:bottom w:val="nil"/>
              <w:right w:val="nil"/>
            </w:tcBorders>
            <w:shd w:val="clear" w:color="000000" w:fill="FFFF00"/>
            <w:noWrap/>
            <w:vAlign w:val="bottom"/>
            <w:hideMark/>
          </w:tcPr>
          <w:p w14:paraId="42C7FE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49,49%</w:t>
            </w:r>
          </w:p>
        </w:tc>
        <w:tc>
          <w:tcPr>
            <w:tcW w:w="1391" w:type="dxa"/>
            <w:gridSpan w:val="2"/>
            <w:tcBorders>
              <w:top w:val="nil"/>
              <w:left w:val="nil"/>
              <w:bottom w:val="nil"/>
              <w:right w:val="nil"/>
            </w:tcBorders>
            <w:shd w:val="clear" w:color="000000" w:fill="FFFF00"/>
            <w:noWrap/>
            <w:vAlign w:val="bottom"/>
            <w:hideMark/>
          </w:tcPr>
          <w:p w14:paraId="0D8A24E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28,68%</w:t>
            </w:r>
          </w:p>
        </w:tc>
      </w:tr>
      <w:tr w:rsidR="00B32217" w:rsidRPr="00B32217" w14:paraId="375D3001"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027DF33F"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4.1. KOMUNALNA NAKNADA</w:t>
            </w:r>
          </w:p>
        </w:tc>
        <w:tc>
          <w:tcPr>
            <w:tcW w:w="1662" w:type="dxa"/>
            <w:gridSpan w:val="2"/>
            <w:tcBorders>
              <w:top w:val="nil"/>
              <w:left w:val="nil"/>
              <w:bottom w:val="nil"/>
              <w:right w:val="nil"/>
            </w:tcBorders>
            <w:shd w:val="clear" w:color="000000" w:fill="FFFF99"/>
            <w:noWrap/>
            <w:vAlign w:val="bottom"/>
            <w:hideMark/>
          </w:tcPr>
          <w:p w14:paraId="34E962B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87E0F5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120.000,00</w:t>
            </w:r>
          </w:p>
        </w:tc>
        <w:tc>
          <w:tcPr>
            <w:tcW w:w="1662" w:type="dxa"/>
            <w:gridSpan w:val="2"/>
            <w:tcBorders>
              <w:top w:val="nil"/>
              <w:left w:val="nil"/>
              <w:bottom w:val="nil"/>
              <w:right w:val="nil"/>
            </w:tcBorders>
            <w:shd w:val="clear" w:color="000000" w:fill="FFFF99"/>
            <w:noWrap/>
            <w:vAlign w:val="bottom"/>
            <w:hideMark/>
          </w:tcPr>
          <w:p w14:paraId="171F077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71.452,38</w:t>
            </w:r>
          </w:p>
        </w:tc>
        <w:tc>
          <w:tcPr>
            <w:tcW w:w="1662" w:type="dxa"/>
            <w:gridSpan w:val="2"/>
            <w:tcBorders>
              <w:top w:val="nil"/>
              <w:left w:val="nil"/>
              <w:bottom w:val="nil"/>
              <w:right w:val="nil"/>
            </w:tcBorders>
            <w:shd w:val="clear" w:color="000000" w:fill="FFFF99"/>
            <w:noWrap/>
            <w:vAlign w:val="bottom"/>
            <w:hideMark/>
          </w:tcPr>
          <w:p w14:paraId="1C6E6D7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536A7D7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59,54%</w:t>
            </w:r>
          </w:p>
        </w:tc>
      </w:tr>
      <w:tr w:rsidR="00B32217" w:rsidRPr="00B32217" w14:paraId="27AF4D99"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0D07590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4.2. KOMUNALNI DOPRINOS</w:t>
            </w:r>
          </w:p>
        </w:tc>
        <w:tc>
          <w:tcPr>
            <w:tcW w:w="1662" w:type="dxa"/>
            <w:gridSpan w:val="2"/>
            <w:tcBorders>
              <w:top w:val="nil"/>
              <w:left w:val="nil"/>
              <w:bottom w:val="nil"/>
              <w:right w:val="nil"/>
            </w:tcBorders>
            <w:shd w:val="clear" w:color="000000" w:fill="FFFF99"/>
            <w:noWrap/>
            <w:vAlign w:val="bottom"/>
            <w:hideMark/>
          </w:tcPr>
          <w:p w14:paraId="6DF0148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2E50397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99"/>
            <w:noWrap/>
            <w:vAlign w:val="bottom"/>
            <w:hideMark/>
          </w:tcPr>
          <w:p w14:paraId="56BA3DF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1.890,00</w:t>
            </w:r>
          </w:p>
        </w:tc>
        <w:tc>
          <w:tcPr>
            <w:tcW w:w="1662" w:type="dxa"/>
            <w:gridSpan w:val="2"/>
            <w:tcBorders>
              <w:top w:val="nil"/>
              <w:left w:val="nil"/>
              <w:bottom w:val="nil"/>
              <w:right w:val="nil"/>
            </w:tcBorders>
            <w:shd w:val="clear" w:color="000000" w:fill="FFFF99"/>
            <w:noWrap/>
            <w:vAlign w:val="bottom"/>
            <w:hideMark/>
          </w:tcPr>
          <w:p w14:paraId="41E7E02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778E430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3,78%</w:t>
            </w:r>
          </w:p>
        </w:tc>
      </w:tr>
      <w:tr w:rsidR="00B32217" w:rsidRPr="00B32217" w14:paraId="7CA17A13"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0B40B47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4.3. ŠUMSKI DOPRINOS</w:t>
            </w:r>
          </w:p>
        </w:tc>
        <w:tc>
          <w:tcPr>
            <w:tcW w:w="1662" w:type="dxa"/>
            <w:gridSpan w:val="2"/>
            <w:tcBorders>
              <w:top w:val="nil"/>
              <w:left w:val="nil"/>
              <w:bottom w:val="nil"/>
              <w:right w:val="nil"/>
            </w:tcBorders>
            <w:shd w:val="clear" w:color="000000" w:fill="FFFF99"/>
            <w:noWrap/>
            <w:vAlign w:val="bottom"/>
            <w:hideMark/>
          </w:tcPr>
          <w:p w14:paraId="4C56D59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3A4D2F2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30.000,00</w:t>
            </w:r>
          </w:p>
        </w:tc>
        <w:tc>
          <w:tcPr>
            <w:tcW w:w="1662" w:type="dxa"/>
            <w:gridSpan w:val="2"/>
            <w:tcBorders>
              <w:top w:val="nil"/>
              <w:left w:val="nil"/>
              <w:bottom w:val="nil"/>
              <w:right w:val="nil"/>
            </w:tcBorders>
            <w:shd w:val="clear" w:color="000000" w:fill="FFFF99"/>
            <w:noWrap/>
            <w:vAlign w:val="bottom"/>
            <w:hideMark/>
          </w:tcPr>
          <w:p w14:paraId="3E173D4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16.129,23</w:t>
            </w:r>
          </w:p>
        </w:tc>
        <w:tc>
          <w:tcPr>
            <w:tcW w:w="1662" w:type="dxa"/>
            <w:gridSpan w:val="2"/>
            <w:tcBorders>
              <w:top w:val="nil"/>
              <w:left w:val="nil"/>
              <w:bottom w:val="nil"/>
              <w:right w:val="nil"/>
            </w:tcBorders>
            <w:shd w:val="clear" w:color="000000" w:fill="FFFF99"/>
            <w:noWrap/>
            <w:vAlign w:val="bottom"/>
            <w:hideMark/>
          </w:tcPr>
          <w:p w14:paraId="1C963FD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4B1B97F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53,76%</w:t>
            </w:r>
          </w:p>
        </w:tc>
      </w:tr>
      <w:tr w:rsidR="00B32217" w:rsidRPr="00B32217" w14:paraId="1D180584"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59D5369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4.4. PRIHODI OD LEGALIZACIJE</w:t>
            </w:r>
          </w:p>
        </w:tc>
        <w:tc>
          <w:tcPr>
            <w:tcW w:w="1662" w:type="dxa"/>
            <w:gridSpan w:val="2"/>
            <w:tcBorders>
              <w:top w:val="nil"/>
              <w:left w:val="nil"/>
              <w:bottom w:val="nil"/>
              <w:right w:val="nil"/>
            </w:tcBorders>
            <w:shd w:val="clear" w:color="000000" w:fill="FFFF99"/>
            <w:noWrap/>
            <w:vAlign w:val="bottom"/>
            <w:hideMark/>
          </w:tcPr>
          <w:p w14:paraId="639B48B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57409D5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30.000,00</w:t>
            </w:r>
          </w:p>
        </w:tc>
        <w:tc>
          <w:tcPr>
            <w:tcW w:w="1662" w:type="dxa"/>
            <w:gridSpan w:val="2"/>
            <w:tcBorders>
              <w:top w:val="nil"/>
              <w:left w:val="nil"/>
              <w:bottom w:val="nil"/>
              <w:right w:val="nil"/>
            </w:tcBorders>
            <w:shd w:val="clear" w:color="000000" w:fill="FFFF99"/>
            <w:noWrap/>
            <w:vAlign w:val="bottom"/>
            <w:hideMark/>
          </w:tcPr>
          <w:p w14:paraId="64E11A2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5.240,19</w:t>
            </w:r>
          </w:p>
        </w:tc>
        <w:tc>
          <w:tcPr>
            <w:tcW w:w="1662" w:type="dxa"/>
            <w:gridSpan w:val="2"/>
            <w:tcBorders>
              <w:top w:val="nil"/>
              <w:left w:val="nil"/>
              <w:bottom w:val="nil"/>
              <w:right w:val="nil"/>
            </w:tcBorders>
            <w:shd w:val="clear" w:color="000000" w:fill="FFFF99"/>
            <w:noWrap/>
            <w:vAlign w:val="bottom"/>
            <w:hideMark/>
          </w:tcPr>
          <w:p w14:paraId="2AB5143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7FD4ADA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17,47%</w:t>
            </w:r>
          </w:p>
        </w:tc>
      </w:tr>
      <w:tr w:rsidR="00B32217" w:rsidRPr="00B32217" w14:paraId="7D8811A5"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3D98650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4.5. PRIHOD OD PRODAJE DRŽ. POLJOP. ZEMLJIŠTA</w:t>
            </w:r>
          </w:p>
        </w:tc>
        <w:tc>
          <w:tcPr>
            <w:tcW w:w="1662" w:type="dxa"/>
            <w:gridSpan w:val="2"/>
            <w:tcBorders>
              <w:top w:val="nil"/>
              <w:left w:val="nil"/>
              <w:bottom w:val="nil"/>
              <w:right w:val="nil"/>
            </w:tcBorders>
            <w:shd w:val="clear" w:color="000000" w:fill="FFFF99"/>
            <w:noWrap/>
            <w:vAlign w:val="bottom"/>
            <w:hideMark/>
          </w:tcPr>
          <w:p w14:paraId="1A67BF3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158.942,33</w:t>
            </w:r>
          </w:p>
        </w:tc>
        <w:tc>
          <w:tcPr>
            <w:tcW w:w="1866" w:type="dxa"/>
            <w:gridSpan w:val="2"/>
            <w:tcBorders>
              <w:top w:val="nil"/>
              <w:left w:val="nil"/>
              <w:bottom w:val="nil"/>
              <w:right w:val="nil"/>
            </w:tcBorders>
            <w:shd w:val="clear" w:color="000000" w:fill="FFFF99"/>
            <w:noWrap/>
            <w:vAlign w:val="bottom"/>
            <w:hideMark/>
          </w:tcPr>
          <w:p w14:paraId="191F716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500.000,00</w:t>
            </w:r>
          </w:p>
        </w:tc>
        <w:tc>
          <w:tcPr>
            <w:tcW w:w="1662" w:type="dxa"/>
            <w:gridSpan w:val="2"/>
            <w:tcBorders>
              <w:top w:val="nil"/>
              <w:left w:val="nil"/>
              <w:bottom w:val="nil"/>
              <w:right w:val="nil"/>
            </w:tcBorders>
            <w:shd w:val="clear" w:color="000000" w:fill="FFFF99"/>
            <w:noWrap/>
            <w:vAlign w:val="bottom"/>
            <w:hideMark/>
          </w:tcPr>
          <w:p w14:paraId="664D6C4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162.377,32</w:t>
            </w:r>
          </w:p>
        </w:tc>
        <w:tc>
          <w:tcPr>
            <w:tcW w:w="1662" w:type="dxa"/>
            <w:gridSpan w:val="2"/>
            <w:tcBorders>
              <w:top w:val="nil"/>
              <w:left w:val="nil"/>
              <w:bottom w:val="nil"/>
              <w:right w:val="nil"/>
            </w:tcBorders>
            <w:shd w:val="clear" w:color="000000" w:fill="FFFF99"/>
            <w:noWrap/>
            <w:vAlign w:val="bottom"/>
            <w:hideMark/>
          </w:tcPr>
          <w:p w14:paraId="433EE78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102,16%</w:t>
            </w:r>
          </w:p>
        </w:tc>
        <w:tc>
          <w:tcPr>
            <w:tcW w:w="1391" w:type="dxa"/>
            <w:gridSpan w:val="2"/>
            <w:tcBorders>
              <w:top w:val="nil"/>
              <w:left w:val="nil"/>
              <w:bottom w:val="nil"/>
              <w:right w:val="nil"/>
            </w:tcBorders>
            <w:shd w:val="clear" w:color="000000" w:fill="FFFF99"/>
            <w:noWrap/>
            <w:vAlign w:val="bottom"/>
            <w:hideMark/>
          </w:tcPr>
          <w:p w14:paraId="5F45382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32,48%</w:t>
            </w:r>
          </w:p>
        </w:tc>
      </w:tr>
      <w:tr w:rsidR="00B32217" w:rsidRPr="00B32217" w14:paraId="5C6E83BA"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819F334"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4.6. PRIHOD OD ZAKUPA DRŽ. POLJOP. ZEMLJIŠTA</w:t>
            </w:r>
          </w:p>
        </w:tc>
        <w:tc>
          <w:tcPr>
            <w:tcW w:w="1662" w:type="dxa"/>
            <w:gridSpan w:val="2"/>
            <w:tcBorders>
              <w:top w:val="nil"/>
              <w:left w:val="nil"/>
              <w:bottom w:val="nil"/>
              <w:right w:val="nil"/>
            </w:tcBorders>
            <w:shd w:val="clear" w:color="000000" w:fill="FFFF99"/>
            <w:noWrap/>
            <w:vAlign w:val="bottom"/>
            <w:hideMark/>
          </w:tcPr>
          <w:p w14:paraId="4694134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39B4F25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31.674,81</w:t>
            </w:r>
          </w:p>
        </w:tc>
        <w:tc>
          <w:tcPr>
            <w:tcW w:w="1662" w:type="dxa"/>
            <w:gridSpan w:val="2"/>
            <w:tcBorders>
              <w:top w:val="nil"/>
              <w:left w:val="nil"/>
              <w:bottom w:val="nil"/>
              <w:right w:val="nil"/>
            </w:tcBorders>
            <w:shd w:val="clear" w:color="000000" w:fill="FFFF99"/>
            <w:noWrap/>
            <w:vAlign w:val="bottom"/>
            <w:hideMark/>
          </w:tcPr>
          <w:p w14:paraId="6DC117F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16.227,57</w:t>
            </w:r>
          </w:p>
        </w:tc>
        <w:tc>
          <w:tcPr>
            <w:tcW w:w="1662" w:type="dxa"/>
            <w:gridSpan w:val="2"/>
            <w:tcBorders>
              <w:top w:val="nil"/>
              <w:left w:val="nil"/>
              <w:bottom w:val="nil"/>
              <w:right w:val="nil"/>
            </w:tcBorders>
            <w:shd w:val="clear" w:color="000000" w:fill="FFFF99"/>
            <w:noWrap/>
            <w:vAlign w:val="bottom"/>
            <w:hideMark/>
          </w:tcPr>
          <w:p w14:paraId="23C1595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4B8C323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51,23%</w:t>
            </w:r>
          </w:p>
        </w:tc>
      </w:tr>
      <w:tr w:rsidR="00B32217" w:rsidRPr="00B32217" w14:paraId="4D97635F"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16C04F1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4.7. PRIHOD OD KONCESIJE DRŽ. POLJOP. ZEMLJIŠTA</w:t>
            </w:r>
          </w:p>
        </w:tc>
        <w:tc>
          <w:tcPr>
            <w:tcW w:w="1662" w:type="dxa"/>
            <w:gridSpan w:val="2"/>
            <w:tcBorders>
              <w:top w:val="nil"/>
              <w:left w:val="nil"/>
              <w:bottom w:val="nil"/>
              <w:right w:val="nil"/>
            </w:tcBorders>
            <w:shd w:val="clear" w:color="000000" w:fill="FFFF99"/>
            <w:noWrap/>
            <w:vAlign w:val="bottom"/>
            <w:hideMark/>
          </w:tcPr>
          <w:p w14:paraId="6AA5E02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894C24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237.189,32</w:t>
            </w:r>
          </w:p>
        </w:tc>
        <w:tc>
          <w:tcPr>
            <w:tcW w:w="1662" w:type="dxa"/>
            <w:gridSpan w:val="2"/>
            <w:tcBorders>
              <w:top w:val="nil"/>
              <w:left w:val="nil"/>
              <w:bottom w:val="nil"/>
              <w:right w:val="nil"/>
            </w:tcBorders>
            <w:shd w:val="clear" w:color="000000" w:fill="FFFF99"/>
            <w:noWrap/>
            <w:vAlign w:val="bottom"/>
            <w:hideMark/>
          </w:tcPr>
          <w:p w14:paraId="7DEE31F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12.308,49</w:t>
            </w:r>
          </w:p>
        </w:tc>
        <w:tc>
          <w:tcPr>
            <w:tcW w:w="1662" w:type="dxa"/>
            <w:gridSpan w:val="2"/>
            <w:tcBorders>
              <w:top w:val="nil"/>
              <w:left w:val="nil"/>
              <w:bottom w:val="nil"/>
              <w:right w:val="nil"/>
            </w:tcBorders>
            <w:shd w:val="clear" w:color="000000" w:fill="FFFF99"/>
            <w:noWrap/>
            <w:vAlign w:val="bottom"/>
            <w:hideMark/>
          </w:tcPr>
          <w:p w14:paraId="36010EE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61A68DB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5,19%</w:t>
            </w:r>
          </w:p>
        </w:tc>
      </w:tr>
      <w:tr w:rsidR="00B32217" w:rsidRPr="00B32217" w14:paraId="64D0F8D0"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43CC0EB3"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4.8. VODNI DOPRINOS</w:t>
            </w:r>
          </w:p>
        </w:tc>
        <w:tc>
          <w:tcPr>
            <w:tcW w:w="1662" w:type="dxa"/>
            <w:gridSpan w:val="2"/>
            <w:tcBorders>
              <w:top w:val="nil"/>
              <w:left w:val="nil"/>
              <w:bottom w:val="nil"/>
              <w:right w:val="nil"/>
            </w:tcBorders>
            <w:shd w:val="clear" w:color="000000" w:fill="FFFF99"/>
            <w:noWrap/>
            <w:vAlign w:val="bottom"/>
            <w:hideMark/>
          </w:tcPr>
          <w:p w14:paraId="065CC50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2FFFEC9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2.500,00</w:t>
            </w:r>
          </w:p>
        </w:tc>
        <w:tc>
          <w:tcPr>
            <w:tcW w:w="1662" w:type="dxa"/>
            <w:gridSpan w:val="2"/>
            <w:tcBorders>
              <w:top w:val="nil"/>
              <w:left w:val="nil"/>
              <w:bottom w:val="nil"/>
              <w:right w:val="nil"/>
            </w:tcBorders>
            <w:shd w:val="clear" w:color="000000" w:fill="FFFF99"/>
            <w:noWrap/>
            <w:vAlign w:val="bottom"/>
            <w:hideMark/>
          </w:tcPr>
          <w:p w14:paraId="0823720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1.587,38</w:t>
            </w:r>
          </w:p>
        </w:tc>
        <w:tc>
          <w:tcPr>
            <w:tcW w:w="1662" w:type="dxa"/>
            <w:gridSpan w:val="2"/>
            <w:tcBorders>
              <w:top w:val="nil"/>
              <w:left w:val="nil"/>
              <w:bottom w:val="nil"/>
              <w:right w:val="nil"/>
            </w:tcBorders>
            <w:shd w:val="clear" w:color="000000" w:fill="FFFF99"/>
            <w:noWrap/>
            <w:vAlign w:val="bottom"/>
            <w:hideMark/>
          </w:tcPr>
          <w:p w14:paraId="52D98FD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7F6F1DA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63,50%</w:t>
            </w:r>
          </w:p>
        </w:tc>
      </w:tr>
      <w:tr w:rsidR="00B32217" w:rsidRPr="00B32217" w14:paraId="53F61714"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3FE6347B"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5. POMOĆI</w:t>
            </w:r>
          </w:p>
        </w:tc>
        <w:tc>
          <w:tcPr>
            <w:tcW w:w="1662" w:type="dxa"/>
            <w:gridSpan w:val="2"/>
            <w:tcBorders>
              <w:top w:val="nil"/>
              <w:left w:val="nil"/>
              <w:bottom w:val="nil"/>
              <w:right w:val="nil"/>
            </w:tcBorders>
            <w:shd w:val="clear" w:color="000000" w:fill="FFFF00"/>
            <w:noWrap/>
            <w:vAlign w:val="bottom"/>
            <w:hideMark/>
          </w:tcPr>
          <w:p w14:paraId="7D78224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-6.769,97</w:t>
            </w:r>
          </w:p>
        </w:tc>
        <w:tc>
          <w:tcPr>
            <w:tcW w:w="1866" w:type="dxa"/>
            <w:gridSpan w:val="2"/>
            <w:tcBorders>
              <w:top w:val="nil"/>
              <w:left w:val="nil"/>
              <w:bottom w:val="nil"/>
              <w:right w:val="nil"/>
            </w:tcBorders>
            <w:shd w:val="clear" w:color="000000" w:fill="FFFF00"/>
            <w:noWrap/>
            <w:vAlign w:val="bottom"/>
            <w:hideMark/>
          </w:tcPr>
          <w:p w14:paraId="04C7141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4.109.197,09</w:t>
            </w:r>
          </w:p>
        </w:tc>
        <w:tc>
          <w:tcPr>
            <w:tcW w:w="1662" w:type="dxa"/>
            <w:gridSpan w:val="2"/>
            <w:tcBorders>
              <w:top w:val="nil"/>
              <w:left w:val="nil"/>
              <w:bottom w:val="nil"/>
              <w:right w:val="nil"/>
            </w:tcBorders>
            <w:shd w:val="clear" w:color="000000" w:fill="FFFF00"/>
            <w:noWrap/>
            <w:vAlign w:val="bottom"/>
            <w:hideMark/>
          </w:tcPr>
          <w:p w14:paraId="6459C52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39.790,04</w:t>
            </w:r>
          </w:p>
        </w:tc>
        <w:tc>
          <w:tcPr>
            <w:tcW w:w="1662" w:type="dxa"/>
            <w:gridSpan w:val="2"/>
            <w:tcBorders>
              <w:top w:val="nil"/>
              <w:left w:val="nil"/>
              <w:bottom w:val="nil"/>
              <w:right w:val="nil"/>
            </w:tcBorders>
            <w:shd w:val="clear" w:color="000000" w:fill="FFFF00"/>
            <w:noWrap/>
            <w:vAlign w:val="bottom"/>
            <w:hideMark/>
          </w:tcPr>
          <w:p w14:paraId="62ECBE4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-587,74%</w:t>
            </w:r>
          </w:p>
        </w:tc>
        <w:tc>
          <w:tcPr>
            <w:tcW w:w="1391" w:type="dxa"/>
            <w:gridSpan w:val="2"/>
            <w:tcBorders>
              <w:top w:val="nil"/>
              <w:left w:val="nil"/>
              <w:bottom w:val="nil"/>
              <w:right w:val="nil"/>
            </w:tcBorders>
            <w:shd w:val="clear" w:color="000000" w:fill="FFFF00"/>
            <w:noWrap/>
            <w:vAlign w:val="bottom"/>
            <w:hideMark/>
          </w:tcPr>
          <w:p w14:paraId="2F4DBA7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0,97%</w:t>
            </w:r>
          </w:p>
        </w:tc>
      </w:tr>
      <w:tr w:rsidR="00B32217" w:rsidRPr="00B32217" w14:paraId="5EC7AEB3"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22E0438B"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5.1. TEKUĆE POMOĆI</w:t>
            </w:r>
          </w:p>
        </w:tc>
        <w:tc>
          <w:tcPr>
            <w:tcW w:w="1662" w:type="dxa"/>
            <w:gridSpan w:val="2"/>
            <w:tcBorders>
              <w:top w:val="nil"/>
              <w:left w:val="nil"/>
              <w:bottom w:val="nil"/>
              <w:right w:val="nil"/>
            </w:tcBorders>
            <w:shd w:val="clear" w:color="000000" w:fill="FFFF99"/>
            <w:noWrap/>
            <w:vAlign w:val="bottom"/>
            <w:hideMark/>
          </w:tcPr>
          <w:p w14:paraId="108BE6D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62239A8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731.610,40</w:t>
            </w:r>
          </w:p>
        </w:tc>
        <w:tc>
          <w:tcPr>
            <w:tcW w:w="1662" w:type="dxa"/>
            <w:gridSpan w:val="2"/>
            <w:tcBorders>
              <w:top w:val="nil"/>
              <w:left w:val="nil"/>
              <w:bottom w:val="nil"/>
              <w:right w:val="nil"/>
            </w:tcBorders>
            <w:shd w:val="clear" w:color="000000" w:fill="FFFF99"/>
            <w:noWrap/>
            <w:vAlign w:val="bottom"/>
            <w:hideMark/>
          </w:tcPr>
          <w:p w14:paraId="0AECE1E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9.516,96</w:t>
            </w:r>
          </w:p>
        </w:tc>
        <w:tc>
          <w:tcPr>
            <w:tcW w:w="1662" w:type="dxa"/>
            <w:gridSpan w:val="2"/>
            <w:tcBorders>
              <w:top w:val="nil"/>
              <w:left w:val="nil"/>
              <w:bottom w:val="nil"/>
              <w:right w:val="nil"/>
            </w:tcBorders>
            <w:shd w:val="clear" w:color="000000" w:fill="FFFF99"/>
            <w:noWrap/>
            <w:vAlign w:val="bottom"/>
            <w:hideMark/>
          </w:tcPr>
          <w:p w14:paraId="3CA303C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54D3DCB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1,30%</w:t>
            </w:r>
          </w:p>
        </w:tc>
      </w:tr>
      <w:tr w:rsidR="00B32217" w:rsidRPr="00B32217" w14:paraId="1D73E87D"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2D85EEC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5.2. KAPITALNE POMOĆI</w:t>
            </w:r>
          </w:p>
        </w:tc>
        <w:tc>
          <w:tcPr>
            <w:tcW w:w="1662" w:type="dxa"/>
            <w:gridSpan w:val="2"/>
            <w:tcBorders>
              <w:top w:val="nil"/>
              <w:left w:val="nil"/>
              <w:bottom w:val="nil"/>
              <w:right w:val="nil"/>
            </w:tcBorders>
            <w:shd w:val="clear" w:color="000000" w:fill="FFFF99"/>
            <w:noWrap/>
            <w:vAlign w:val="bottom"/>
            <w:hideMark/>
          </w:tcPr>
          <w:p w14:paraId="06263BC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03CF57C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3.377.586,69</w:t>
            </w:r>
          </w:p>
        </w:tc>
        <w:tc>
          <w:tcPr>
            <w:tcW w:w="1662" w:type="dxa"/>
            <w:gridSpan w:val="2"/>
            <w:tcBorders>
              <w:top w:val="nil"/>
              <w:left w:val="nil"/>
              <w:bottom w:val="nil"/>
              <w:right w:val="nil"/>
            </w:tcBorders>
            <w:shd w:val="clear" w:color="000000" w:fill="FFFF99"/>
            <w:noWrap/>
            <w:vAlign w:val="bottom"/>
            <w:hideMark/>
          </w:tcPr>
          <w:p w14:paraId="4467EA2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30.273,08</w:t>
            </w:r>
          </w:p>
        </w:tc>
        <w:tc>
          <w:tcPr>
            <w:tcW w:w="1662" w:type="dxa"/>
            <w:gridSpan w:val="2"/>
            <w:tcBorders>
              <w:top w:val="nil"/>
              <w:left w:val="nil"/>
              <w:bottom w:val="nil"/>
              <w:right w:val="nil"/>
            </w:tcBorders>
            <w:shd w:val="clear" w:color="000000" w:fill="FFFF99"/>
            <w:noWrap/>
            <w:vAlign w:val="bottom"/>
            <w:hideMark/>
          </w:tcPr>
          <w:p w14:paraId="618F9B9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5D5192A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0,90%</w:t>
            </w:r>
          </w:p>
        </w:tc>
      </w:tr>
      <w:tr w:rsidR="00B32217" w:rsidRPr="00B32217" w14:paraId="2865459C" w14:textId="77777777" w:rsidTr="00B32217">
        <w:trPr>
          <w:trHeight w:val="255"/>
        </w:trPr>
        <w:tc>
          <w:tcPr>
            <w:tcW w:w="8197" w:type="dxa"/>
            <w:gridSpan w:val="9"/>
            <w:tcBorders>
              <w:top w:val="nil"/>
              <w:left w:val="nil"/>
              <w:bottom w:val="nil"/>
              <w:right w:val="nil"/>
            </w:tcBorders>
            <w:shd w:val="clear" w:color="auto" w:fill="auto"/>
            <w:noWrap/>
            <w:vAlign w:val="bottom"/>
            <w:hideMark/>
          </w:tcPr>
          <w:p w14:paraId="02AAB26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p>
        </w:tc>
        <w:tc>
          <w:tcPr>
            <w:tcW w:w="1662" w:type="dxa"/>
            <w:gridSpan w:val="2"/>
            <w:tcBorders>
              <w:top w:val="nil"/>
              <w:left w:val="nil"/>
              <w:bottom w:val="nil"/>
              <w:right w:val="nil"/>
            </w:tcBorders>
            <w:shd w:val="clear" w:color="auto" w:fill="auto"/>
            <w:noWrap/>
            <w:vAlign w:val="bottom"/>
            <w:hideMark/>
          </w:tcPr>
          <w:p w14:paraId="698A7BE5"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866" w:type="dxa"/>
            <w:gridSpan w:val="2"/>
            <w:tcBorders>
              <w:top w:val="nil"/>
              <w:left w:val="nil"/>
              <w:bottom w:val="nil"/>
              <w:right w:val="nil"/>
            </w:tcBorders>
            <w:shd w:val="clear" w:color="auto" w:fill="auto"/>
            <w:noWrap/>
            <w:vAlign w:val="bottom"/>
            <w:hideMark/>
          </w:tcPr>
          <w:p w14:paraId="00BFEAAC"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662" w:type="dxa"/>
            <w:gridSpan w:val="2"/>
            <w:tcBorders>
              <w:top w:val="nil"/>
              <w:left w:val="nil"/>
              <w:bottom w:val="nil"/>
              <w:right w:val="nil"/>
            </w:tcBorders>
            <w:shd w:val="clear" w:color="auto" w:fill="auto"/>
            <w:noWrap/>
            <w:vAlign w:val="bottom"/>
            <w:hideMark/>
          </w:tcPr>
          <w:p w14:paraId="5D9A70D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662" w:type="dxa"/>
            <w:gridSpan w:val="2"/>
            <w:tcBorders>
              <w:top w:val="nil"/>
              <w:left w:val="nil"/>
              <w:bottom w:val="nil"/>
              <w:right w:val="nil"/>
            </w:tcBorders>
            <w:shd w:val="clear" w:color="auto" w:fill="auto"/>
            <w:noWrap/>
            <w:vAlign w:val="bottom"/>
            <w:hideMark/>
          </w:tcPr>
          <w:p w14:paraId="08E8F12F"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c>
          <w:tcPr>
            <w:tcW w:w="1391" w:type="dxa"/>
            <w:gridSpan w:val="2"/>
            <w:tcBorders>
              <w:top w:val="nil"/>
              <w:left w:val="nil"/>
              <w:bottom w:val="nil"/>
              <w:right w:val="nil"/>
            </w:tcBorders>
            <w:shd w:val="clear" w:color="auto" w:fill="auto"/>
            <w:noWrap/>
            <w:vAlign w:val="bottom"/>
            <w:hideMark/>
          </w:tcPr>
          <w:p w14:paraId="6B7952AA" w14:textId="77777777" w:rsidR="00B32217" w:rsidRPr="00B32217" w:rsidRDefault="00B32217" w:rsidP="00B32217">
            <w:pPr>
              <w:spacing w:after="0" w:line="240" w:lineRule="auto"/>
              <w:rPr>
                <w:rFonts w:ascii="Times New Roman" w:eastAsia="Times New Roman" w:hAnsi="Times New Roman" w:cs="Times New Roman"/>
                <w:sz w:val="20"/>
                <w:szCs w:val="20"/>
                <w:lang w:eastAsia="hr-HR"/>
              </w:rPr>
            </w:pPr>
          </w:p>
        </w:tc>
      </w:tr>
      <w:tr w:rsidR="00B32217" w:rsidRPr="00B32217" w14:paraId="1634FAB4" w14:textId="77777777" w:rsidTr="00B32217">
        <w:trPr>
          <w:trHeight w:val="255"/>
        </w:trPr>
        <w:tc>
          <w:tcPr>
            <w:tcW w:w="8197" w:type="dxa"/>
            <w:gridSpan w:val="9"/>
            <w:tcBorders>
              <w:top w:val="nil"/>
              <w:left w:val="nil"/>
              <w:bottom w:val="nil"/>
              <w:right w:val="nil"/>
            </w:tcBorders>
            <w:shd w:val="clear" w:color="000000" w:fill="808080"/>
            <w:noWrap/>
            <w:vAlign w:val="bottom"/>
            <w:hideMark/>
          </w:tcPr>
          <w:p w14:paraId="502C4345" w14:textId="77777777" w:rsidR="00B32217" w:rsidRPr="00B32217" w:rsidRDefault="00B32217" w:rsidP="00B32217">
            <w:pPr>
              <w:spacing w:after="0" w:line="240" w:lineRule="auto"/>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 xml:space="preserve"> SVEUKUPNI RASHODI</w:t>
            </w:r>
          </w:p>
        </w:tc>
        <w:tc>
          <w:tcPr>
            <w:tcW w:w="1662" w:type="dxa"/>
            <w:gridSpan w:val="2"/>
            <w:tcBorders>
              <w:top w:val="nil"/>
              <w:left w:val="nil"/>
              <w:bottom w:val="nil"/>
              <w:right w:val="nil"/>
            </w:tcBorders>
            <w:shd w:val="clear" w:color="000000" w:fill="808080"/>
            <w:noWrap/>
            <w:vAlign w:val="bottom"/>
            <w:hideMark/>
          </w:tcPr>
          <w:p w14:paraId="4D1D807D"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1.550.226,21</w:t>
            </w:r>
          </w:p>
        </w:tc>
        <w:tc>
          <w:tcPr>
            <w:tcW w:w="1866" w:type="dxa"/>
            <w:gridSpan w:val="2"/>
            <w:tcBorders>
              <w:top w:val="nil"/>
              <w:left w:val="nil"/>
              <w:bottom w:val="nil"/>
              <w:right w:val="nil"/>
            </w:tcBorders>
            <w:shd w:val="clear" w:color="000000" w:fill="808080"/>
            <w:noWrap/>
            <w:vAlign w:val="bottom"/>
            <w:hideMark/>
          </w:tcPr>
          <w:p w14:paraId="7FD70DC1"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9.086.790,51</w:t>
            </w:r>
          </w:p>
        </w:tc>
        <w:tc>
          <w:tcPr>
            <w:tcW w:w="1662" w:type="dxa"/>
            <w:gridSpan w:val="2"/>
            <w:tcBorders>
              <w:top w:val="nil"/>
              <w:left w:val="nil"/>
              <w:bottom w:val="nil"/>
              <w:right w:val="nil"/>
            </w:tcBorders>
            <w:shd w:val="clear" w:color="000000" w:fill="808080"/>
            <w:noWrap/>
            <w:vAlign w:val="bottom"/>
            <w:hideMark/>
          </w:tcPr>
          <w:p w14:paraId="783796DA"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1.968.142,17</w:t>
            </w:r>
          </w:p>
        </w:tc>
        <w:tc>
          <w:tcPr>
            <w:tcW w:w="1662" w:type="dxa"/>
            <w:gridSpan w:val="2"/>
            <w:tcBorders>
              <w:top w:val="nil"/>
              <w:left w:val="nil"/>
              <w:bottom w:val="nil"/>
              <w:right w:val="nil"/>
            </w:tcBorders>
            <w:shd w:val="clear" w:color="000000" w:fill="808080"/>
            <w:noWrap/>
            <w:vAlign w:val="bottom"/>
            <w:hideMark/>
          </w:tcPr>
          <w:p w14:paraId="07A31F36"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126,96%</w:t>
            </w:r>
          </w:p>
        </w:tc>
        <w:tc>
          <w:tcPr>
            <w:tcW w:w="1391" w:type="dxa"/>
            <w:gridSpan w:val="2"/>
            <w:tcBorders>
              <w:top w:val="nil"/>
              <w:left w:val="nil"/>
              <w:bottom w:val="nil"/>
              <w:right w:val="nil"/>
            </w:tcBorders>
            <w:shd w:val="clear" w:color="000000" w:fill="808080"/>
            <w:noWrap/>
            <w:vAlign w:val="bottom"/>
            <w:hideMark/>
          </w:tcPr>
          <w:p w14:paraId="17F11164" w14:textId="77777777" w:rsidR="00B32217" w:rsidRPr="00B32217" w:rsidRDefault="00B32217" w:rsidP="00B32217">
            <w:pPr>
              <w:spacing w:after="0" w:line="240" w:lineRule="auto"/>
              <w:jc w:val="right"/>
              <w:rPr>
                <w:rFonts w:ascii="Arial" w:eastAsia="Times New Roman" w:hAnsi="Arial" w:cs="Arial"/>
                <w:b/>
                <w:bCs/>
                <w:color w:val="FFFFFF"/>
                <w:sz w:val="20"/>
                <w:szCs w:val="20"/>
                <w:lang w:eastAsia="hr-HR"/>
              </w:rPr>
            </w:pPr>
            <w:r w:rsidRPr="00B32217">
              <w:rPr>
                <w:rFonts w:ascii="Arial" w:eastAsia="Times New Roman" w:hAnsi="Arial" w:cs="Arial"/>
                <w:b/>
                <w:bCs/>
                <w:color w:val="FFFFFF"/>
                <w:sz w:val="20"/>
                <w:szCs w:val="20"/>
                <w:lang w:eastAsia="hr-HR"/>
              </w:rPr>
              <w:t>21,66%</w:t>
            </w:r>
          </w:p>
        </w:tc>
      </w:tr>
      <w:tr w:rsidR="00B32217" w:rsidRPr="00B32217" w14:paraId="6224B0E6"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098288E9"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 OPĆI PRIHODI I PRIMICI</w:t>
            </w:r>
          </w:p>
        </w:tc>
        <w:tc>
          <w:tcPr>
            <w:tcW w:w="1662" w:type="dxa"/>
            <w:gridSpan w:val="2"/>
            <w:tcBorders>
              <w:top w:val="nil"/>
              <w:left w:val="nil"/>
              <w:bottom w:val="nil"/>
              <w:right w:val="nil"/>
            </w:tcBorders>
            <w:shd w:val="clear" w:color="000000" w:fill="FFFF00"/>
            <w:noWrap/>
            <w:vAlign w:val="bottom"/>
            <w:hideMark/>
          </w:tcPr>
          <w:p w14:paraId="6FCB0AF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451.780,53</w:t>
            </w:r>
          </w:p>
        </w:tc>
        <w:tc>
          <w:tcPr>
            <w:tcW w:w="1866" w:type="dxa"/>
            <w:gridSpan w:val="2"/>
            <w:tcBorders>
              <w:top w:val="nil"/>
              <w:left w:val="nil"/>
              <w:bottom w:val="nil"/>
              <w:right w:val="nil"/>
            </w:tcBorders>
            <w:shd w:val="clear" w:color="000000" w:fill="FFFF00"/>
            <w:noWrap/>
            <w:vAlign w:val="bottom"/>
            <w:hideMark/>
          </w:tcPr>
          <w:p w14:paraId="5B717C8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3.668.204,29</w:t>
            </w:r>
          </w:p>
        </w:tc>
        <w:tc>
          <w:tcPr>
            <w:tcW w:w="1662" w:type="dxa"/>
            <w:gridSpan w:val="2"/>
            <w:tcBorders>
              <w:top w:val="nil"/>
              <w:left w:val="nil"/>
              <w:bottom w:val="nil"/>
              <w:right w:val="nil"/>
            </w:tcBorders>
            <w:shd w:val="clear" w:color="000000" w:fill="FFFF00"/>
            <w:noWrap/>
            <w:vAlign w:val="bottom"/>
            <w:hideMark/>
          </w:tcPr>
          <w:p w14:paraId="2BC3212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1.308.594,69</w:t>
            </w:r>
          </w:p>
        </w:tc>
        <w:tc>
          <w:tcPr>
            <w:tcW w:w="1662" w:type="dxa"/>
            <w:gridSpan w:val="2"/>
            <w:tcBorders>
              <w:top w:val="nil"/>
              <w:left w:val="nil"/>
              <w:bottom w:val="nil"/>
              <w:right w:val="nil"/>
            </w:tcBorders>
            <w:shd w:val="clear" w:color="000000" w:fill="FFFF00"/>
            <w:noWrap/>
            <w:vAlign w:val="bottom"/>
            <w:hideMark/>
          </w:tcPr>
          <w:p w14:paraId="77DCCF4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289,65%</w:t>
            </w:r>
          </w:p>
        </w:tc>
        <w:tc>
          <w:tcPr>
            <w:tcW w:w="1391" w:type="dxa"/>
            <w:gridSpan w:val="2"/>
            <w:tcBorders>
              <w:top w:val="nil"/>
              <w:left w:val="nil"/>
              <w:bottom w:val="nil"/>
              <w:right w:val="nil"/>
            </w:tcBorders>
            <w:shd w:val="clear" w:color="000000" w:fill="FFFF00"/>
            <w:noWrap/>
            <w:vAlign w:val="bottom"/>
            <w:hideMark/>
          </w:tcPr>
          <w:p w14:paraId="6D07DFE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35,67%</w:t>
            </w:r>
          </w:p>
        </w:tc>
      </w:tr>
      <w:tr w:rsidR="00B32217" w:rsidRPr="00B32217" w14:paraId="02507A58"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34A352A1"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1.1. PRIHODI OD POREZA</w:t>
            </w:r>
          </w:p>
        </w:tc>
        <w:tc>
          <w:tcPr>
            <w:tcW w:w="1662" w:type="dxa"/>
            <w:gridSpan w:val="2"/>
            <w:tcBorders>
              <w:top w:val="nil"/>
              <w:left w:val="nil"/>
              <w:bottom w:val="nil"/>
              <w:right w:val="nil"/>
            </w:tcBorders>
            <w:shd w:val="clear" w:color="000000" w:fill="FFFF99"/>
            <w:noWrap/>
            <w:vAlign w:val="bottom"/>
            <w:hideMark/>
          </w:tcPr>
          <w:p w14:paraId="78A5B39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07E8990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3.445.500,00</w:t>
            </w:r>
          </w:p>
        </w:tc>
        <w:tc>
          <w:tcPr>
            <w:tcW w:w="1662" w:type="dxa"/>
            <w:gridSpan w:val="2"/>
            <w:tcBorders>
              <w:top w:val="nil"/>
              <w:left w:val="nil"/>
              <w:bottom w:val="nil"/>
              <w:right w:val="nil"/>
            </w:tcBorders>
            <w:shd w:val="clear" w:color="000000" w:fill="FFFF99"/>
            <w:noWrap/>
            <w:vAlign w:val="bottom"/>
            <w:hideMark/>
          </w:tcPr>
          <w:p w14:paraId="0143794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1.308.566,74</w:t>
            </w:r>
          </w:p>
        </w:tc>
        <w:tc>
          <w:tcPr>
            <w:tcW w:w="1662" w:type="dxa"/>
            <w:gridSpan w:val="2"/>
            <w:tcBorders>
              <w:top w:val="nil"/>
              <w:left w:val="nil"/>
              <w:bottom w:val="nil"/>
              <w:right w:val="nil"/>
            </w:tcBorders>
            <w:shd w:val="clear" w:color="000000" w:fill="FFFF99"/>
            <w:noWrap/>
            <w:vAlign w:val="bottom"/>
            <w:hideMark/>
          </w:tcPr>
          <w:p w14:paraId="1490B3E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0E5231E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37,98%</w:t>
            </w:r>
          </w:p>
        </w:tc>
      </w:tr>
      <w:tr w:rsidR="00B32217" w:rsidRPr="00B32217" w14:paraId="277C1A07"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472258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1.2. PRIHODI OD FINANCIJSKE IMOVINE</w:t>
            </w:r>
          </w:p>
        </w:tc>
        <w:tc>
          <w:tcPr>
            <w:tcW w:w="1662" w:type="dxa"/>
            <w:gridSpan w:val="2"/>
            <w:tcBorders>
              <w:top w:val="nil"/>
              <w:left w:val="nil"/>
              <w:bottom w:val="nil"/>
              <w:right w:val="nil"/>
            </w:tcBorders>
            <w:shd w:val="clear" w:color="000000" w:fill="FFFF99"/>
            <w:noWrap/>
            <w:vAlign w:val="bottom"/>
            <w:hideMark/>
          </w:tcPr>
          <w:p w14:paraId="0A16539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1590DE9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2.000,00</w:t>
            </w:r>
          </w:p>
        </w:tc>
        <w:tc>
          <w:tcPr>
            <w:tcW w:w="1662" w:type="dxa"/>
            <w:gridSpan w:val="2"/>
            <w:tcBorders>
              <w:top w:val="nil"/>
              <w:left w:val="nil"/>
              <w:bottom w:val="nil"/>
              <w:right w:val="nil"/>
            </w:tcBorders>
            <w:shd w:val="clear" w:color="000000" w:fill="FFFF99"/>
            <w:noWrap/>
            <w:vAlign w:val="bottom"/>
            <w:hideMark/>
          </w:tcPr>
          <w:p w14:paraId="71B7CC1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27,95</w:t>
            </w:r>
          </w:p>
        </w:tc>
        <w:tc>
          <w:tcPr>
            <w:tcW w:w="1662" w:type="dxa"/>
            <w:gridSpan w:val="2"/>
            <w:tcBorders>
              <w:top w:val="nil"/>
              <w:left w:val="nil"/>
              <w:bottom w:val="nil"/>
              <w:right w:val="nil"/>
            </w:tcBorders>
            <w:shd w:val="clear" w:color="000000" w:fill="FFFF99"/>
            <w:noWrap/>
            <w:vAlign w:val="bottom"/>
            <w:hideMark/>
          </w:tcPr>
          <w:p w14:paraId="331DD05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19CEA42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1,40%</w:t>
            </w:r>
          </w:p>
        </w:tc>
      </w:tr>
      <w:tr w:rsidR="00B32217" w:rsidRPr="00B32217" w14:paraId="5B9A72B7"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5EFF385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lastRenderedPageBreak/>
              <w:t>Izvor 1.3. PRIHODI OD NEFINANCIJSKE IMOVINE</w:t>
            </w:r>
          </w:p>
        </w:tc>
        <w:tc>
          <w:tcPr>
            <w:tcW w:w="1662" w:type="dxa"/>
            <w:gridSpan w:val="2"/>
            <w:tcBorders>
              <w:top w:val="nil"/>
              <w:left w:val="nil"/>
              <w:bottom w:val="nil"/>
              <w:right w:val="nil"/>
            </w:tcBorders>
            <w:shd w:val="clear" w:color="000000" w:fill="FFFF99"/>
            <w:noWrap/>
            <w:vAlign w:val="bottom"/>
            <w:hideMark/>
          </w:tcPr>
          <w:p w14:paraId="002030A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6DF6429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160.704,29</w:t>
            </w:r>
          </w:p>
        </w:tc>
        <w:tc>
          <w:tcPr>
            <w:tcW w:w="1662" w:type="dxa"/>
            <w:gridSpan w:val="2"/>
            <w:tcBorders>
              <w:top w:val="nil"/>
              <w:left w:val="nil"/>
              <w:bottom w:val="nil"/>
              <w:right w:val="nil"/>
            </w:tcBorders>
            <w:shd w:val="clear" w:color="000000" w:fill="FFFF99"/>
            <w:noWrap/>
            <w:vAlign w:val="bottom"/>
            <w:hideMark/>
          </w:tcPr>
          <w:p w14:paraId="1B666EB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43B2E12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4074CAF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44C0CFEB"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4F2FB74A"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1.5. PRIHODI OD KAZNI</w:t>
            </w:r>
          </w:p>
        </w:tc>
        <w:tc>
          <w:tcPr>
            <w:tcW w:w="1662" w:type="dxa"/>
            <w:gridSpan w:val="2"/>
            <w:tcBorders>
              <w:top w:val="nil"/>
              <w:left w:val="nil"/>
              <w:bottom w:val="nil"/>
              <w:right w:val="nil"/>
            </w:tcBorders>
            <w:shd w:val="clear" w:color="000000" w:fill="FFFF99"/>
            <w:noWrap/>
            <w:vAlign w:val="bottom"/>
            <w:hideMark/>
          </w:tcPr>
          <w:p w14:paraId="74975F6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6E34FF1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10.000,00</w:t>
            </w:r>
          </w:p>
        </w:tc>
        <w:tc>
          <w:tcPr>
            <w:tcW w:w="1662" w:type="dxa"/>
            <w:gridSpan w:val="2"/>
            <w:tcBorders>
              <w:top w:val="nil"/>
              <w:left w:val="nil"/>
              <w:bottom w:val="nil"/>
              <w:right w:val="nil"/>
            </w:tcBorders>
            <w:shd w:val="clear" w:color="000000" w:fill="FFFF99"/>
            <w:noWrap/>
            <w:vAlign w:val="bottom"/>
            <w:hideMark/>
          </w:tcPr>
          <w:p w14:paraId="022AE03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41E83CC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05706AE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4C867EFC"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33F53B38"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1.7. PRIMICI OD FINAN. IMOVINE I ZADUŽ.  BEZ NAMJENE KORIŠTENJA</w:t>
            </w:r>
          </w:p>
        </w:tc>
        <w:tc>
          <w:tcPr>
            <w:tcW w:w="1662" w:type="dxa"/>
            <w:gridSpan w:val="2"/>
            <w:tcBorders>
              <w:top w:val="nil"/>
              <w:left w:val="nil"/>
              <w:bottom w:val="nil"/>
              <w:right w:val="nil"/>
            </w:tcBorders>
            <w:shd w:val="clear" w:color="000000" w:fill="FFFF99"/>
            <w:noWrap/>
            <w:vAlign w:val="bottom"/>
            <w:hideMark/>
          </w:tcPr>
          <w:p w14:paraId="61EDACC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60B566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99"/>
            <w:noWrap/>
            <w:vAlign w:val="bottom"/>
            <w:hideMark/>
          </w:tcPr>
          <w:p w14:paraId="2BFE285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505DC48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3848663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6AC15204"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5EC2611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3. VLASTITI PRIHODI</w:t>
            </w:r>
          </w:p>
        </w:tc>
        <w:tc>
          <w:tcPr>
            <w:tcW w:w="1662" w:type="dxa"/>
            <w:gridSpan w:val="2"/>
            <w:tcBorders>
              <w:top w:val="nil"/>
              <w:left w:val="nil"/>
              <w:bottom w:val="nil"/>
              <w:right w:val="nil"/>
            </w:tcBorders>
            <w:shd w:val="clear" w:color="000000" w:fill="FFFF00"/>
            <w:noWrap/>
            <w:vAlign w:val="bottom"/>
            <w:hideMark/>
          </w:tcPr>
          <w:p w14:paraId="621282A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00"/>
            <w:noWrap/>
            <w:vAlign w:val="bottom"/>
            <w:hideMark/>
          </w:tcPr>
          <w:p w14:paraId="7B2AD9F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00"/>
            <w:noWrap/>
            <w:vAlign w:val="bottom"/>
            <w:hideMark/>
          </w:tcPr>
          <w:p w14:paraId="35F9CE4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10.714,09</w:t>
            </w:r>
          </w:p>
        </w:tc>
        <w:tc>
          <w:tcPr>
            <w:tcW w:w="1662" w:type="dxa"/>
            <w:gridSpan w:val="2"/>
            <w:tcBorders>
              <w:top w:val="nil"/>
              <w:left w:val="nil"/>
              <w:bottom w:val="nil"/>
              <w:right w:val="nil"/>
            </w:tcBorders>
            <w:shd w:val="clear" w:color="000000" w:fill="FFFF00"/>
            <w:noWrap/>
            <w:vAlign w:val="bottom"/>
            <w:hideMark/>
          </w:tcPr>
          <w:p w14:paraId="4B6A332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00"/>
            <w:noWrap/>
            <w:vAlign w:val="bottom"/>
            <w:hideMark/>
          </w:tcPr>
          <w:p w14:paraId="4439716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21,43%</w:t>
            </w:r>
          </w:p>
        </w:tc>
      </w:tr>
      <w:tr w:rsidR="00B32217" w:rsidRPr="00B32217" w14:paraId="57133C72"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1574411E"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3.1. PRIHODI OD NAKNADE ZA TROŠKOVE DISTRIBUCIJE VODE</w:t>
            </w:r>
          </w:p>
        </w:tc>
        <w:tc>
          <w:tcPr>
            <w:tcW w:w="1662" w:type="dxa"/>
            <w:gridSpan w:val="2"/>
            <w:tcBorders>
              <w:top w:val="nil"/>
              <w:left w:val="nil"/>
              <w:bottom w:val="nil"/>
              <w:right w:val="nil"/>
            </w:tcBorders>
            <w:shd w:val="clear" w:color="000000" w:fill="FFFF99"/>
            <w:noWrap/>
            <w:vAlign w:val="bottom"/>
            <w:hideMark/>
          </w:tcPr>
          <w:p w14:paraId="27F2D15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2955243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99"/>
            <w:noWrap/>
            <w:vAlign w:val="bottom"/>
            <w:hideMark/>
          </w:tcPr>
          <w:p w14:paraId="425A006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10.714,09</w:t>
            </w:r>
          </w:p>
        </w:tc>
        <w:tc>
          <w:tcPr>
            <w:tcW w:w="1662" w:type="dxa"/>
            <w:gridSpan w:val="2"/>
            <w:tcBorders>
              <w:top w:val="nil"/>
              <w:left w:val="nil"/>
              <w:bottom w:val="nil"/>
              <w:right w:val="nil"/>
            </w:tcBorders>
            <w:shd w:val="clear" w:color="000000" w:fill="FFFF99"/>
            <w:noWrap/>
            <w:vAlign w:val="bottom"/>
            <w:hideMark/>
          </w:tcPr>
          <w:p w14:paraId="11CE6DC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37551BAB"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21,43%</w:t>
            </w:r>
          </w:p>
        </w:tc>
      </w:tr>
      <w:tr w:rsidR="00B32217" w:rsidRPr="00B32217" w14:paraId="5BCF4593"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1802CCA4"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 PRIHODI ZA POSEBNE NAMJENE</w:t>
            </w:r>
          </w:p>
        </w:tc>
        <w:tc>
          <w:tcPr>
            <w:tcW w:w="1662" w:type="dxa"/>
            <w:gridSpan w:val="2"/>
            <w:tcBorders>
              <w:top w:val="nil"/>
              <w:left w:val="nil"/>
              <w:bottom w:val="nil"/>
              <w:right w:val="nil"/>
            </w:tcBorders>
            <w:shd w:val="clear" w:color="000000" w:fill="FFFF00"/>
            <w:noWrap/>
            <w:vAlign w:val="bottom"/>
            <w:hideMark/>
          </w:tcPr>
          <w:p w14:paraId="3E71604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694.410,05</w:t>
            </w:r>
          </w:p>
        </w:tc>
        <w:tc>
          <w:tcPr>
            <w:tcW w:w="1866" w:type="dxa"/>
            <w:gridSpan w:val="2"/>
            <w:tcBorders>
              <w:top w:val="nil"/>
              <w:left w:val="nil"/>
              <w:bottom w:val="nil"/>
              <w:right w:val="nil"/>
            </w:tcBorders>
            <w:shd w:val="clear" w:color="000000" w:fill="FFFF00"/>
            <w:noWrap/>
            <w:vAlign w:val="bottom"/>
            <w:hideMark/>
          </w:tcPr>
          <w:p w14:paraId="1E87868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1.259.389,13</w:t>
            </w:r>
          </w:p>
        </w:tc>
        <w:tc>
          <w:tcPr>
            <w:tcW w:w="1662" w:type="dxa"/>
            <w:gridSpan w:val="2"/>
            <w:tcBorders>
              <w:top w:val="nil"/>
              <w:left w:val="nil"/>
              <w:bottom w:val="nil"/>
              <w:right w:val="nil"/>
            </w:tcBorders>
            <w:shd w:val="clear" w:color="000000" w:fill="FFFF00"/>
            <w:noWrap/>
            <w:vAlign w:val="bottom"/>
            <w:hideMark/>
          </w:tcPr>
          <w:p w14:paraId="50415AE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421.560,59</w:t>
            </w:r>
          </w:p>
        </w:tc>
        <w:tc>
          <w:tcPr>
            <w:tcW w:w="1662" w:type="dxa"/>
            <w:gridSpan w:val="2"/>
            <w:tcBorders>
              <w:top w:val="nil"/>
              <w:left w:val="nil"/>
              <w:bottom w:val="nil"/>
              <w:right w:val="nil"/>
            </w:tcBorders>
            <w:shd w:val="clear" w:color="000000" w:fill="FFFF00"/>
            <w:noWrap/>
            <w:vAlign w:val="bottom"/>
            <w:hideMark/>
          </w:tcPr>
          <w:p w14:paraId="7649835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60,71%</w:t>
            </w:r>
          </w:p>
        </w:tc>
        <w:tc>
          <w:tcPr>
            <w:tcW w:w="1391" w:type="dxa"/>
            <w:gridSpan w:val="2"/>
            <w:tcBorders>
              <w:top w:val="nil"/>
              <w:left w:val="nil"/>
              <w:bottom w:val="nil"/>
              <w:right w:val="nil"/>
            </w:tcBorders>
            <w:shd w:val="clear" w:color="000000" w:fill="FFFF00"/>
            <w:noWrap/>
            <w:vAlign w:val="bottom"/>
            <w:hideMark/>
          </w:tcPr>
          <w:p w14:paraId="7D41AE7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33,47%</w:t>
            </w:r>
          </w:p>
        </w:tc>
      </w:tr>
      <w:tr w:rsidR="00B32217" w:rsidRPr="00B32217" w14:paraId="478C4AFE"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39AD0EB7"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4.1. KOMUNALNA NAKNADA</w:t>
            </w:r>
          </w:p>
        </w:tc>
        <w:tc>
          <w:tcPr>
            <w:tcW w:w="1662" w:type="dxa"/>
            <w:gridSpan w:val="2"/>
            <w:tcBorders>
              <w:top w:val="nil"/>
              <w:left w:val="nil"/>
              <w:bottom w:val="nil"/>
              <w:right w:val="nil"/>
            </w:tcBorders>
            <w:shd w:val="clear" w:color="000000" w:fill="FFFF99"/>
            <w:noWrap/>
            <w:vAlign w:val="bottom"/>
            <w:hideMark/>
          </w:tcPr>
          <w:p w14:paraId="3F1A550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03DB40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120.000,00</w:t>
            </w:r>
          </w:p>
        </w:tc>
        <w:tc>
          <w:tcPr>
            <w:tcW w:w="1662" w:type="dxa"/>
            <w:gridSpan w:val="2"/>
            <w:tcBorders>
              <w:top w:val="nil"/>
              <w:left w:val="nil"/>
              <w:bottom w:val="nil"/>
              <w:right w:val="nil"/>
            </w:tcBorders>
            <w:shd w:val="clear" w:color="000000" w:fill="FFFF99"/>
            <w:noWrap/>
            <w:vAlign w:val="bottom"/>
            <w:hideMark/>
          </w:tcPr>
          <w:p w14:paraId="0A2F73D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4.945,00</w:t>
            </w:r>
          </w:p>
        </w:tc>
        <w:tc>
          <w:tcPr>
            <w:tcW w:w="1662" w:type="dxa"/>
            <w:gridSpan w:val="2"/>
            <w:tcBorders>
              <w:top w:val="nil"/>
              <w:left w:val="nil"/>
              <w:bottom w:val="nil"/>
              <w:right w:val="nil"/>
            </w:tcBorders>
            <w:shd w:val="clear" w:color="000000" w:fill="FFFF99"/>
            <w:noWrap/>
            <w:vAlign w:val="bottom"/>
            <w:hideMark/>
          </w:tcPr>
          <w:p w14:paraId="597CB58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204D10D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4,12%</w:t>
            </w:r>
          </w:p>
        </w:tc>
      </w:tr>
      <w:tr w:rsidR="00B32217" w:rsidRPr="00B32217" w14:paraId="389D41D1"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C25DD4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4.2. KOMUNALNI DOPRINOS</w:t>
            </w:r>
          </w:p>
        </w:tc>
        <w:tc>
          <w:tcPr>
            <w:tcW w:w="1662" w:type="dxa"/>
            <w:gridSpan w:val="2"/>
            <w:tcBorders>
              <w:top w:val="nil"/>
              <w:left w:val="nil"/>
              <w:bottom w:val="nil"/>
              <w:right w:val="nil"/>
            </w:tcBorders>
            <w:shd w:val="clear" w:color="000000" w:fill="FFFF99"/>
            <w:noWrap/>
            <w:vAlign w:val="bottom"/>
            <w:hideMark/>
          </w:tcPr>
          <w:p w14:paraId="03A6889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26D2F1A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50.000,00</w:t>
            </w:r>
          </w:p>
        </w:tc>
        <w:tc>
          <w:tcPr>
            <w:tcW w:w="1662" w:type="dxa"/>
            <w:gridSpan w:val="2"/>
            <w:tcBorders>
              <w:top w:val="nil"/>
              <w:left w:val="nil"/>
              <w:bottom w:val="nil"/>
              <w:right w:val="nil"/>
            </w:tcBorders>
            <w:shd w:val="clear" w:color="000000" w:fill="FFFF99"/>
            <w:noWrap/>
            <w:vAlign w:val="bottom"/>
            <w:hideMark/>
          </w:tcPr>
          <w:p w14:paraId="058E7E7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3.611,97</w:t>
            </w:r>
          </w:p>
        </w:tc>
        <w:tc>
          <w:tcPr>
            <w:tcW w:w="1662" w:type="dxa"/>
            <w:gridSpan w:val="2"/>
            <w:tcBorders>
              <w:top w:val="nil"/>
              <w:left w:val="nil"/>
              <w:bottom w:val="nil"/>
              <w:right w:val="nil"/>
            </w:tcBorders>
            <w:shd w:val="clear" w:color="000000" w:fill="FFFF99"/>
            <w:noWrap/>
            <w:vAlign w:val="bottom"/>
            <w:hideMark/>
          </w:tcPr>
          <w:p w14:paraId="4696AEC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1DBB61A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7,22%</w:t>
            </w:r>
          </w:p>
        </w:tc>
      </w:tr>
      <w:tr w:rsidR="00B32217" w:rsidRPr="00B32217" w14:paraId="2D7B3488"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03F2D116"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4.3. ŠUMSKI DOPRINOS</w:t>
            </w:r>
          </w:p>
        </w:tc>
        <w:tc>
          <w:tcPr>
            <w:tcW w:w="1662" w:type="dxa"/>
            <w:gridSpan w:val="2"/>
            <w:tcBorders>
              <w:top w:val="nil"/>
              <w:left w:val="nil"/>
              <w:bottom w:val="nil"/>
              <w:right w:val="nil"/>
            </w:tcBorders>
            <w:shd w:val="clear" w:color="000000" w:fill="FFFF99"/>
            <w:noWrap/>
            <w:vAlign w:val="bottom"/>
            <w:hideMark/>
          </w:tcPr>
          <w:p w14:paraId="154BEA8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1C70CCA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30.000,00</w:t>
            </w:r>
          </w:p>
        </w:tc>
        <w:tc>
          <w:tcPr>
            <w:tcW w:w="1662" w:type="dxa"/>
            <w:gridSpan w:val="2"/>
            <w:tcBorders>
              <w:top w:val="nil"/>
              <w:left w:val="nil"/>
              <w:bottom w:val="nil"/>
              <w:right w:val="nil"/>
            </w:tcBorders>
            <w:shd w:val="clear" w:color="000000" w:fill="FFFF99"/>
            <w:noWrap/>
            <w:vAlign w:val="bottom"/>
            <w:hideMark/>
          </w:tcPr>
          <w:p w14:paraId="2E670DF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43.332,39</w:t>
            </w:r>
          </w:p>
        </w:tc>
        <w:tc>
          <w:tcPr>
            <w:tcW w:w="1662" w:type="dxa"/>
            <w:gridSpan w:val="2"/>
            <w:tcBorders>
              <w:top w:val="nil"/>
              <w:left w:val="nil"/>
              <w:bottom w:val="nil"/>
              <w:right w:val="nil"/>
            </w:tcBorders>
            <w:shd w:val="clear" w:color="000000" w:fill="FFFF99"/>
            <w:noWrap/>
            <w:vAlign w:val="bottom"/>
            <w:hideMark/>
          </w:tcPr>
          <w:p w14:paraId="428E74A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6E1EC51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144,44%</w:t>
            </w:r>
          </w:p>
        </w:tc>
      </w:tr>
      <w:tr w:rsidR="00B32217" w:rsidRPr="00B32217" w14:paraId="66863E9A"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A9B1BF2"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4.4. PRIHODI OD LEGALIZACIJE</w:t>
            </w:r>
          </w:p>
        </w:tc>
        <w:tc>
          <w:tcPr>
            <w:tcW w:w="1662" w:type="dxa"/>
            <w:gridSpan w:val="2"/>
            <w:tcBorders>
              <w:top w:val="nil"/>
              <w:left w:val="nil"/>
              <w:bottom w:val="nil"/>
              <w:right w:val="nil"/>
            </w:tcBorders>
            <w:shd w:val="clear" w:color="000000" w:fill="FFFF99"/>
            <w:noWrap/>
            <w:vAlign w:val="bottom"/>
            <w:hideMark/>
          </w:tcPr>
          <w:p w14:paraId="5B8C0B3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2698652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30.000,00</w:t>
            </w:r>
          </w:p>
        </w:tc>
        <w:tc>
          <w:tcPr>
            <w:tcW w:w="1662" w:type="dxa"/>
            <w:gridSpan w:val="2"/>
            <w:tcBorders>
              <w:top w:val="nil"/>
              <w:left w:val="nil"/>
              <w:bottom w:val="nil"/>
              <w:right w:val="nil"/>
            </w:tcBorders>
            <w:shd w:val="clear" w:color="000000" w:fill="FFFF99"/>
            <w:noWrap/>
            <w:vAlign w:val="bottom"/>
            <w:hideMark/>
          </w:tcPr>
          <w:p w14:paraId="3F6D46E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5E4625E5"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4428A67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6EBAD53E"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471C75F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4.5. PRIHOD OD PRODAJE DRŽ. POLJOP. ZEMLJIŠTA</w:t>
            </w:r>
          </w:p>
        </w:tc>
        <w:tc>
          <w:tcPr>
            <w:tcW w:w="1662" w:type="dxa"/>
            <w:gridSpan w:val="2"/>
            <w:tcBorders>
              <w:top w:val="nil"/>
              <w:left w:val="nil"/>
              <w:bottom w:val="nil"/>
              <w:right w:val="nil"/>
            </w:tcBorders>
            <w:shd w:val="clear" w:color="000000" w:fill="FFFF99"/>
            <w:noWrap/>
            <w:vAlign w:val="bottom"/>
            <w:hideMark/>
          </w:tcPr>
          <w:p w14:paraId="29E613F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667.404,99</w:t>
            </w:r>
          </w:p>
        </w:tc>
        <w:tc>
          <w:tcPr>
            <w:tcW w:w="1866" w:type="dxa"/>
            <w:gridSpan w:val="2"/>
            <w:tcBorders>
              <w:top w:val="nil"/>
              <w:left w:val="nil"/>
              <w:bottom w:val="nil"/>
              <w:right w:val="nil"/>
            </w:tcBorders>
            <w:shd w:val="clear" w:color="000000" w:fill="FFFF99"/>
            <w:noWrap/>
            <w:vAlign w:val="bottom"/>
            <w:hideMark/>
          </w:tcPr>
          <w:p w14:paraId="7A97D98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758.025,00</w:t>
            </w:r>
          </w:p>
        </w:tc>
        <w:tc>
          <w:tcPr>
            <w:tcW w:w="1662" w:type="dxa"/>
            <w:gridSpan w:val="2"/>
            <w:tcBorders>
              <w:top w:val="nil"/>
              <w:left w:val="nil"/>
              <w:bottom w:val="nil"/>
              <w:right w:val="nil"/>
            </w:tcBorders>
            <w:shd w:val="clear" w:color="000000" w:fill="FFFF99"/>
            <w:noWrap/>
            <w:vAlign w:val="bottom"/>
            <w:hideMark/>
          </w:tcPr>
          <w:p w14:paraId="2E809C6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235.785,50</w:t>
            </w:r>
          </w:p>
        </w:tc>
        <w:tc>
          <w:tcPr>
            <w:tcW w:w="1662" w:type="dxa"/>
            <w:gridSpan w:val="2"/>
            <w:tcBorders>
              <w:top w:val="nil"/>
              <w:left w:val="nil"/>
              <w:bottom w:val="nil"/>
              <w:right w:val="nil"/>
            </w:tcBorders>
            <w:shd w:val="clear" w:color="000000" w:fill="FFFF99"/>
            <w:noWrap/>
            <w:vAlign w:val="bottom"/>
            <w:hideMark/>
          </w:tcPr>
          <w:p w14:paraId="16FD1A9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35,33%</w:t>
            </w:r>
          </w:p>
        </w:tc>
        <w:tc>
          <w:tcPr>
            <w:tcW w:w="1391" w:type="dxa"/>
            <w:gridSpan w:val="2"/>
            <w:tcBorders>
              <w:top w:val="nil"/>
              <w:left w:val="nil"/>
              <w:bottom w:val="nil"/>
              <w:right w:val="nil"/>
            </w:tcBorders>
            <w:shd w:val="clear" w:color="000000" w:fill="FFFF99"/>
            <w:noWrap/>
            <w:vAlign w:val="bottom"/>
            <w:hideMark/>
          </w:tcPr>
          <w:p w14:paraId="06F1363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31,11%</w:t>
            </w:r>
          </w:p>
        </w:tc>
      </w:tr>
      <w:tr w:rsidR="00B32217" w:rsidRPr="00B32217" w14:paraId="18F79079"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10939ADF"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4.6. PRIHOD OD ZAKUPA DRŽ. POLJOP. ZEMLJIŠTA</w:t>
            </w:r>
          </w:p>
        </w:tc>
        <w:tc>
          <w:tcPr>
            <w:tcW w:w="1662" w:type="dxa"/>
            <w:gridSpan w:val="2"/>
            <w:tcBorders>
              <w:top w:val="nil"/>
              <w:left w:val="nil"/>
              <w:bottom w:val="nil"/>
              <w:right w:val="nil"/>
            </w:tcBorders>
            <w:shd w:val="clear" w:color="000000" w:fill="FFFF99"/>
            <w:noWrap/>
            <w:vAlign w:val="bottom"/>
            <w:hideMark/>
          </w:tcPr>
          <w:p w14:paraId="09A90D7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3577624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31.674,81</w:t>
            </w:r>
          </w:p>
        </w:tc>
        <w:tc>
          <w:tcPr>
            <w:tcW w:w="1662" w:type="dxa"/>
            <w:gridSpan w:val="2"/>
            <w:tcBorders>
              <w:top w:val="nil"/>
              <w:left w:val="nil"/>
              <w:bottom w:val="nil"/>
              <w:right w:val="nil"/>
            </w:tcBorders>
            <w:shd w:val="clear" w:color="000000" w:fill="FFFF99"/>
            <w:noWrap/>
            <w:vAlign w:val="bottom"/>
            <w:hideMark/>
          </w:tcPr>
          <w:p w14:paraId="40013C64"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0A76ADE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05FB68F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633A724F"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C6E2E46"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4.7. PRIHOD OD KONCESIJE DRŽ. POLJOP. ZEMLJIŠTA</w:t>
            </w:r>
          </w:p>
        </w:tc>
        <w:tc>
          <w:tcPr>
            <w:tcW w:w="1662" w:type="dxa"/>
            <w:gridSpan w:val="2"/>
            <w:tcBorders>
              <w:top w:val="nil"/>
              <w:left w:val="nil"/>
              <w:bottom w:val="nil"/>
              <w:right w:val="nil"/>
            </w:tcBorders>
            <w:shd w:val="clear" w:color="000000" w:fill="FFFF99"/>
            <w:noWrap/>
            <w:vAlign w:val="bottom"/>
            <w:hideMark/>
          </w:tcPr>
          <w:p w14:paraId="59F215B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3738B32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237.189,32</w:t>
            </w:r>
          </w:p>
        </w:tc>
        <w:tc>
          <w:tcPr>
            <w:tcW w:w="1662" w:type="dxa"/>
            <w:gridSpan w:val="2"/>
            <w:tcBorders>
              <w:top w:val="nil"/>
              <w:left w:val="nil"/>
              <w:bottom w:val="nil"/>
              <w:right w:val="nil"/>
            </w:tcBorders>
            <w:shd w:val="clear" w:color="000000" w:fill="FFFF99"/>
            <w:noWrap/>
            <w:vAlign w:val="bottom"/>
            <w:hideMark/>
          </w:tcPr>
          <w:p w14:paraId="153CA6B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133.885,73</w:t>
            </w:r>
          </w:p>
        </w:tc>
        <w:tc>
          <w:tcPr>
            <w:tcW w:w="1662" w:type="dxa"/>
            <w:gridSpan w:val="2"/>
            <w:tcBorders>
              <w:top w:val="nil"/>
              <w:left w:val="nil"/>
              <w:bottom w:val="nil"/>
              <w:right w:val="nil"/>
            </w:tcBorders>
            <w:shd w:val="clear" w:color="000000" w:fill="FFFF99"/>
            <w:noWrap/>
            <w:vAlign w:val="bottom"/>
            <w:hideMark/>
          </w:tcPr>
          <w:p w14:paraId="52D3CCD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2266F7B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56,45%</w:t>
            </w:r>
          </w:p>
        </w:tc>
      </w:tr>
      <w:tr w:rsidR="00B32217" w:rsidRPr="00B32217" w14:paraId="45B7A110"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54403570"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4.8. VODNI DOPRINOS</w:t>
            </w:r>
          </w:p>
        </w:tc>
        <w:tc>
          <w:tcPr>
            <w:tcW w:w="1662" w:type="dxa"/>
            <w:gridSpan w:val="2"/>
            <w:tcBorders>
              <w:top w:val="nil"/>
              <w:left w:val="nil"/>
              <w:bottom w:val="nil"/>
              <w:right w:val="nil"/>
            </w:tcBorders>
            <w:shd w:val="clear" w:color="000000" w:fill="FFFF99"/>
            <w:noWrap/>
            <w:vAlign w:val="bottom"/>
            <w:hideMark/>
          </w:tcPr>
          <w:p w14:paraId="3E4EE36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375C3F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2.500,00</w:t>
            </w:r>
          </w:p>
        </w:tc>
        <w:tc>
          <w:tcPr>
            <w:tcW w:w="1662" w:type="dxa"/>
            <w:gridSpan w:val="2"/>
            <w:tcBorders>
              <w:top w:val="nil"/>
              <w:left w:val="nil"/>
              <w:bottom w:val="nil"/>
              <w:right w:val="nil"/>
            </w:tcBorders>
            <w:shd w:val="clear" w:color="000000" w:fill="FFFF99"/>
            <w:noWrap/>
            <w:vAlign w:val="bottom"/>
            <w:hideMark/>
          </w:tcPr>
          <w:p w14:paraId="07EC0918"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662" w:type="dxa"/>
            <w:gridSpan w:val="2"/>
            <w:tcBorders>
              <w:top w:val="nil"/>
              <w:left w:val="nil"/>
              <w:bottom w:val="nil"/>
              <w:right w:val="nil"/>
            </w:tcBorders>
            <w:shd w:val="clear" w:color="000000" w:fill="FFFF99"/>
            <w:noWrap/>
            <w:vAlign w:val="bottom"/>
            <w:hideMark/>
          </w:tcPr>
          <w:p w14:paraId="052584E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0B68920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r>
      <w:tr w:rsidR="00B32217" w:rsidRPr="00B32217" w14:paraId="4B82EC1F" w14:textId="77777777" w:rsidTr="00B32217">
        <w:trPr>
          <w:trHeight w:val="255"/>
        </w:trPr>
        <w:tc>
          <w:tcPr>
            <w:tcW w:w="8197" w:type="dxa"/>
            <w:gridSpan w:val="9"/>
            <w:tcBorders>
              <w:top w:val="nil"/>
              <w:left w:val="nil"/>
              <w:bottom w:val="nil"/>
              <w:right w:val="nil"/>
            </w:tcBorders>
            <w:shd w:val="clear" w:color="000000" w:fill="FFFF00"/>
            <w:noWrap/>
            <w:vAlign w:val="bottom"/>
            <w:hideMark/>
          </w:tcPr>
          <w:p w14:paraId="30AAC053"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5. POMOĆI</w:t>
            </w:r>
          </w:p>
        </w:tc>
        <w:tc>
          <w:tcPr>
            <w:tcW w:w="1662" w:type="dxa"/>
            <w:gridSpan w:val="2"/>
            <w:tcBorders>
              <w:top w:val="nil"/>
              <w:left w:val="nil"/>
              <w:bottom w:val="nil"/>
              <w:right w:val="nil"/>
            </w:tcBorders>
            <w:shd w:val="clear" w:color="000000" w:fill="FFFF00"/>
            <w:noWrap/>
            <w:vAlign w:val="bottom"/>
            <w:hideMark/>
          </w:tcPr>
          <w:p w14:paraId="21A0FE01"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404.035,63</w:t>
            </w:r>
          </w:p>
        </w:tc>
        <w:tc>
          <w:tcPr>
            <w:tcW w:w="1866" w:type="dxa"/>
            <w:gridSpan w:val="2"/>
            <w:tcBorders>
              <w:top w:val="nil"/>
              <w:left w:val="nil"/>
              <w:bottom w:val="nil"/>
              <w:right w:val="nil"/>
            </w:tcBorders>
            <w:shd w:val="clear" w:color="000000" w:fill="FFFF00"/>
            <w:noWrap/>
            <w:vAlign w:val="bottom"/>
            <w:hideMark/>
          </w:tcPr>
          <w:p w14:paraId="383D3BA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4.109.197,09</w:t>
            </w:r>
          </w:p>
        </w:tc>
        <w:tc>
          <w:tcPr>
            <w:tcW w:w="1662" w:type="dxa"/>
            <w:gridSpan w:val="2"/>
            <w:tcBorders>
              <w:top w:val="nil"/>
              <w:left w:val="nil"/>
              <w:bottom w:val="nil"/>
              <w:right w:val="nil"/>
            </w:tcBorders>
            <w:shd w:val="clear" w:color="000000" w:fill="FFFF00"/>
            <w:noWrap/>
            <w:vAlign w:val="bottom"/>
            <w:hideMark/>
          </w:tcPr>
          <w:p w14:paraId="2025BCCD"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227.272,80</w:t>
            </w:r>
          </w:p>
        </w:tc>
        <w:tc>
          <w:tcPr>
            <w:tcW w:w="1662" w:type="dxa"/>
            <w:gridSpan w:val="2"/>
            <w:tcBorders>
              <w:top w:val="nil"/>
              <w:left w:val="nil"/>
              <w:bottom w:val="nil"/>
              <w:right w:val="nil"/>
            </w:tcBorders>
            <w:shd w:val="clear" w:color="000000" w:fill="FFFF00"/>
            <w:noWrap/>
            <w:vAlign w:val="bottom"/>
            <w:hideMark/>
          </w:tcPr>
          <w:p w14:paraId="62C8BD1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56,25%</w:t>
            </w:r>
          </w:p>
        </w:tc>
        <w:tc>
          <w:tcPr>
            <w:tcW w:w="1391" w:type="dxa"/>
            <w:gridSpan w:val="2"/>
            <w:tcBorders>
              <w:top w:val="nil"/>
              <w:left w:val="nil"/>
              <w:bottom w:val="nil"/>
              <w:right w:val="nil"/>
            </w:tcBorders>
            <w:shd w:val="clear" w:color="000000" w:fill="FFFF00"/>
            <w:noWrap/>
            <w:vAlign w:val="bottom"/>
            <w:hideMark/>
          </w:tcPr>
          <w:p w14:paraId="4A0C0E07"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5,53%</w:t>
            </w:r>
          </w:p>
        </w:tc>
      </w:tr>
      <w:tr w:rsidR="00B32217" w:rsidRPr="00B32217" w14:paraId="16D45EEA"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78A9495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5.1. TEKUĆE POMOĆI</w:t>
            </w:r>
          </w:p>
        </w:tc>
        <w:tc>
          <w:tcPr>
            <w:tcW w:w="1662" w:type="dxa"/>
            <w:gridSpan w:val="2"/>
            <w:tcBorders>
              <w:top w:val="nil"/>
              <w:left w:val="nil"/>
              <w:bottom w:val="nil"/>
              <w:right w:val="nil"/>
            </w:tcBorders>
            <w:shd w:val="clear" w:color="000000" w:fill="FFFF99"/>
            <w:noWrap/>
            <w:vAlign w:val="bottom"/>
            <w:hideMark/>
          </w:tcPr>
          <w:p w14:paraId="116F4D8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75FEBD83"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731.610,40</w:t>
            </w:r>
          </w:p>
        </w:tc>
        <w:tc>
          <w:tcPr>
            <w:tcW w:w="1662" w:type="dxa"/>
            <w:gridSpan w:val="2"/>
            <w:tcBorders>
              <w:top w:val="nil"/>
              <w:left w:val="nil"/>
              <w:bottom w:val="nil"/>
              <w:right w:val="nil"/>
            </w:tcBorders>
            <w:shd w:val="clear" w:color="000000" w:fill="FFFF99"/>
            <w:noWrap/>
            <w:vAlign w:val="bottom"/>
            <w:hideMark/>
          </w:tcPr>
          <w:p w14:paraId="48B939A2"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56.413,42</w:t>
            </w:r>
          </w:p>
        </w:tc>
        <w:tc>
          <w:tcPr>
            <w:tcW w:w="1662" w:type="dxa"/>
            <w:gridSpan w:val="2"/>
            <w:tcBorders>
              <w:top w:val="nil"/>
              <w:left w:val="nil"/>
              <w:bottom w:val="nil"/>
              <w:right w:val="nil"/>
            </w:tcBorders>
            <w:shd w:val="clear" w:color="000000" w:fill="FFFF99"/>
            <w:noWrap/>
            <w:vAlign w:val="bottom"/>
            <w:hideMark/>
          </w:tcPr>
          <w:p w14:paraId="04E4DD30"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5B062C0A"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7,71%</w:t>
            </w:r>
          </w:p>
        </w:tc>
      </w:tr>
      <w:tr w:rsidR="00B32217" w:rsidRPr="00B32217" w14:paraId="58DFCB37" w14:textId="77777777" w:rsidTr="00B32217">
        <w:trPr>
          <w:trHeight w:val="255"/>
        </w:trPr>
        <w:tc>
          <w:tcPr>
            <w:tcW w:w="8197" w:type="dxa"/>
            <w:gridSpan w:val="9"/>
            <w:tcBorders>
              <w:top w:val="nil"/>
              <w:left w:val="nil"/>
              <w:bottom w:val="nil"/>
              <w:right w:val="nil"/>
            </w:tcBorders>
            <w:shd w:val="clear" w:color="000000" w:fill="FFFF99"/>
            <w:noWrap/>
            <w:vAlign w:val="bottom"/>
            <w:hideMark/>
          </w:tcPr>
          <w:p w14:paraId="6C4A0455" w14:textId="77777777" w:rsidR="00B32217" w:rsidRPr="00B32217" w:rsidRDefault="00B32217" w:rsidP="00B32217">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 5.2. KAPITALNE POMOĆI</w:t>
            </w:r>
          </w:p>
        </w:tc>
        <w:tc>
          <w:tcPr>
            <w:tcW w:w="1662" w:type="dxa"/>
            <w:gridSpan w:val="2"/>
            <w:tcBorders>
              <w:top w:val="nil"/>
              <w:left w:val="nil"/>
              <w:bottom w:val="nil"/>
              <w:right w:val="nil"/>
            </w:tcBorders>
            <w:shd w:val="clear" w:color="000000" w:fill="FFFF99"/>
            <w:noWrap/>
            <w:vAlign w:val="bottom"/>
            <w:hideMark/>
          </w:tcPr>
          <w:p w14:paraId="6E951C19"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866" w:type="dxa"/>
            <w:gridSpan w:val="2"/>
            <w:tcBorders>
              <w:top w:val="nil"/>
              <w:left w:val="nil"/>
              <w:bottom w:val="nil"/>
              <w:right w:val="nil"/>
            </w:tcBorders>
            <w:shd w:val="clear" w:color="000000" w:fill="FFFF99"/>
            <w:noWrap/>
            <w:vAlign w:val="bottom"/>
            <w:hideMark/>
          </w:tcPr>
          <w:p w14:paraId="6963E896"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3.377.586,69</w:t>
            </w:r>
          </w:p>
        </w:tc>
        <w:tc>
          <w:tcPr>
            <w:tcW w:w="1662" w:type="dxa"/>
            <w:gridSpan w:val="2"/>
            <w:tcBorders>
              <w:top w:val="nil"/>
              <w:left w:val="nil"/>
              <w:bottom w:val="nil"/>
              <w:right w:val="nil"/>
            </w:tcBorders>
            <w:shd w:val="clear" w:color="000000" w:fill="FFFF99"/>
            <w:noWrap/>
            <w:vAlign w:val="bottom"/>
            <w:hideMark/>
          </w:tcPr>
          <w:p w14:paraId="38DEA5EC"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170.859,38</w:t>
            </w:r>
          </w:p>
        </w:tc>
        <w:tc>
          <w:tcPr>
            <w:tcW w:w="1662" w:type="dxa"/>
            <w:gridSpan w:val="2"/>
            <w:tcBorders>
              <w:top w:val="nil"/>
              <w:left w:val="nil"/>
              <w:bottom w:val="nil"/>
              <w:right w:val="nil"/>
            </w:tcBorders>
            <w:shd w:val="clear" w:color="000000" w:fill="FFFF99"/>
            <w:noWrap/>
            <w:vAlign w:val="bottom"/>
            <w:hideMark/>
          </w:tcPr>
          <w:p w14:paraId="509029FF"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0,00%</w:t>
            </w:r>
          </w:p>
        </w:tc>
        <w:tc>
          <w:tcPr>
            <w:tcW w:w="1391" w:type="dxa"/>
            <w:gridSpan w:val="2"/>
            <w:tcBorders>
              <w:top w:val="nil"/>
              <w:left w:val="nil"/>
              <w:bottom w:val="nil"/>
              <w:right w:val="nil"/>
            </w:tcBorders>
            <w:shd w:val="clear" w:color="000000" w:fill="FFFF99"/>
            <w:noWrap/>
            <w:vAlign w:val="bottom"/>
            <w:hideMark/>
          </w:tcPr>
          <w:p w14:paraId="45A7FE9E" w14:textId="77777777" w:rsidR="00B32217" w:rsidRPr="00B32217" w:rsidRDefault="00B32217" w:rsidP="00B32217">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5,06%</w:t>
            </w:r>
          </w:p>
        </w:tc>
      </w:tr>
    </w:tbl>
    <w:p w14:paraId="593C21CD" w14:textId="1C83D254" w:rsidR="00B32217" w:rsidRDefault="00B32217" w:rsidP="006A56DF">
      <w:pPr>
        <w:spacing w:after="0"/>
        <w:rPr>
          <w:rFonts w:ascii="Cambria" w:hAnsi="Cambria"/>
          <w:sz w:val="24"/>
          <w:szCs w:val="24"/>
        </w:rPr>
      </w:pPr>
    </w:p>
    <w:p w14:paraId="08288FB9" w14:textId="171E7052" w:rsidR="00B32217" w:rsidRDefault="00B32217" w:rsidP="006A56DF">
      <w:pPr>
        <w:spacing w:after="0"/>
        <w:rPr>
          <w:rFonts w:ascii="Cambria" w:hAnsi="Cambria"/>
          <w:sz w:val="24"/>
          <w:szCs w:val="24"/>
        </w:rPr>
      </w:pPr>
    </w:p>
    <w:p w14:paraId="05C7B18A" w14:textId="58F2B401" w:rsidR="00B32217" w:rsidRDefault="00B32217" w:rsidP="006A56DF">
      <w:pPr>
        <w:spacing w:after="0"/>
        <w:rPr>
          <w:rFonts w:ascii="Cambria" w:hAnsi="Cambria"/>
          <w:sz w:val="24"/>
          <w:szCs w:val="24"/>
        </w:rPr>
      </w:pPr>
    </w:p>
    <w:p w14:paraId="71F05F08" w14:textId="2D7A997D" w:rsidR="00B32217" w:rsidRDefault="00B32217" w:rsidP="006A56DF">
      <w:pPr>
        <w:spacing w:after="0"/>
        <w:rPr>
          <w:rFonts w:ascii="Cambria" w:hAnsi="Cambria"/>
          <w:sz w:val="24"/>
          <w:szCs w:val="24"/>
        </w:rPr>
      </w:pPr>
    </w:p>
    <w:p w14:paraId="535F1352" w14:textId="01751280" w:rsidR="00B32217" w:rsidRDefault="00B32217" w:rsidP="006A56DF">
      <w:pPr>
        <w:spacing w:after="0"/>
        <w:rPr>
          <w:rFonts w:ascii="Cambria" w:hAnsi="Cambria"/>
          <w:sz w:val="24"/>
          <w:szCs w:val="24"/>
        </w:rPr>
      </w:pPr>
    </w:p>
    <w:p w14:paraId="03536696" w14:textId="319330CE" w:rsidR="00B32217" w:rsidRDefault="00B32217" w:rsidP="006A56DF">
      <w:pPr>
        <w:spacing w:after="0"/>
        <w:rPr>
          <w:rFonts w:ascii="Cambria" w:hAnsi="Cambria"/>
          <w:sz w:val="24"/>
          <w:szCs w:val="24"/>
        </w:rPr>
      </w:pPr>
    </w:p>
    <w:p w14:paraId="76C42988" w14:textId="5E7A3E07" w:rsidR="00B32217" w:rsidRDefault="00B32217" w:rsidP="006A56DF">
      <w:pPr>
        <w:spacing w:after="0"/>
        <w:rPr>
          <w:rFonts w:ascii="Cambria" w:hAnsi="Cambria"/>
          <w:sz w:val="24"/>
          <w:szCs w:val="24"/>
        </w:rPr>
      </w:pPr>
    </w:p>
    <w:p w14:paraId="12AA7F44" w14:textId="31E11CAF" w:rsidR="00B32217" w:rsidRDefault="00B32217" w:rsidP="006A56DF">
      <w:pPr>
        <w:spacing w:after="0"/>
        <w:rPr>
          <w:rFonts w:ascii="Cambria" w:hAnsi="Cambria"/>
          <w:sz w:val="24"/>
          <w:szCs w:val="24"/>
        </w:rPr>
      </w:pPr>
    </w:p>
    <w:p w14:paraId="24163C45" w14:textId="0412DC9E" w:rsidR="00B32217" w:rsidRDefault="00B32217" w:rsidP="006A56DF">
      <w:pPr>
        <w:spacing w:after="0"/>
        <w:rPr>
          <w:rFonts w:ascii="Cambria" w:hAnsi="Cambria"/>
          <w:sz w:val="24"/>
          <w:szCs w:val="24"/>
        </w:rPr>
      </w:pPr>
    </w:p>
    <w:p w14:paraId="62A639B1" w14:textId="1E002028" w:rsidR="00B32217" w:rsidRDefault="00B32217" w:rsidP="006A56DF">
      <w:pPr>
        <w:spacing w:after="0"/>
        <w:rPr>
          <w:rFonts w:ascii="Cambria" w:hAnsi="Cambria"/>
          <w:sz w:val="24"/>
          <w:szCs w:val="24"/>
        </w:rPr>
      </w:pPr>
    </w:p>
    <w:p w14:paraId="05DE64BE" w14:textId="3FCB8811" w:rsidR="00B32217" w:rsidRDefault="00B32217" w:rsidP="006A56DF">
      <w:pPr>
        <w:spacing w:after="0"/>
        <w:rPr>
          <w:rFonts w:ascii="Cambria" w:hAnsi="Cambria"/>
          <w:sz w:val="24"/>
          <w:szCs w:val="24"/>
        </w:rPr>
      </w:pPr>
    </w:p>
    <w:p w14:paraId="7E2FD31B" w14:textId="0BC2B856" w:rsidR="00B32217" w:rsidRDefault="00B32217" w:rsidP="006A56DF">
      <w:pPr>
        <w:spacing w:after="0"/>
        <w:rPr>
          <w:rFonts w:ascii="Cambria" w:hAnsi="Cambria"/>
          <w:sz w:val="24"/>
          <w:szCs w:val="24"/>
        </w:rPr>
      </w:pPr>
    </w:p>
    <w:p w14:paraId="482662BB" w14:textId="03A66F36" w:rsidR="00B32217" w:rsidRDefault="00B32217" w:rsidP="006A56DF">
      <w:pPr>
        <w:spacing w:after="0"/>
        <w:rPr>
          <w:rFonts w:ascii="Cambria" w:hAnsi="Cambria"/>
          <w:sz w:val="24"/>
          <w:szCs w:val="24"/>
        </w:rPr>
      </w:pPr>
    </w:p>
    <w:p w14:paraId="230524D7" w14:textId="176304C1" w:rsidR="00B32217" w:rsidRDefault="00B32217" w:rsidP="006A56DF">
      <w:pPr>
        <w:spacing w:after="0"/>
        <w:rPr>
          <w:rFonts w:ascii="Cambria" w:hAnsi="Cambria"/>
          <w:sz w:val="24"/>
          <w:szCs w:val="24"/>
        </w:rPr>
      </w:pPr>
    </w:p>
    <w:tbl>
      <w:tblPr>
        <w:tblpPr w:leftFromText="180" w:rightFromText="180" w:horzAnchor="margin" w:tblpXSpec="center" w:tblpY="-1410"/>
        <w:tblW w:w="15224" w:type="dxa"/>
        <w:tblLook w:val="04A0" w:firstRow="1" w:lastRow="0" w:firstColumn="1" w:lastColumn="0" w:noHBand="0" w:noVBand="1"/>
      </w:tblPr>
      <w:tblGrid>
        <w:gridCol w:w="8505"/>
        <w:gridCol w:w="1435"/>
        <w:gridCol w:w="1699"/>
        <w:gridCol w:w="1435"/>
        <w:gridCol w:w="1117"/>
        <w:gridCol w:w="1033"/>
      </w:tblGrid>
      <w:tr w:rsidR="00B32217" w:rsidRPr="00B32217" w14:paraId="79D70279" w14:textId="77777777" w:rsidTr="00B43C65">
        <w:trPr>
          <w:trHeight w:val="360"/>
        </w:trPr>
        <w:tc>
          <w:tcPr>
            <w:tcW w:w="15224" w:type="dxa"/>
            <w:gridSpan w:val="6"/>
            <w:tcBorders>
              <w:top w:val="nil"/>
              <w:left w:val="nil"/>
              <w:bottom w:val="nil"/>
              <w:right w:val="nil"/>
            </w:tcBorders>
            <w:shd w:val="clear" w:color="auto" w:fill="auto"/>
            <w:noWrap/>
            <w:vAlign w:val="bottom"/>
            <w:hideMark/>
          </w:tcPr>
          <w:p w14:paraId="0D63D773" w14:textId="77777777" w:rsidR="00B43C65" w:rsidRDefault="00B43C65" w:rsidP="00B43C65">
            <w:pPr>
              <w:spacing w:after="0" w:line="240" w:lineRule="auto"/>
              <w:jc w:val="center"/>
              <w:rPr>
                <w:rFonts w:ascii="Arial" w:eastAsia="Times New Roman" w:hAnsi="Arial" w:cs="Arial"/>
                <w:b/>
                <w:bCs/>
                <w:sz w:val="28"/>
                <w:szCs w:val="28"/>
                <w:lang w:eastAsia="hr-HR"/>
              </w:rPr>
            </w:pPr>
          </w:p>
          <w:p w14:paraId="0866F319" w14:textId="77777777" w:rsidR="00B43C65" w:rsidRDefault="00B43C65" w:rsidP="00B43C65">
            <w:pPr>
              <w:spacing w:after="0" w:line="240" w:lineRule="auto"/>
              <w:jc w:val="center"/>
              <w:rPr>
                <w:rFonts w:ascii="Arial" w:eastAsia="Times New Roman" w:hAnsi="Arial" w:cs="Arial"/>
                <w:b/>
                <w:bCs/>
                <w:sz w:val="28"/>
                <w:szCs w:val="28"/>
                <w:lang w:eastAsia="hr-HR"/>
              </w:rPr>
            </w:pPr>
          </w:p>
          <w:p w14:paraId="5509F3B3" w14:textId="4A4D0934" w:rsidR="00B32217" w:rsidRPr="00B32217" w:rsidRDefault="00B32217" w:rsidP="00B43C65">
            <w:pPr>
              <w:spacing w:after="0" w:line="240" w:lineRule="auto"/>
              <w:jc w:val="center"/>
              <w:rPr>
                <w:rFonts w:ascii="Arial" w:eastAsia="Times New Roman" w:hAnsi="Arial" w:cs="Arial"/>
                <w:b/>
                <w:bCs/>
                <w:sz w:val="28"/>
                <w:szCs w:val="28"/>
                <w:lang w:eastAsia="hr-HR"/>
              </w:rPr>
            </w:pPr>
            <w:r w:rsidRPr="00B32217">
              <w:rPr>
                <w:rFonts w:ascii="Arial" w:eastAsia="Times New Roman" w:hAnsi="Arial" w:cs="Arial"/>
                <w:b/>
                <w:bCs/>
                <w:sz w:val="28"/>
                <w:szCs w:val="28"/>
                <w:lang w:eastAsia="hr-HR"/>
              </w:rPr>
              <w:t>Rashodi prema funkcijskoj klasifikaciji</w:t>
            </w:r>
          </w:p>
        </w:tc>
      </w:tr>
      <w:tr w:rsidR="00B32217" w:rsidRPr="00B32217" w14:paraId="79E994EE" w14:textId="77777777" w:rsidTr="00B43C65">
        <w:trPr>
          <w:trHeight w:val="255"/>
        </w:trPr>
        <w:tc>
          <w:tcPr>
            <w:tcW w:w="15224" w:type="dxa"/>
            <w:gridSpan w:val="6"/>
            <w:tcBorders>
              <w:top w:val="nil"/>
              <w:left w:val="nil"/>
              <w:bottom w:val="nil"/>
              <w:right w:val="nil"/>
            </w:tcBorders>
            <w:shd w:val="clear" w:color="auto" w:fill="auto"/>
            <w:noWrap/>
            <w:vAlign w:val="bottom"/>
            <w:hideMark/>
          </w:tcPr>
          <w:p w14:paraId="4886E41A" w14:textId="77777777" w:rsidR="00B32217" w:rsidRPr="00B32217" w:rsidRDefault="00B32217" w:rsidP="00B43C65">
            <w:pPr>
              <w:spacing w:after="0" w:line="240" w:lineRule="auto"/>
              <w:jc w:val="center"/>
              <w:rPr>
                <w:rFonts w:ascii="Arial" w:eastAsia="Times New Roman" w:hAnsi="Arial" w:cs="Arial"/>
                <w:sz w:val="20"/>
                <w:szCs w:val="20"/>
                <w:lang w:eastAsia="hr-HR"/>
              </w:rPr>
            </w:pPr>
            <w:r w:rsidRPr="00B32217">
              <w:rPr>
                <w:rFonts w:ascii="Arial" w:eastAsia="Times New Roman" w:hAnsi="Arial" w:cs="Arial"/>
                <w:sz w:val="20"/>
                <w:szCs w:val="20"/>
                <w:lang w:eastAsia="hr-HR"/>
              </w:rPr>
              <w:t>Za razdoblje od 01.01.2019. do 30.06.2019.</w:t>
            </w:r>
          </w:p>
        </w:tc>
      </w:tr>
      <w:tr w:rsidR="00B32217" w:rsidRPr="00B32217" w14:paraId="4A7A2FC9" w14:textId="77777777" w:rsidTr="00B43C65">
        <w:trPr>
          <w:trHeight w:val="255"/>
        </w:trPr>
        <w:tc>
          <w:tcPr>
            <w:tcW w:w="15224" w:type="dxa"/>
            <w:gridSpan w:val="6"/>
            <w:tcBorders>
              <w:top w:val="nil"/>
              <w:left w:val="nil"/>
              <w:bottom w:val="nil"/>
              <w:right w:val="nil"/>
            </w:tcBorders>
            <w:shd w:val="clear" w:color="auto" w:fill="auto"/>
            <w:noWrap/>
            <w:vAlign w:val="bottom"/>
            <w:hideMark/>
          </w:tcPr>
          <w:p w14:paraId="11036659" w14:textId="77777777" w:rsidR="00B32217" w:rsidRPr="00B32217" w:rsidRDefault="00B32217" w:rsidP="00B43C65">
            <w:pPr>
              <w:spacing w:after="0" w:line="240" w:lineRule="auto"/>
              <w:jc w:val="center"/>
              <w:rPr>
                <w:rFonts w:ascii="Arial" w:eastAsia="Times New Roman" w:hAnsi="Arial" w:cs="Arial"/>
                <w:sz w:val="20"/>
                <w:szCs w:val="20"/>
                <w:lang w:eastAsia="hr-HR"/>
              </w:rPr>
            </w:pPr>
          </w:p>
        </w:tc>
      </w:tr>
      <w:tr w:rsidR="00B32217" w:rsidRPr="00B32217" w14:paraId="056529C9" w14:textId="77777777" w:rsidTr="00B43C65">
        <w:trPr>
          <w:trHeight w:val="255"/>
        </w:trPr>
        <w:tc>
          <w:tcPr>
            <w:tcW w:w="8505" w:type="dxa"/>
            <w:tcBorders>
              <w:top w:val="nil"/>
              <w:left w:val="nil"/>
              <w:bottom w:val="nil"/>
              <w:right w:val="nil"/>
            </w:tcBorders>
            <w:shd w:val="clear" w:color="000000" w:fill="969696"/>
            <w:noWrap/>
            <w:vAlign w:val="bottom"/>
            <w:hideMark/>
          </w:tcPr>
          <w:p w14:paraId="4C88087D"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Račun/Opis</w:t>
            </w:r>
          </w:p>
        </w:tc>
        <w:tc>
          <w:tcPr>
            <w:tcW w:w="1435" w:type="dxa"/>
            <w:tcBorders>
              <w:top w:val="nil"/>
              <w:left w:val="nil"/>
              <w:bottom w:val="nil"/>
              <w:right w:val="nil"/>
            </w:tcBorders>
            <w:shd w:val="clear" w:color="000000" w:fill="969696"/>
            <w:noWrap/>
            <w:vAlign w:val="bottom"/>
            <w:hideMark/>
          </w:tcPr>
          <w:p w14:paraId="19BA6E6B"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Izvršenje 2018</w:t>
            </w:r>
          </w:p>
        </w:tc>
        <w:tc>
          <w:tcPr>
            <w:tcW w:w="1699" w:type="dxa"/>
            <w:tcBorders>
              <w:top w:val="nil"/>
              <w:left w:val="nil"/>
              <w:bottom w:val="nil"/>
              <w:right w:val="nil"/>
            </w:tcBorders>
            <w:shd w:val="clear" w:color="000000" w:fill="969696"/>
            <w:noWrap/>
            <w:vAlign w:val="bottom"/>
            <w:hideMark/>
          </w:tcPr>
          <w:p w14:paraId="202AAB88"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Izvorni plan 2019</w:t>
            </w:r>
          </w:p>
        </w:tc>
        <w:tc>
          <w:tcPr>
            <w:tcW w:w="1435" w:type="dxa"/>
            <w:tcBorders>
              <w:top w:val="nil"/>
              <w:left w:val="nil"/>
              <w:bottom w:val="nil"/>
              <w:right w:val="nil"/>
            </w:tcBorders>
            <w:shd w:val="clear" w:color="000000" w:fill="969696"/>
            <w:noWrap/>
            <w:vAlign w:val="bottom"/>
            <w:hideMark/>
          </w:tcPr>
          <w:p w14:paraId="20033DC6"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Izvršenje 2019</w:t>
            </w:r>
          </w:p>
        </w:tc>
        <w:tc>
          <w:tcPr>
            <w:tcW w:w="1117" w:type="dxa"/>
            <w:tcBorders>
              <w:top w:val="nil"/>
              <w:left w:val="nil"/>
              <w:bottom w:val="nil"/>
              <w:right w:val="nil"/>
            </w:tcBorders>
            <w:shd w:val="clear" w:color="000000" w:fill="969696"/>
            <w:noWrap/>
            <w:vAlign w:val="bottom"/>
            <w:hideMark/>
          </w:tcPr>
          <w:p w14:paraId="3765A5B4"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Indeks 3/1</w:t>
            </w:r>
          </w:p>
        </w:tc>
        <w:tc>
          <w:tcPr>
            <w:tcW w:w="1033" w:type="dxa"/>
            <w:tcBorders>
              <w:top w:val="nil"/>
              <w:left w:val="nil"/>
              <w:bottom w:val="nil"/>
              <w:right w:val="nil"/>
            </w:tcBorders>
            <w:shd w:val="clear" w:color="000000" w:fill="969696"/>
            <w:noWrap/>
            <w:vAlign w:val="bottom"/>
            <w:hideMark/>
          </w:tcPr>
          <w:p w14:paraId="5192BCE3"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Indeks 3/2</w:t>
            </w:r>
          </w:p>
        </w:tc>
      </w:tr>
      <w:tr w:rsidR="00B32217" w:rsidRPr="00B32217" w14:paraId="1ADCFD58" w14:textId="77777777" w:rsidTr="00B43C65">
        <w:trPr>
          <w:trHeight w:val="255"/>
        </w:trPr>
        <w:tc>
          <w:tcPr>
            <w:tcW w:w="8505" w:type="dxa"/>
            <w:tcBorders>
              <w:top w:val="nil"/>
              <w:left w:val="nil"/>
              <w:bottom w:val="nil"/>
              <w:right w:val="nil"/>
            </w:tcBorders>
            <w:shd w:val="clear" w:color="000000" w:fill="969696"/>
            <w:noWrap/>
            <w:vAlign w:val="bottom"/>
            <w:hideMark/>
          </w:tcPr>
          <w:p w14:paraId="1500A4EA"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 </w:t>
            </w:r>
          </w:p>
        </w:tc>
        <w:tc>
          <w:tcPr>
            <w:tcW w:w="1435" w:type="dxa"/>
            <w:tcBorders>
              <w:top w:val="nil"/>
              <w:left w:val="nil"/>
              <w:bottom w:val="nil"/>
              <w:right w:val="nil"/>
            </w:tcBorders>
            <w:shd w:val="clear" w:color="000000" w:fill="969696"/>
            <w:noWrap/>
            <w:vAlign w:val="bottom"/>
            <w:hideMark/>
          </w:tcPr>
          <w:p w14:paraId="54C374E1"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w:t>
            </w:r>
          </w:p>
        </w:tc>
        <w:tc>
          <w:tcPr>
            <w:tcW w:w="1699" w:type="dxa"/>
            <w:tcBorders>
              <w:top w:val="nil"/>
              <w:left w:val="nil"/>
              <w:bottom w:val="nil"/>
              <w:right w:val="nil"/>
            </w:tcBorders>
            <w:shd w:val="clear" w:color="000000" w:fill="969696"/>
            <w:noWrap/>
            <w:vAlign w:val="bottom"/>
            <w:hideMark/>
          </w:tcPr>
          <w:p w14:paraId="6967CDB4"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w:t>
            </w:r>
          </w:p>
        </w:tc>
        <w:tc>
          <w:tcPr>
            <w:tcW w:w="1435" w:type="dxa"/>
            <w:tcBorders>
              <w:top w:val="nil"/>
              <w:left w:val="nil"/>
              <w:bottom w:val="nil"/>
              <w:right w:val="nil"/>
            </w:tcBorders>
            <w:shd w:val="clear" w:color="000000" w:fill="969696"/>
            <w:noWrap/>
            <w:vAlign w:val="bottom"/>
            <w:hideMark/>
          </w:tcPr>
          <w:p w14:paraId="4E4B56CB"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3</w:t>
            </w:r>
          </w:p>
        </w:tc>
        <w:tc>
          <w:tcPr>
            <w:tcW w:w="1117" w:type="dxa"/>
            <w:tcBorders>
              <w:top w:val="nil"/>
              <w:left w:val="nil"/>
              <w:bottom w:val="nil"/>
              <w:right w:val="nil"/>
            </w:tcBorders>
            <w:shd w:val="clear" w:color="000000" w:fill="969696"/>
            <w:noWrap/>
            <w:vAlign w:val="bottom"/>
            <w:hideMark/>
          </w:tcPr>
          <w:p w14:paraId="3B4D92DF"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4</w:t>
            </w:r>
          </w:p>
        </w:tc>
        <w:tc>
          <w:tcPr>
            <w:tcW w:w="1033" w:type="dxa"/>
            <w:tcBorders>
              <w:top w:val="nil"/>
              <w:left w:val="nil"/>
              <w:bottom w:val="nil"/>
              <w:right w:val="nil"/>
            </w:tcBorders>
            <w:shd w:val="clear" w:color="000000" w:fill="969696"/>
            <w:noWrap/>
            <w:vAlign w:val="bottom"/>
            <w:hideMark/>
          </w:tcPr>
          <w:p w14:paraId="2A0848C9" w14:textId="77777777" w:rsidR="00B32217" w:rsidRPr="00B32217" w:rsidRDefault="00B32217" w:rsidP="00B43C65">
            <w:pPr>
              <w:spacing w:after="0" w:line="240" w:lineRule="auto"/>
              <w:jc w:val="center"/>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5</w:t>
            </w:r>
          </w:p>
        </w:tc>
      </w:tr>
      <w:tr w:rsidR="00B32217" w:rsidRPr="00B32217" w14:paraId="7A3195E6" w14:textId="77777777" w:rsidTr="00B43C65">
        <w:trPr>
          <w:trHeight w:val="255"/>
        </w:trPr>
        <w:tc>
          <w:tcPr>
            <w:tcW w:w="8505" w:type="dxa"/>
            <w:tcBorders>
              <w:top w:val="nil"/>
              <w:left w:val="nil"/>
              <w:bottom w:val="nil"/>
              <w:right w:val="nil"/>
            </w:tcBorders>
            <w:shd w:val="clear" w:color="000000" w:fill="C0C0C0"/>
            <w:noWrap/>
            <w:vAlign w:val="bottom"/>
            <w:hideMark/>
          </w:tcPr>
          <w:p w14:paraId="2AEFE6E5" w14:textId="77777777" w:rsidR="00B32217" w:rsidRPr="00B32217" w:rsidRDefault="00B32217" w:rsidP="00B43C65">
            <w:pPr>
              <w:spacing w:after="0" w:line="240" w:lineRule="auto"/>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Funkcijska klasifikacija  SVEUKUPNI RASHODI</w:t>
            </w:r>
          </w:p>
        </w:tc>
        <w:tc>
          <w:tcPr>
            <w:tcW w:w="1435" w:type="dxa"/>
            <w:tcBorders>
              <w:top w:val="nil"/>
              <w:left w:val="nil"/>
              <w:bottom w:val="nil"/>
              <w:right w:val="nil"/>
            </w:tcBorders>
            <w:shd w:val="clear" w:color="000000" w:fill="C0C0C0"/>
            <w:noWrap/>
            <w:vAlign w:val="bottom"/>
            <w:hideMark/>
          </w:tcPr>
          <w:p w14:paraId="5079B56F" w14:textId="77777777" w:rsidR="00B32217" w:rsidRPr="00B32217" w:rsidRDefault="00B32217" w:rsidP="00B43C65">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1.550.226,21</w:t>
            </w:r>
          </w:p>
        </w:tc>
        <w:tc>
          <w:tcPr>
            <w:tcW w:w="1699" w:type="dxa"/>
            <w:tcBorders>
              <w:top w:val="nil"/>
              <w:left w:val="nil"/>
              <w:bottom w:val="nil"/>
              <w:right w:val="nil"/>
            </w:tcBorders>
            <w:shd w:val="clear" w:color="000000" w:fill="C0C0C0"/>
            <w:noWrap/>
            <w:vAlign w:val="bottom"/>
            <w:hideMark/>
          </w:tcPr>
          <w:p w14:paraId="68323FC9" w14:textId="77777777" w:rsidR="00B32217" w:rsidRPr="00B32217" w:rsidRDefault="00B32217" w:rsidP="00B43C65">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9.086.790,51</w:t>
            </w:r>
          </w:p>
        </w:tc>
        <w:tc>
          <w:tcPr>
            <w:tcW w:w="1435" w:type="dxa"/>
            <w:tcBorders>
              <w:top w:val="nil"/>
              <w:left w:val="nil"/>
              <w:bottom w:val="nil"/>
              <w:right w:val="nil"/>
            </w:tcBorders>
            <w:shd w:val="clear" w:color="000000" w:fill="C0C0C0"/>
            <w:noWrap/>
            <w:vAlign w:val="bottom"/>
            <w:hideMark/>
          </w:tcPr>
          <w:p w14:paraId="6AC5E167" w14:textId="77777777" w:rsidR="00B32217" w:rsidRPr="00B32217" w:rsidRDefault="00B32217" w:rsidP="00B43C65">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1.968.142,17</w:t>
            </w:r>
          </w:p>
        </w:tc>
        <w:tc>
          <w:tcPr>
            <w:tcW w:w="1117" w:type="dxa"/>
            <w:tcBorders>
              <w:top w:val="nil"/>
              <w:left w:val="nil"/>
              <w:bottom w:val="nil"/>
              <w:right w:val="nil"/>
            </w:tcBorders>
            <w:shd w:val="clear" w:color="000000" w:fill="C0C0C0"/>
            <w:noWrap/>
            <w:vAlign w:val="bottom"/>
            <w:hideMark/>
          </w:tcPr>
          <w:p w14:paraId="44650F06" w14:textId="77777777" w:rsidR="00B32217" w:rsidRPr="00B32217" w:rsidRDefault="00B32217" w:rsidP="00B43C65">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126,96%</w:t>
            </w:r>
          </w:p>
        </w:tc>
        <w:tc>
          <w:tcPr>
            <w:tcW w:w="1033" w:type="dxa"/>
            <w:tcBorders>
              <w:top w:val="nil"/>
              <w:left w:val="nil"/>
              <w:bottom w:val="nil"/>
              <w:right w:val="nil"/>
            </w:tcBorders>
            <w:shd w:val="clear" w:color="000000" w:fill="C0C0C0"/>
            <w:noWrap/>
            <w:vAlign w:val="bottom"/>
            <w:hideMark/>
          </w:tcPr>
          <w:p w14:paraId="73FE3484" w14:textId="77777777" w:rsidR="00B32217" w:rsidRPr="00B32217" w:rsidRDefault="00B32217" w:rsidP="00B43C65">
            <w:pPr>
              <w:spacing w:after="0" w:line="240" w:lineRule="auto"/>
              <w:jc w:val="right"/>
              <w:rPr>
                <w:rFonts w:ascii="Arial" w:eastAsia="Times New Roman" w:hAnsi="Arial" w:cs="Arial"/>
                <w:b/>
                <w:bCs/>
                <w:sz w:val="20"/>
                <w:szCs w:val="20"/>
                <w:lang w:eastAsia="hr-HR"/>
              </w:rPr>
            </w:pPr>
            <w:r w:rsidRPr="00B32217">
              <w:rPr>
                <w:rFonts w:ascii="Arial" w:eastAsia="Times New Roman" w:hAnsi="Arial" w:cs="Arial"/>
                <w:b/>
                <w:bCs/>
                <w:sz w:val="20"/>
                <w:szCs w:val="20"/>
                <w:lang w:eastAsia="hr-HR"/>
              </w:rPr>
              <w:t>21,66%</w:t>
            </w:r>
          </w:p>
        </w:tc>
      </w:tr>
      <w:tr w:rsidR="00B32217" w:rsidRPr="00B32217" w14:paraId="5983C9BD" w14:textId="77777777" w:rsidTr="00B43C65">
        <w:trPr>
          <w:trHeight w:val="255"/>
        </w:trPr>
        <w:tc>
          <w:tcPr>
            <w:tcW w:w="8505" w:type="dxa"/>
            <w:tcBorders>
              <w:top w:val="nil"/>
              <w:left w:val="nil"/>
              <w:bottom w:val="nil"/>
              <w:right w:val="nil"/>
            </w:tcBorders>
            <w:shd w:val="clear" w:color="000000" w:fill="99CCFF"/>
            <w:noWrap/>
            <w:vAlign w:val="bottom"/>
            <w:hideMark/>
          </w:tcPr>
          <w:p w14:paraId="5B5092C3"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01 Opće javne usluge</w:t>
            </w:r>
          </w:p>
        </w:tc>
        <w:tc>
          <w:tcPr>
            <w:tcW w:w="1435" w:type="dxa"/>
            <w:tcBorders>
              <w:top w:val="nil"/>
              <w:left w:val="nil"/>
              <w:bottom w:val="nil"/>
              <w:right w:val="nil"/>
            </w:tcBorders>
            <w:shd w:val="clear" w:color="000000" w:fill="99CCFF"/>
            <w:noWrap/>
            <w:vAlign w:val="bottom"/>
            <w:hideMark/>
          </w:tcPr>
          <w:p w14:paraId="3D1B269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1.060.195,85</w:t>
            </w:r>
          </w:p>
        </w:tc>
        <w:tc>
          <w:tcPr>
            <w:tcW w:w="1699" w:type="dxa"/>
            <w:tcBorders>
              <w:top w:val="nil"/>
              <w:left w:val="nil"/>
              <w:bottom w:val="nil"/>
              <w:right w:val="nil"/>
            </w:tcBorders>
            <w:shd w:val="clear" w:color="000000" w:fill="99CCFF"/>
            <w:noWrap/>
            <w:vAlign w:val="bottom"/>
            <w:hideMark/>
          </w:tcPr>
          <w:p w14:paraId="55A37FD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1.820.689,92</w:t>
            </w:r>
          </w:p>
        </w:tc>
        <w:tc>
          <w:tcPr>
            <w:tcW w:w="1435" w:type="dxa"/>
            <w:tcBorders>
              <w:top w:val="nil"/>
              <w:left w:val="nil"/>
              <w:bottom w:val="nil"/>
              <w:right w:val="nil"/>
            </w:tcBorders>
            <w:shd w:val="clear" w:color="000000" w:fill="99CCFF"/>
            <w:noWrap/>
            <w:vAlign w:val="bottom"/>
            <w:hideMark/>
          </w:tcPr>
          <w:p w14:paraId="7C6B210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726.024,21</w:t>
            </w:r>
          </w:p>
        </w:tc>
        <w:tc>
          <w:tcPr>
            <w:tcW w:w="1117" w:type="dxa"/>
            <w:tcBorders>
              <w:top w:val="nil"/>
              <w:left w:val="nil"/>
              <w:bottom w:val="nil"/>
              <w:right w:val="nil"/>
            </w:tcBorders>
            <w:shd w:val="clear" w:color="000000" w:fill="99CCFF"/>
            <w:noWrap/>
            <w:vAlign w:val="bottom"/>
            <w:hideMark/>
          </w:tcPr>
          <w:p w14:paraId="34E015C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68,48%</w:t>
            </w:r>
          </w:p>
        </w:tc>
        <w:tc>
          <w:tcPr>
            <w:tcW w:w="1033" w:type="dxa"/>
            <w:tcBorders>
              <w:top w:val="nil"/>
              <w:left w:val="nil"/>
              <w:bottom w:val="nil"/>
              <w:right w:val="nil"/>
            </w:tcBorders>
            <w:shd w:val="clear" w:color="000000" w:fill="99CCFF"/>
            <w:noWrap/>
            <w:vAlign w:val="bottom"/>
            <w:hideMark/>
          </w:tcPr>
          <w:p w14:paraId="13AFC77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39,88%</w:t>
            </w:r>
          </w:p>
        </w:tc>
      </w:tr>
      <w:tr w:rsidR="00B32217" w:rsidRPr="00B32217" w14:paraId="38708F7B" w14:textId="77777777" w:rsidTr="00B43C65">
        <w:trPr>
          <w:trHeight w:val="255"/>
        </w:trPr>
        <w:tc>
          <w:tcPr>
            <w:tcW w:w="8505" w:type="dxa"/>
            <w:tcBorders>
              <w:top w:val="nil"/>
              <w:left w:val="nil"/>
              <w:bottom w:val="nil"/>
              <w:right w:val="nil"/>
            </w:tcBorders>
            <w:shd w:val="clear" w:color="000000" w:fill="99CCFF"/>
            <w:noWrap/>
            <w:vAlign w:val="bottom"/>
            <w:hideMark/>
          </w:tcPr>
          <w:p w14:paraId="2FDF49A1"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010 Opće javne usluge</w:t>
            </w:r>
          </w:p>
        </w:tc>
        <w:tc>
          <w:tcPr>
            <w:tcW w:w="1435" w:type="dxa"/>
            <w:tcBorders>
              <w:top w:val="nil"/>
              <w:left w:val="nil"/>
              <w:bottom w:val="nil"/>
              <w:right w:val="nil"/>
            </w:tcBorders>
            <w:shd w:val="clear" w:color="000000" w:fill="99CCFF"/>
            <w:noWrap/>
            <w:vAlign w:val="bottom"/>
            <w:hideMark/>
          </w:tcPr>
          <w:p w14:paraId="2418638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6.093,38</w:t>
            </w:r>
          </w:p>
        </w:tc>
        <w:tc>
          <w:tcPr>
            <w:tcW w:w="1699" w:type="dxa"/>
            <w:tcBorders>
              <w:top w:val="nil"/>
              <w:left w:val="nil"/>
              <w:bottom w:val="nil"/>
              <w:right w:val="nil"/>
            </w:tcBorders>
            <w:shd w:val="clear" w:color="000000" w:fill="99CCFF"/>
            <w:noWrap/>
            <w:vAlign w:val="bottom"/>
            <w:hideMark/>
          </w:tcPr>
          <w:p w14:paraId="56AF1B2B"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435" w:type="dxa"/>
            <w:tcBorders>
              <w:top w:val="nil"/>
              <w:left w:val="nil"/>
              <w:bottom w:val="nil"/>
              <w:right w:val="nil"/>
            </w:tcBorders>
            <w:shd w:val="clear" w:color="000000" w:fill="99CCFF"/>
            <w:noWrap/>
            <w:vAlign w:val="bottom"/>
            <w:hideMark/>
          </w:tcPr>
          <w:p w14:paraId="16B21465"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99CCFF"/>
            <w:noWrap/>
            <w:vAlign w:val="bottom"/>
            <w:hideMark/>
          </w:tcPr>
          <w:p w14:paraId="48C51D0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99CCFF"/>
            <w:noWrap/>
            <w:vAlign w:val="bottom"/>
            <w:hideMark/>
          </w:tcPr>
          <w:p w14:paraId="4CF6F061"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51E567A1" w14:textId="77777777" w:rsidTr="00B43C65">
        <w:trPr>
          <w:trHeight w:val="570"/>
        </w:trPr>
        <w:tc>
          <w:tcPr>
            <w:tcW w:w="8505" w:type="dxa"/>
            <w:tcBorders>
              <w:top w:val="nil"/>
              <w:left w:val="nil"/>
              <w:bottom w:val="nil"/>
              <w:right w:val="nil"/>
            </w:tcBorders>
            <w:shd w:val="clear" w:color="000000" w:fill="33CCCC"/>
            <w:vAlign w:val="bottom"/>
            <w:hideMark/>
          </w:tcPr>
          <w:p w14:paraId="513D3E25"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35" w:type="dxa"/>
            <w:tcBorders>
              <w:top w:val="nil"/>
              <w:left w:val="nil"/>
              <w:bottom w:val="nil"/>
              <w:right w:val="nil"/>
            </w:tcBorders>
            <w:shd w:val="clear" w:color="000000" w:fill="33CCCC"/>
            <w:noWrap/>
            <w:vAlign w:val="bottom"/>
            <w:hideMark/>
          </w:tcPr>
          <w:p w14:paraId="3585F0D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842.878,20</w:t>
            </w:r>
          </w:p>
        </w:tc>
        <w:tc>
          <w:tcPr>
            <w:tcW w:w="1699" w:type="dxa"/>
            <w:tcBorders>
              <w:top w:val="nil"/>
              <w:left w:val="nil"/>
              <w:bottom w:val="nil"/>
              <w:right w:val="nil"/>
            </w:tcBorders>
            <w:shd w:val="clear" w:color="000000" w:fill="33CCCC"/>
            <w:noWrap/>
            <w:vAlign w:val="bottom"/>
            <w:hideMark/>
          </w:tcPr>
          <w:p w14:paraId="6E74B14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394.371,12</w:t>
            </w:r>
          </w:p>
        </w:tc>
        <w:tc>
          <w:tcPr>
            <w:tcW w:w="1435" w:type="dxa"/>
            <w:tcBorders>
              <w:top w:val="nil"/>
              <w:left w:val="nil"/>
              <w:bottom w:val="nil"/>
              <w:right w:val="nil"/>
            </w:tcBorders>
            <w:shd w:val="clear" w:color="000000" w:fill="33CCCC"/>
            <w:noWrap/>
            <w:vAlign w:val="bottom"/>
            <w:hideMark/>
          </w:tcPr>
          <w:p w14:paraId="0DC10C5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181.184,50</w:t>
            </w:r>
          </w:p>
        </w:tc>
        <w:tc>
          <w:tcPr>
            <w:tcW w:w="1117" w:type="dxa"/>
            <w:tcBorders>
              <w:top w:val="nil"/>
              <w:left w:val="nil"/>
              <w:bottom w:val="nil"/>
              <w:right w:val="nil"/>
            </w:tcBorders>
            <w:shd w:val="clear" w:color="000000" w:fill="33CCCC"/>
            <w:noWrap/>
            <w:vAlign w:val="bottom"/>
            <w:hideMark/>
          </w:tcPr>
          <w:p w14:paraId="4202431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21,50%</w:t>
            </w:r>
          </w:p>
        </w:tc>
        <w:tc>
          <w:tcPr>
            <w:tcW w:w="1033" w:type="dxa"/>
            <w:tcBorders>
              <w:top w:val="nil"/>
              <w:left w:val="nil"/>
              <w:bottom w:val="nil"/>
              <w:right w:val="nil"/>
            </w:tcBorders>
            <w:shd w:val="clear" w:color="000000" w:fill="33CCCC"/>
            <w:noWrap/>
            <w:vAlign w:val="bottom"/>
            <w:hideMark/>
          </w:tcPr>
          <w:p w14:paraId="6BD47DA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45,94%</w:t>
            </w:r>
          </w:p>
        </w:tc>
      </w:tr>
      <w:tr w:rsidR="00B32217" w:rsidRPr="00B32217" w14:paraId="436CEE84" w14:textId="77777777" w:rsidTr="00B43C65">
        <w:trPr>
          <w:trHeight w:val="255"/>
        </w:trPr>
        <w:tc>
          <w:tcPr>
            <w:tcW w:w="8505" w:type="dxa"/>
            <w:tcBorders>
              <w:top w:val="nil"/>
              <w:left w:val="nil"/>
              <w:bottom w:val="nil"/>
              <w:right w:val="nil"/>
            </w:tcBorders>
            <w:shd w:val="clear" w:color="000000" w:fill="33CCCC"/>
            <w:noWrap/>
            <w:vAlign w:val="bottom"/>
            <w:hideMark/>
          </w:tcPr>
          <w:p w14:paraId="68C55DFB"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013 Opće usluge</w:t>
            </w:r>
          </w:p>
        </w:tc>
        <w:tc>
          <w:tcPr>
            <w:tcW w:w="1435" w:type="dxa"/>
            <w:tcBorders>
              <w:top w:val="nil"/>
              <w:left w:val="nil"/>
              <w:bottom w:val="nil"/>
              <w:right w:val="nil"/>
            </w:tcBorders>
            <w:shd w:val="clear" w:color="000000" w:fill="33CCCC"/>
            <w:noWrap/>
            <w:vAlign w:val="bottom"/>
            <w:hideMark/>
          </w:tcPr>
          <w:p w14:paraId="76B365D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211.224,27</w:t>
            </w:r>
          </w:p>
        </w:tc>
        <w:tc>
          <w:tcPr>
            <w:tcW w:w="1699" w:type="dxa"/>
            <w:tcBorders>
              <w:top w:val="nil"/>
              <w:left w:val="nil"/>
              <w:bottom w:val="nil"/>
              <w:right w:val="nil"/>
            </w:tcBorders>
            <w:shd w:val="clear" w:color="000000" w:fill="33CCCC"/>
            <w:noWrap/>
            <w:vAlign w:val="bottom"/>
            <w:hideMark/>
          </w:tcPr>
          <w:p w14:paraId="5B57968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1.152.318,80</w:t>
            </w:r>
          </w:p>
        </w:tc>
        <w:tc>
          <w:tcPr>
            <w:tcW w:w="1435" w:type="dxa"/>
            <w:tcBorders>
              <w:top w:val="nil"/>
              <w:left w:val="nil"/>
              <w:bottom w:val="nil"/>
              <w:right w:val="nil"/>
            </w:tcBorders>
            <w:shd w:val="clear" w:color="000000" w:fill="33CCCC"/>
            <w:noWrap/>
            <w:vAlign w:val="bottom"/>
            <w:hideMark/>
          </w:tcPr>
          <w:p w14:paraId="4A37227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422.068,33</w:t>
            </w:r>
          </w:p>
        </w:tc>
        <w:tc>
          <w:tcPr>
            <w:tcW w:w="1117" w:type="dxa"/>
            <w:tcBorders>
              <w:top w:val="nil"/>
              <w:left w:val="nil"/>
              <w:bottom w:val="nil"/>
              <w:right w:val="nil"/>
            </w:tcBorders>
            <w:shd w:val="clear" w:color="000000" w:fill="33CCCC"/>
            <w:noWrap/>
            <w:vAlign w:val="bottom"/>
            <w:hideMark/>
          </w:tcPr>
          <w:p w14:paraId="403141F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199,82%</w:t>
            </w:r>
          </w:p>
        </w:tc>
        <w:tc>
          <w:tcPr>
            <w:tcW w:w="1033" w:type="dxa"/>
            <w:tcBorders>
              <w:top w:val="nil"/>
              <w:left w:val="nil"/>
              <w:bottom w:val="nil"/>
              <w:right w:val="nil"/>
            </w:tcBorders>
            <w:shd w:val="clear" w:color="000000" w:fill="33CCCC"/>
            <w:noWrap/>
            <w:vAlign w:val="bottom"/>
            <w:hideMark/>
          </w:tcPr>
          <w:p w14:paraId="3CBD40D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36,63%</w:t>
            </w:r>
          </w:p>
        </w:tc>
      </w:tr>
      <w:tr w:rsidR="00B32217" w:rsidRPr="00B32217" w14:paraId="42F03773" w14:textId="77777777" w:rsidTr="00B43C65">
        <w:trPr>
          <w:trHeight w:val="255"/>
        </w:trPr>
        <w:tc>
          <w:tcPr>
            <w:tcW w:w="8505" w:type="dxa"/>
            <w:tcBorders>
              <w:top w:val="nil"/>
              <w:left w:val="nil"/>
              <w:bottom w:val="nil"/>
              <w:right w:val="nil"/>
            </w:tcBorders>
            <w:shd w:val="clear" w:color="000000" w:fill="33CCCC"/>
            <w:noWrap/>
            <w:vAlign w:val="bottom"/>
            <w:hideMark/>
          </w:tcPr>
          <w:p w14:paraId="45070E34"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016 Opće javne usluge koje nisu drugdje svrstane</w:t>
            </w:r>
          </w:p>
        </w:tc>
        <w:tc>
          <w:tcPr>
            <w:tcW w:w="1435" w:type="dxa"/>
            <w:tcBorders>
              <w:top w:val="nil"/>
              <w:left w:val="nil"/>
              <w:bottom w:val="nil"/>
              <w:right w:val="nil"/>
            </w:tcBorders>
            <w:shd w:val="clear" w:color="000000" w:fill="33CCCC"/>
            <w:noWrap/>
            <w:vAlign w:val="bottom"/>
            <w:hideMark/>
          </w:tcPr>
          <w:p w14:paraId="3AB8A8F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5937284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274.000,00</w:t>
            </w:r>
          </w:p>
        </w:tc>
        <w:tc>
          <w:tcPr>
            <w:tcW w:w="1435" w:type="dxa"/>
            <w:tcBorders>
              <w:top w:val="nil"/>
              <w:left w:val="nil"/>
              <w:bottom w:val="nil"/>
              <w:right w:val="nil"/>
            </w:tcBorders>
            <w:shd w:val="clear" w:color="000000" w:fill="33CCCC"/>
            <w:noWrap/>
            <w:vAlign w:val="bottom"/>
            <w:hideMark/>
          </w:tcPr>
          <w:p w14:paraId="3410309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80.083,88</w:t>
            </w:r>
          </w:p>
        </w:tc>
        <w:tc>
          <w:tcPr>
            <w:tcW w:w="1117" w:type="dxa"/>
            <w:tcBorders>
              <w:top w:val="nil"/>
              <w:left w:val="nil"/>
              <w:bottom w:val="nil"/>
              <w:right w:val="nil"/>
            </w:tcBorders>
            <w:shd w:val="clear" w:color="000000" w:fill="33CCCC"/>
            <w:noWrap/>
            <w:vAlign w:val="bottom"/>
            <w:hideMark/>
          </w:tcPr>
          <w:p w14:paraId="6C25B93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7E3E9BE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29,23%</w:t>
            </w:r>
          </w:p>
        </w:tc>
      </w:tr>
      <w:tr w:rsidR="00B32217" w:rsidRPr="00B32217" w14:paraId="401E05D2" w14:textId="77777777" w:rsidTr="00B43C65">
        <w:trPr>
          <w:trHeight w:val="255"/>
        </w:trPr>
        <w:tc>
          <w:tcPr>
            <w:tcW w:w="8505" w:type="dxa"/>
            <w:tcBorders>
              <w:top w:val="nil"/>
              <w:left w:val="nil"/>
              <w:bottom w:val="nil"/>
              <w:right w:val="nil"/>
            </w:tcBorders>
            <w:shd w:val="clear" w:color="000000" w:fill="99CCFF"/>
            <w:noWrap/>
            <w:vAlign w:val="bottom"/>
            <w:hideMark/>
          </w:tcPr>
          <w:p w14:paraId="148C0FB8"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03 Javni red i sigurnost</w:t>
            </w:r>
          </w:p>
        </w:tc>
        <w:tc>
          <w:tcPr>
            <w:tcW w:w="1435" w:type="dxa"/>
            <w:tcBorders>
              <w:top w:val="nil"/>
              <w:left w:val="nil"/>
              <w:bottom w:val="nil"/>
              <w:right w:val="nil"/>
            </w:tcBorders>
            <w:shd w:val="clear" w:color="000000" w:fill="99CCFF"/>
            <w:noWrap/>
            <w:vAlign w:val="bottom"/>
            <w:hideMark/>
          </w:tcPr>
          <w:p w14:paraId="5C43D09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8.875,00</w:t>
            </w:r>
          </w:p>
        </w:tc>
        <w:tc>
          <w:tcPr>
            <w:tcW w:w="1699" w:type="dxa"/>
            <w:tcBorders>
              <w:top w:val="nil"/>
              <w:left w:val="nil"/>
              <w:bottom w:val="nil"/>
              <w:right w:val="nil"/>
            </w:tcBorders>
            <w:shd w:val="clear" w:color="000000" w:fill="99CCFF"/>
            <w:noWrap/>
            <w:vAlign w:val="bottom"/>
            <w:hideMark/>
          </w:tcPr>
          <w:p w14:paraId="30A7483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97.000,00</w:t>
            </w:r>
          </w:p>
        </w:tc>
        <w:tc>
          <w:tcPr>
            <w:tcW w:w="1435" w:type="dxa"/>
            <w:tcBorders>
              <w:top w:val="nil"/>
              <w:left w:val="nil"/>
              <w:bottom w:val="nil"/>
              <w:right w:val="nil"/>
            </w:tcBorders>
            <w:shd w:val="clear" w:color="000000" w:fill="99CCFF"/>
            <w:noWrap/>
            <w:vAlign w:val="bottom"/>
            <w:hideMark/>
          </w:tcPr>
          <w:p w14:paraId="1C8B3C4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13.000,00</w:t>
            </w:r>
          </w:p>
        </w:tc>
        <w:tc>
          <w:tcPr>
            <w:tcW w:w="1117" w:type="dxa"/>
            <w:tcBorders>
              <w:top w:val="nil"/>
              <w:left w:val="nil"/>
              <w:bottom w:val="nil"/>
              <w:right w:val="nil"/>
            </w:tcBorders>
            <w:shd w:val="clear" w:color="000000" w:fill="99CCFF"/>
            <w:noWrap/>
            <w:vAlign w:val="bottom"/>
            <w:hideMark/>
          </w:tcPr>
          <w:p w14:paraId="2493594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146,48%</w:t>
            </w:r>
          </w:p>
        </w:tc>
        <w:tc>
          <w:tcPr>
            <w:tcW w:w="1033" w:type="dxa"/>
            <w:tcBorders>
              <w:top w:val="nil"/>
              <w:left w:val="nil"/>
              <w:bottom w:val="nil"/>
              <w:right w:val="nil"/>
            </w:tcBorders>
            <w:shd w:val="clear" w:color="000000" w:fill="99CCFF"/>
            <w:noWrap/>
            <w:vAlign w:val="bottom"/>
            <w:hideMark/>
          </w:tcPr>
          <w:p w14:paraId="43D43C6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13,40%</w:t>
            </w:r>
          </w:p>
        </w:tc>
      </w:tr>
      <w:tr w:rsidR="00B32217" w:rsidRPr="00B32217" w14:paraId="315A23A9" w14:textId="77777777" w:rsidTr="00B43C65">
        <w:trPr>
          <w:trHeight w:val="255"/>
        </w:trPr>
        <w:tc>
          <w:tcPr>
            <w:tcW w:w="8505" w:type="dxa"/>
            <w:tcBorders>
              <w:top w:val="nil"/>
              <w:left w:val="nil"/>
              <w:bottom w:val="nil"/>
              <w:right w:val="nil"/>
            </w:tcBorders>
            <w:shd w:val="clear" w:color="000000" w:fill="33CCCC"/>
            <w:noWrap/>
            <w:vAlign w:val="bottom"/>
            <w:hideMark/>
          </w:tcPr>
          <w:p w14:paraId="5AD2314A"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032 Usluge protupožarne zaštite</w:t>
            </w:r>
          </w:p>
        </w:tc>
        <w:tc>
          <w:tcPr>
            <w:tcW w:w="1435" w:type="dxa"/>
            <w:tcBorders>
              <w:top w:val="nil"/>
              <w:left w:val="nil"/>
              <w:bottom w:val="nil"/>
              <w:right w:val="nil"/>
            </w:tcBorders>
            <w:shd w:val="clear" w:color="000000" w:fill="33CCCC"/>
            <w:noWrap/>
            <w:vAlign w:val="bottom"/>
            <w:hideMark/>
          </w:tcPr>
          <w:p w14:paraId="4CB9C23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8.875,00</w:t>
            </w:r>
          </w:p>
        </w:tc>
        <w:tc>
          <w:tcPr>
            <w:tcW w:w="1699" w:type="dxa"/>
            <w:tcBorders>
              <w:top w:val="nil"/>
              <w:left w:val="nil"/>
              <w:bottom w:val="nil"/>
              <w:right w:val="nil"/>
            </w:tcBorders>
            <w:shd w:val="clear" w:color="000000" w:fill="33CCCC"/>
            <w:noWrap/>
            <w:vAlign w:val="bottom"/>
            <w:hideMark/>
          </w:tcPr>
          <w:p w14:paraId="0D5CAC1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60.000,00</w:t>
            </w:r>
          </w:p>
        </w:tc>
        <w:tc>
          <w:tcPr>
            <w:tcW w:w="1435" w:type="dxa"/>
            <w:tcBorders>
              <w:top w:val="nil"/>
              <w:left w:val="nil"/>
              <w:bottom w:val="nil"/>
              <w:right w:val="nil"/>
            </w:tcBorders>
            <w:shd w:val="clear" w:color="000000" w:fill="33CCCC"/>
            <w:noWrap/>
            <w:vAlign w:val="bottom"/>
            <w:hideMark/>
          </w:tcPr>
          <w:p w14:paraId="3743E99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13.000,00</w:t>
            </w:r>
          </w:p>
        </w:tc>
        <w:tc>
          <w:tcPr>
            <w:tcW w:w="1117" w:type="dxa"/>
            <w:tcBorders>
              <w:top w:val="nil"/>
              <w:left w:val="nil"/>
              <w:bottom w:val="nil"/>
              <w:right w:val="nil"/>
            </w:tcBorders>
            <w:shd w:val="clear" w:color="000000" w:fill="33CCCC"/>
            <w:noWrap/>
            <w:vAlign w:val="bottom"/>
            <w:hideMark/>
          </w:tcPr>
          <w:p w14:paraId="4364446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146,48%</w:t>
            </w:r>
          </w:p>
        </w:tc>
        <w:tc>
          <w:tcPr>
            <w:tcW w:w="1033" w:type="dxa"/>
            <w:tcBorders>
              <w:top w:val="nil"/>
              <w:left w:val="nil"/>
              <w:bottom w:val="nil"/>
              <w:right w:val="nil"/>
            </w:tcBorders>
            <w:shd w:val="clear" w:color="000000" w:fill="33CCCC"/>
            <w:noWrap/>
            <w:vAlign w:val="bottom"/>
            <w:hideMark/>
          </w:tcPr>
          <w:p w14:paraId="78A01BD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21,67%</w:t>
            </w:r>
          </w:p>
        </w:tc>
      </w:tr>
      <w:tr w:rsidR="00B32217" w:rsidRPr="00B32217" w14:paraId="5D8BFB3E" w14:textId="77777777" w:rsidTr="00B43C65">
        <w:trPr>
          <w:trHeight w:val="255"/>
        </w:trPr>
        <w:tc>
          <w:tcPr>
            <w:tcW w:w="8505" w:type="dxa"/>
            <w:tcBorders>
              <w:top w:val="nil"/>
              <w:left w:val="nil"/>
              <w:bottom w:val="nil"/>
              <w:right w:val="nil"/>
            </w:tcBorders>
            <w:shd w:val="clear" w:color="000000" w:fill="33CCCC"/>
            <w:noWrap/>
            <w:vAlign w:val="bottom"/>
            <w:hideMark/>
          </w:tcPr>
          <w:p w14:paraId="6A16E8BA"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036 Rashodi za javni red i sigurnost koji nisu drugdje svrstani</w:t>
            </w:r>
          </w:p>
        </w:tc>
        <w:tc>
          <w:tcPr>
            <w:tcW w:w="1435" w:type="dxa"/>
            <w:tcBorders>
              <w:top w:val="nil"/>
              <w:left w:val="nil"/>
              <w:bottom w:val="nil"/>
              <w:right w:val="nil"/>
            </w:tcBorders>
            <w:shd w:val="clear" w:color="000000" w:fill="33CCCC"/>
            <w:noWrap/>
            <w:vAlign w:val="bottom"/>
            <w:hideMark/>
          </w:tcPr>
          <w:p w14:paraId="0BEB1BB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5592DD6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37.000,00</w:t>
            </w:r>
          </w:p>
        </w:tc>
        <w:tc>
          <w:tcPr>
            <w:tcW w:w="1435" w:type="dxa"/>
            <w:tcBorders>
              <w:top w:val="nil"/>
              <w:left w:val="nil"/>
              <w:bottom w:val="nil"/>
              <w:right w:val="nil"/>
            </w:tcBorders>
            <w:shd w:val="clear" w:color="000000" w:fill="33CCCC"/>
            <w:noWrap/>
            <w:vAlign w:val="bottom"/>
            <w:hideMark/>
          </w:tcPr>
          <w:p w14:paraId="7E455CE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33CCCC"/>
            <w:noWrap/>
            <w:vAlign w:val="bottom"/>
            <w:hideMark/>
          </w:tcPr>
          <w:p w14:paraId="460B41D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38E8FF0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10B72D44" w14:textId="77777777" w:rsidTr="00B43C65">
        <w:trPr>
          <w:trHeight w:val="255"/>
        </w:trPr>
        <w:tc>
          <w:tcPr>
            <w:tcW w:w="8505" w:type="dxa"/>
            <w:tcBorders>
              <w:top w:val="nil"/>
              <w:left w:val="nil"/>
              <w:bottom w:val="nil"/>
              <w:right w:val="nil"/>
            </w:tcBorders>
            <w:shd w:val="clear" w:color="000000" w:fill="99CCFF"/>
            <w:noWrap/>
            <w:vAlign w:val="bottom"/>
            <w:hideMark/>
          </w:tcPr>
          <w:p w14:paraId="5E325B9A"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04 Ekonomski poslovi</w:t>
            </w:r>
          </w:p>
        </w:tc>
        <w:tc>
          <w:tcPr>
            <w:tcW w:w="1435" w:type="dxa"/>
            <w:tcBorders>
              <w:top w:val="nil"/>
              <w:left w:val="nil"/>
              <w:bottom w:val="nil"/>
              <w:right w:val="nil"/>
            </w:tcBorders>
            <w:shd w:val="clear" w:color="000000" w:fill="99CCFF"/>
            <w:noWrap/>
            <w:vAlign w:val="bottom"/>
            <w:hideMark/>
          </w:tcPr>
          <w:p w14:paraId="4CF11A3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118.008,28</w:t>
            </w:r>
          </w:p>
        </w:tc>
        <w:tc>
          <w:tcPr>
            <w:tcW w:w="1699" w:type="dxa"/>
            <w:tcBorders>
              <w:top w:val="nil"/>
              <w:left w:val="nil"/>
              <w:bottom w:val="nil"/>
              <w:right w:val="nil"/>
            </w:tcBorders>
            <w:shd w:val="clear" w:color="000000" w:fill="99CCFF"/>
            <w:noWrap/>
            <w:vAlign w:val="bottom"/>
            <w:hideMark/>
          </w:tcPr>
          <w:p w14:paraId="588829D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510.797,55</w:t>
            </w:r>
          </w:p>
        </w:tc>
        <w:tc>
          <w:tcPr>
            <w:tcW w:w="1435" w:type="dxa"/>
            <w:tcBorders>
              <w:top w:val="nil"/>
              <w:left w:val="nil"/>
              <w:bottom w:val="nil"/>
              <w:right w:val="nil"/>
            </w:tcBorders>
            <w:shd w:val="clear" w:color="000000" w:fill="99CCFF"/>
            <w:noWrap/>
            <w:vAlign w:val="bottom"/>
            <w:hideMark/>
          </w:tcPr>
          <w:p w14:paraId="7ABAFAB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188.000,71</w:t>
            </w:r>
          </w:p>
        </w:tc>
        <w:tc>
          <w:tcPr>
            <w:tcW w:w="1117" w:type="dxa"/>
            <w:tcBorders>
              <w:top w:val="nil"/>
              <w:left w:val="nil"/>
              <w:bottom w:val="nil"/>
              <w:right w:val="nil"/>
            </w:tcBorders>
            <w:shd w:val="clear" w:color="000000" w:fill="99CCFF"/>
            <w:noWrap/>
            <w:vAlign w:val="bottom"/>
            <w:hideMark/>
          </w:tcPr>
          <w:p w14:paraId="7231533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159,31%</w:t>
            </w:r>
          </w:p>
        </w:tc>
        <w:tc>
          <w:tcPr>
            <w:tcW w:w="1033" w:type="dxa"/>
            <w:tcBorders>
              <w:top w:val="nil"/>
              <w:left w:val="nil"/>
              <w:bottom w:val="nil"/>
              <w:right w:val="nil"/>
            </w:tcBorders>
            <w:shd w:val="clear" w:color="000000" w:fill="99CCFF"/>
            <w:noWrap/>
            <w:vAlign w:val="bottom"/>
            <w:hideMark/>
          </w:tcPr>
          <w:p w14:paraId="69522DE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36,81%</w:t>
            </w:r>
          </w:p>
        </w:tc>
      </w:tr>
      <w:tr w:rsidR="00B32217" w:rsidRPr="00B32217" w14:paraId="1DD4451C" w14:textId="77777777" w:rsidTr="00B43C65">
        <w:trPr>
          <w:trHeight w:val="255"/>
        </w:trPr>
        <w:tc>
          <w:tcPr>
            <w:tcW w:w="8505" w:type="dxa"/>
            <w:tcBorders>
              <w:top w:val="nil"/>
              <w:left w:val="nil"/>
              <w:bottom w:val="nil"/>
              <w:right w:val="nil"/>
            </w:tcBorders>
            <w:shd w:val="clear" w:color="000000" w:fill="33CCCC"/>
            <w:noWrap/>
            <w:vAlign w:val="bottom"/>
            <w:hideMark/>
          </w:tcPr>
          <w:p w14:paraId="5E504E56"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041 Opći ekonomski, trgovački i poslovi vezani uz rad</w:t>
            </w:r>
          </w:p>
        </w:tc>
        <w:tc>
          <w:tcPr>
            <w:tcW w:w="1435" w:type="dxa"/>
            <w:tcBorders>
              <w:top w:val="nil"/>
              <w:left w:val="nil"/>
              <w:bottom w:val="nil"/>
              <w:right w:val="nil"/>
            </w:tcBorders>
            <w:shd w:val="clear" w:color="000000" w:fill="33CCCC"/>
            <w:noWrap/>
            <w:vAlign w:val="bottom"/>
            <w:hideMark/>
          </w:tcPr>
          <w:p w14:paraId="49DA21C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115.109,53</w:t>
            </w:r>
          </w:p>
        </w:tc>
        <w:tc>
          <w:tcPr>
            <w:tcW w:w="1699" w:type="dxa"/>
            <w:tcBorders>
              <w:top w:val="nil"/>
              <w:left w:val="nil"/>
              <w:bottom w:val="nil"/>
              <w:right w:val="nil"/>
            </w:tcBorders>
            <w:shd w:val="clear" w:color="000000" w:fill="33CCCC"/>
            <w:noWrap/>
            <w:vAlign w:val="bottom"/>
            <w:hideMark/>
          </w:tcPr>
          <w:p w14:paraId="504E44F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370.797,55</w:t>
            </w:r>
          </w:p>
        </w:tc>
        <w:tc>
          <w:tcPr>
            <w:tcW w:w="1435" w:type="dxa"/>
            <w:tcBorders>
              <w:top w:val="nil"/>
              <w:left w:val="nil"/>
              <w:bottom w:val="nil"/>
              <w:right w:val="nil"/>
            </w:tcBorders>
            <w:shd w:val="clear" w:color="000000" w:fill="33CCCC"/>
            <w:noWrap/>
            <w:vAlign w:val="bottom"/>
            <w:hideMark/>
          </w:tcPr>
          <w:p w14:paraId="65B81BE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161.813,21</w:t>
            </w:r>
          </w:p>
        </w:tc>
        <w:tc>
          <w:tcPr>
            <w:tcW w:w="1117" w:type="dxa"/>
            <w:tcBorders>
              <w:top w:val="nil"/>
              <w:left w:val="nil"/>
              <w:bottom w:val="nil"/>
              <w:right w:val="nil"/>
            </w:tcBorders>
            <w:shd w:val="clear" w:color="000000" w:fill="33CCCC"/>
            <w:noWrap/>
            <w:vAlign w:val="bottom"/>
            <w:hideMark/>
          </w:tcPr>
          <w:p w14:paraId="63146AC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140,57%</w:t>
            </w:r>
          </w:p>
        </w:tc>
        <w:tc>
          <w:tcPr>
            <w:tcW w:w="1033" w:type="dxa"/>
            <w:tcBorders>
              <w:top w:val="nil"/>
              <w:left w:val="nil"/>
              <w:bottom w:val="nil"/>
              <w:right w:val="nil"/>
            </w:tcBorders>
            <w:shd w:val="clear" w:color="000000" w:fill="33CCCC"/>
            <w:noWrap/>
            <w:vAlign w:val="bottom"/>
            <w:hideMark/>
          </w:tcPr>
          <w:p w14:paraId="21503A2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43,64%</w:t>
            </w:r>
          </w:p>
        </w:tc>
      </w:tr>
      <w:tr w:rsidR="00B32217" w:rsidRPr="00B32217" w14:paraId="2B4F99F4" w14:textId="77777777" w:rsidTr="00B43C65">
        <w:trPr>
          <w:trHeight w:val="255"/>
        </w:trPr>
        <w:tc>
          <w:tcPr>
            <w:tcW w:w="8505" w:type="dxa"/>
            <w:tcBorders>
              <w:top w:val="nil"/>
              <w:left w:val="nil"/>
              <w:bottom w:val="nil"/>
              <w:right w:val="nil"/>
            </w:tcBorders>
            <w:shd w:val="clear" w:color="000000" w:fill="33CCCC"/>
            <w:noWrap/>
            <w:vAlign w:val="bottom"/>
            <w:hideMark/>
          </w:tcPr>
          <w:p w14:paraId="736C1391"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042 Poljoprivreda, šumarstvo, ribarstvo i lov</w:t>
            </w:r>
          </w:p>
        </w:tc>
        <w:tc>
          <w:tcPr>
            <w:tcW w:w="1435" w:type="dxa"/>
            <w:tcBorders>
              <w:top w:val="nil"/>
              <w:left w:val="nil"/>
              <w:bottom w:val="nil"/>
              <w:right w:val="nil"/>
            </w:tcBorders>
            <w:shd w:val="clear" w:color="000000" w:fill="33CCCC"/>
            <w:noWrap/>
            <w:vAlign w:val="bottom"/>
            <w:hideMark/>
          </w:tcPr>
          <w:p w14:paraId="14379E0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390,00</w:t>
            </w:r>
          </w:p>
        </w:tc>
        <w:tc>
          <w:tcPr>
            <w:tcW w:w="1699" w:type="dxa"/>
            <w:tcBorders>
              <w:top w:val="nil"/>
              <w:left w:val="nil"/>
              <w:bottom w:val="nil"/>
              <w:right w:val="nil"/>
            </w:tcBorders>
            <w:shd w:val="clear" w:color="000000" w:fill="33CCCC"/>
            <w:noWrap/>
            <w:vAlign w:val="bottom"/>
            <w:hideMark/>
          </w:tcPr>
          <w:p w14:paraId="34B76D0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65.000,00</w:t>
            </w:r>
          </w:p>
        </w:tc>
        <w:tc>
          <w:tcPr>
            <w:tcW w:w="1435" w:type="dxa"/>
            <w:tcBorders>
              <w:top w:val="nil"/>
              <w:left w:val="nil"/>
              <w:bottom w:val="nil"/>
              <w:right w:val="nil"/>
            </w:tcBorders>
            <w:shd w:val="clear" w:color="000000" w:fill="33CCCC"/>
            <w:noWrap/>
            <w:vAlign w:val="bottom"/>
            <w:hideMark/>
          </w:tcPr>
          <w:p w14:paraId="7BDDAB1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33CCCC"/>
            <w:noWrap/>
            <w:vAlign w:val="bottom"/>
            <w:hideMark/>
          </w:tcPr>
          <w:p w14:paraId="01FA32A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767616A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6C17AB00" w14:textId="77777777" w:rsidTr="00B43C65">
        <w:trPr>
          <w:trHeight w:val="255"/>
        </w:trPr>
        <w:tc>
          <w:tcPr>
            <w:tcW w:w="8505" w:type="dxa"/>
            <w:tcBorders>
              <w:top w:val="nil"/>
              <w:left w:val="nil"/>
              <w:bottom w:val="nil"/>
              <w:right w:val="nil"/>
            </w:tcBorders>
            <w:shd w:val="clear" w:color="000000" w:fill="33CCCC"/>
            <w:noWrap/>
            <w:vAlign w:val="bottom"/>
            <w:hideMark/>
          </w:tcPr>
          <w:p w14:paraId="27D1E050"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045 Promet</w:t>
            </w:r>
          </w:p>
        </w:tc>
        <w:tc>
          <w:tcPr>
            <w:tcW w:w="1435" w:type="dxa"/>
            <w:tcBorders>
              <w:top w:val="nil"/>
              <w:left w:val="nil"/>
              <w:bottom w:val="nil"/>
              <w:right w:val="nil"/>
            </w:tcBorders>
            <w:shd w:val="clear" w:color="000000" w:fill="33CCCC"/>
            <w:noWrap/>
            <w:vAlign w:val="bottom"/>
            <w:hideMark/>
          </w:tcPr>
          <w:p w14:paraId="3997192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74ACE0E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75.000,00</w:t>
            </w:r>
          </w:p>
        </w:tc>
        <w:tc>
          <w:tcPr>
            <w:tcW w:w="1435" w:type="dxa"/>
            <w:tcBorders>
              <w:top w:val="nil"/>
              <w:left w:val="nil"/>
              <w:bottom w:val="nil"/>
              <w:right w:val="nil"/>
            </w:tcBorders>
            <w:shd w:val="clear" w:color="000000" w:fill="33CCCC"/>
            <w:noWrap/>
            <w:vAlign w:val="bottom"/>
            <w:hideMark/>
          </w:tcPr>
          <w:p w14:paraId="273DFCA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26.187,50</w:t>
            </w:r>
          </w:p>
        </w:tc>
        <w:tc>
          <w:tcPr>
            <w:tcW w:w="1117" w:type="dxa"/>
            <w:tcBorders>
              <w:top w:val="nil"/>
              <w:left w:val="nil"/>
              <w:bottom w:val="nil"/>
              <w:right w:val="nil"/>
            </w:tcBorders>
            <w:shd w:val="clear" w:color="000000" w:fill="33CCCC"/>
            <w:noWrap/>
            <w:vAlign w:val="bottom"/>
            <w:hideMark/>
          </w:tcPr>
          <w:p w14:paraId="1012659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2CD114C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34,92%</w:t>
            </w:r>
          </w:p>
        </w:tc>
      </w:tr>
      <w:tr w:rsidR="00B32217" w:rsidRPr="00B32217" w14:paraId="11A3047E" w14:textId="77777777" w:rsidTr="00B43C65">
        <w:trPr>
          <w:trHeight w:val="255"/>
        </w:trPr>
        <w:tc>
          <w:tcPr>
            <w:tcW w:w="8505" w:type="dxa"/>
            <w:tcBorders>
              <w:top w:val="nil"/>
              <w:left w:val="nil"/>
              <w:bottom w:val="nil"/>
              <w:right w:val="nil"/>
            </w:tcBorders>
            <w:shd w:val="clear" w:color="000000" w:fill="33CCCC"/>
            <w:noWrap/>
            <w:vAlign w:val="bottom"/>
            <w:hideMark/>
          </w:tcPr>
          <w:p w14:paraId="6308177C"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046 Komunikacije</w:t>
            </w:r>
          </w:p>
        </w:tc>
        <w:tc>
          <w:tcPr>
            <w:tcW w:w="1435" w:type="dxa"/>
            <w:tcBorders>
              <w:top w:val="nil"/>
              <w:left w:val="nil"/>
              <w:bottom w:val="nil"/>
              <w:right w:val="nil"/>
            </w:tcBorders>
            <w:shd w:val="clear" w:color="000000" w:fill="33CCCC"/>
            <w:noWrap/>
            <w:vAlign w:val="bottom"/>
            <w:hideMark/>
          </w:tcPr>
          <w:p w14:paraId="4879CCE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2508,75</w:t>
            </w:r>
          </w:p>
        </w:tc>
        <w:tc>
          <w:tcPr>
            <w:tcW w:w="1699" w:type="dxa"/>
            <w:tcBorders>
              <w:top w:val="nil"/>
              <w:left w:val="nil"/>
              <w:bottom w:val="nil"/>
              <w:right w:val="nil"/>
            </w:tcBorders>
            <w:shd w:val="clear" w:color="000000" w:fill="33CCCC"/>
            <w:noWrap/>
            <w:vAlign w:val="bottom"/>
            <w:hideMark/>
          </w:tcPr>
          <w:p w14:paraId="03B5D5F8"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435" w:type="dxa"/>
            <w:tcBorders>
              <w:top w:val="nil"/>
              <w:left w:val="nil"/>
              <w:bottom w:val="nil"/>
              <w:right w:val="nil"/>
            </w:tcBorders>
            <w:shd w:val="clear" w:color="000000" w:fill="33CCCC"/>
            <w:noWrap/>
            <w:vAlign w:val="bottom"/>
            <w:hideMark/>
          </w:tcPr>
          <w:p w14:paraId="71DE32BA"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33CCCC"/>
            <w:noWrap/>
            <w:vAlign w:val="bottom"/>
            <w:hideMark/>
          </w:tcPr>
          <w:p w14:paraId="744D0D2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4AFE1CC8"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243E48AD" w14:textId="77777777" w:rsidTr="00B43C65">
        <w:trPr>
          <w:trHeight w:val="255"/>
        </w:trPr>
        <w:tc>
          <w:tcPr>
            <w:tcW w:w="8505" w:type="dxa"/>
            <w:tcBorders>
              <w:top w:val="nil"/>
              <w:left w:val="nil"/>
              <w:bottom w:val="nil"/>
              <w:right w:val="nil"/>
            </w:tcBorders>
            <w:shd w:val="clear" w:color="000000" w:fill="99CCFF"/>
            <w:noWrap/>
            <w:vAlign w:val="bottom"/>
            <w:hideMark/>
          </w:tcPr>
          <w:p w14:paraId="35F01577"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05 Zaštita okoliša</w:t>
            </w:r>
          </w:p>
        </w:tc>
        <w:tc>
          <w:tcPr>
            <w:tcW w:w="1435" w:type="dxa"/>
            <w:tcBorders>
              <w:top w:val="nil"/>
              <w:left w:val="nil"/>
              <w:bottom w:val="nil"/>
              <w:right w:val="nil"/>
            </w:tcBorders>
            <w:shd w:val="clear" w:color="000000" w:fill="99CCFF"/>
            <w:noWrap/>
            <w:vAlign w:val="bottom"/>
            <w:hideMark/>
          </w:tcPr>
          <w:p w14:paraId="567438D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106.751,88</w:t>
            </w:r>
          </w:p>
        </w:tc>
        <w:tc>
          <w:tcPr>
            <w:tcW w:w="1699" w:type="dxa"/>
            <w:tcBorders>
              <w:top w:val="nil"/>
              <w:left w:val="nil"/>
              <w:bottom w:val="nil"/>
              <w:right w:val="nil"/>
            </w:tcBorders>
            <w:shd w:val="clear" w:color="000000" w:fill="99CCFF"/>
            <w:noWrap/>
            <w:vAlign w:val="bottom"/>
            <w:hideMark/>
          </w:tcPr>
          <w:p w14:paraId="43B57C4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120.000,00</w:t>
            </w:r>
          </w:p>
        </w:tc>
        <w:tc>
          <w:tcPr>
            <w:tcW w:w="1435" w:type="dxa"/>
            <w:tcBorders>
              <w:top w:val="nil"/>
              <w:left w:val="nil"/>
              <w:bottom w:val="nil"/>
              <w:right w:val="nil"/>
            </w:tcBorders>
            <w:shd w:val="clear" w:color="000000" w:fill="99CCFF"/>
            <w:noWrap/>
            <w:vAlign w:val="bottom"/>
            <w:hideMark/>
          </w:tcPr>
          <w:p w14:paraId="246E7AE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101.283,89</w:t>
            </w:r>
          </w:p>
        </w:tc>
        <w:tc>
          <w:tcPr>
            <w:tcW w:w="1117" w:type="dxa"/>
            <w:tcBorders>
              <w:top w:val="nil"/>
              <w:left w:val="nil"/>
              <w:bottom w:val="nil"/>
              <w:right w:val="nil"/>
            </w:tcBorders>
            <w:shd w:val="clear" w:color="000000" w:fill="99CCFF"/>
            <w:noWrap/>
            <w:vAlign w:val="bottom"/>
            <w:hideMark/>
          </w:tcPr>
          <w:p w14:paraId="3D6DBD1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94,88%</w:t>
            </w:r>
          </w:p>
        </w:tc>
        <w:tc>
          <w:tcPr>
            <w:tcW w:w="1033" w:type="dxa"/>
            <w:tcBorders>
              <w:top w:val="nil"/>
              <w:left w:val="nil"/>
              <w:bottom w:val="nil"/>
              <w:right w:val="nil"/>
            </w:tcBorders>
            <w:shd w:val="clear" w:color="000000" w:fill="99CCFF"/>
            <w:noWrap/>
            <w:vAlign w:val="bottom"/>
            <w:hideMark/>
          </w:tcPr>
          <w:p w14:paraId="35FC1F0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84,40%</w:t>
            </w:r>
          </w:p>
        </w:tc>
      </w:tr>
      <w:tr w:rsidR="00B32217" w:rsidRPr="00B32217" w14:paraId="5F410C0E" w14:textId="77777777" w:rsidTr="00B43C65">
        <w:trPr>
          <w:trHeight w:val="255"/>
        </w:trPr>
        <w:tc>
          <w:tcPr>
            <w:tcW w:w="8505" w:type="dxa"/>
            <w:tcBorders>
              <w:top w:val="nil"/>
              <w:left w:val="nil"/>
              <w:bottom w:val="nil"/>
              <w:right w:val="nil"/>
            </w:tcBorders>
            <w:shd w:val="clear" w:color="000000" w:fill="33CCCC"/>
            <w:noWrap/>
            <w:vAlign w:val="bottom"/>
            <w:hideMark/>
          </w:tcPr>
          <w:p w14:paraId="0476CA20"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051 Gospodarenje otpadom</w:t>
            </w:r>
          </w:p>
        </w:tc>
        <w:tc>
          <w:tcPr>
            <w:tcW w:w="1435" w:type="dxa"/>
            <w:tcBorders>
              <w:top w:val="nil"/>
              <w:left w:val="nil"/>
              <w:bottom w:val="nil"/>
              <w:right w:val="nil"/>
            </w:tcBorders>
            <w:shd w:val="clear" w:color="000000" w:fill="33CCCC"/>
            <w:noWrap/>
            <w:vAlign w:val="bottom"/>
            <w:hideMark/>
          </w:tcPr>
          <w:p w14:paraId="5C34E6B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74840A6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65.000,00</w:t>
            </w:r>
          </w:p>
        </w:tc>
        <w:tc>
          <w:tcPr>
            <w:tcW w:w="1435" w:type="dxa"/>
            <w:tcBorders>
              <w:top w:val="nil"/>
              <w:left w:val="nil"/>
              <w:bottom w:val="nil"/>
              <w:right w:val="nil"/>
            </w:tcBorders>
            <w:shd w:val="clear" w:color="000000" w:fill="33CCCC"/>
            <w:noWrap/>
            <w:vAlign w:val="bottom"/>
            <w:hideMark/>
          </w:tcPr>
          <w:p w14:paraId="0890821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57.951,50</w:t>
            </w:r>
          </w:p>
        </w:tc>
        <w:tc>
          <w:tcPr>
            <w:tcW w:w="1117" w:type="dxa"/>
            <w:tcBorders>
              <w:top w:val="nil"/>
              <w:left w:val="nil"/>
              <w:bottom w:val="nil"/>
              <w:right w:val="nil"/>
            </w:tcBorders>
            <w:shd w:val="clear" w:color="000000" w:fill="33CCCC"/>
            <w:noWrap/>
            <w:vAlign w:val="bottom"/>
            <w:hideMark/>
          </w:tcPr>
          <w:p w14:paraId="2ADB705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3F70A39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89,16%</w:t>
            </w:r>
          </w:p>
        </w:tc>
      </w:tr>
      <w:tr w:rsidR="00B32217" w:rsidRPr="00B32217" w14:paraId="1E85F0AE" w14:textId="77777777" w:rsidTr="00B43C65">
        <w:trPr>
          <w:trHeight w:val="255"/>
        </w:trPr>
        <w:tc>
          <w:tcPr>
            <w:tcW w:w="8505" w:type="dxa"/>
            <w:tcBorders>
              <w:top w:val="nil"/>
              <w:left w:val="nil"/>
              <w:bottom w:val="nil"/>
              <w:right w:val="nil"/>
            </w:tcBorders>
            <w:shd w:val="clear" w:color="000000" w:fill="33CCCC"/>
            <w:noWrap/>
            <w:vAlign w:val="bottom"/>
            <w:hideMark/>
          </w:tcPr>
          <w:p w14:paraId="5D786F5E"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052 Gospodarenje otpadnim vodama</w:t>
            </w:r>
          </w:p>
        </w:tc>
        <w:tc>
          <w:tcPr>
            <w:tcW w:w="1435" w:type="dxa"/>
            <w:tcBorders>
              <w:top w:val="nil"/>
              <w:left w:val="nil"/>
              <w:bottom w:val="nil"/>
              <w:right w:val="nil"/>
            </w:tcBorders>
            <w:shd w:val="clear" w:color="000000" w:fill="33CCCC"/>
            <w:noWrap/>
            <w:vAlign w:val="bottom"/>
            <w:hideMark/>
          </w:tcPr>
          <w:p w14:paraId="705553C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147B989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25.000,00</w:t>
            </w:r>
          </w:p>
        </w:tc>
        <w:tc>
          <w:tcPr>
            <w:tcW w:w="1435" w:type="dxa"/>
            <w:tcBorders>
              <w:top w:val="nil"/>
              <w:left w:val="nil"/>
              <w:bottom w:val="nil"/>
              <w:right w:val="nil"/>
            </w:tcBorders>
            <w:shd w:val="clear" w:color="000000" w:fill="33CCCC"/>
            <w:noWrap/>
            <w:vAlign w:val="bottom"/>
            <w:hideMark/>
          </w:tcPr>
          <w:p w14:paraId="649A962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33CCCC"/>
            <w:noWrap/>
            <w:vAlign w:val="bottom"/>
            <w:hideMark/>
          </w:tcPr>
          <w:p w14:paraId="19801FB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634D10A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40F01AA4" w14:textId="77777777" w:rsidTr="00B43C65">
        <w:trPr>
          <w:trHeight w:val="255"/>
        </w:trPr>
        <w:tc>
          <w:tcPr>
            <w:tcW w:w="8505" w:type="dxa"/>
            <w:tcBorders>
              <w:top w:val="nil"/>
              <w:left w:val="nil"/>
              <w:bottom w:val="nil"/>
              <w:right w:val="nil"/>
            </w:tcBorders>
            <w:shd w:val="clear" w:color="000000" w:fill="33CCCC"/>
            <w:noWrap/>
            <w:vAlign w:val="bottom"/>
            <w:hideMark/>
          </w:tcPr>
          <w:p w14:paraId="136EF44B"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056 Poslovi i usluge zaštite okoliša koji nisu drugdje svrstani</w:t>
            </w:r>
          </w:p>
        </w:tc>
        <w:tc>
          <w:tcPr>
            <w:tcW w:w="1435" w:type="dxa"/>
            <w:tcBorders>
              <w:top w:val="nil"/>
              <w:left w:val="nil"/>
              <w:bottom w:val="nil"/>
              <w:right w:val="nil"/>
            </w:tcBorders>
            <w:shd w:val="clear" w:color="000000" w:fill="33CCCC"/>
            <w:noWrap/>
            <w:vAlign w:val="bottom"/>
            <w:hideMark/>
          </w:tcPr>
          <w:p w14:paraId="229E93C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106.751,88</w:t>
            </w:r>
          </w:p>
        </w:tc>
        <w:tc>
          <w:tcPr>
            <w:tcW w:w="1699" w:type="dxa"/>
            <w:tcBorders>
              <w:top w:val="nil"/>
              <w:left w:val="nil"/>
              <w:bottom w:val="nil"/>
              <w:right w:val="nil"/>
            </w:tcBorders>
            <w:shd w:val="clear" w:color="000000" w:fill="33CCCC"/>
            <w:noWrap/>
            <w:vAlign w:val="bottom"/>
            <w:hideMark/>
          </w:tcPr>
          <w:p w14:paraId="3896F09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30.000,00</w:t>
            </w:r>
          </w:p>
        </w:tc>
        <w:tc>
          <w:tcPr>
            <w:tcW w:w="1435" w:type="dxa"/>
            <w:tcBorders>
              <w:top w:val="nil"/>
              <w:left w:val="nil"/>
              <w:bottom w:val="nil"/>
              <w:right w:val="nil"/>
            </w:tcBorders>
            <w:shd w:val="clear" w:color="000000" w:fill="33CCCC"/>
            <w:noWrap/>
            <w:vAlign w:val="bottom"/>
            <w:hideMark/>
          </w:tcPr>
          <w:p w14:paraId="1197868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43.332,39</w:t>
            </w:r>
          </w:p>
        </w:tc>
        <w:tc>
          <w:tcPr>
            <w:tcW w:w="1117" w:type="dxa"/>
            <w:tcBorders>
              <w:top w:val="nil"/>
              <w:left w:val="nil"/>
              <w:bottom w:val="nil"/>
              <w:right w:val="nil"/>
            </w:tcBorders>
            <w:shd w:val="clear" w:color="000000" w:fill="33CCCC"/>
            <w:noWrap/>
            <w:vAlign w:val="bottom"/>
            <w:hideMark/>
          </w:tcPr>
          <w:p w14:paraId="7D11989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40,59%</w:t>
            </w:r>
          </w:p>
        </w:tc>
        <w:tc>
          <w:tcPr>
            <w:tcW w:w="1033" w:type="dxa"/>
            <w:tcBorders>
              <w:top w:val="nil"/>
              <w:left w:val="nil"/>
              <w:bottom w:val="nil"/>
              <w:right w:val="nil"/>
            </w:tcBorders>
            <w:shd w:val="clear" w:color="000000" w:fill="33CCCC"/>
            <w:noWrap/>
            <w:vAlign w:val="bottom"/>
            <w:hideMark/>
          </w:tcPr>
          <w:p w14:paraId="271738F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144,44%</w:t>
            </w:r>
          </w:p>
        </w:tc>
      </w:tr>
      <w:tr w:rsidR="00B32217" w:rsidRPr="00B32217" w14:paraId="210B02BF" w14:textId="77777777" w:rsidTr="00B43C65">
        <w:trPr>
          <w:trHeight w:val="255"/>
        </w:trPr>
        <w:tc>
          <w:tcPr>
            <w:tcW w:w="8505" w:type="dxa"/>
            <w:tcBorders>
              <w:top w:val="nil"/>
              <w:left w:val="nil"/>
              <w:bottom w:val="nil"/>
              <w:right w:val="nil"/>
            </w:tcBorders>
            <w:shd w:val="clear" w:color="000000" w:fill="99CCFF"/>
            <w:noWrap/>
            <w:vAlign w:val="bottom"/>
            <w:hideMark/>
          </w:tcPr>
          <w:p w14:paraId="563ADC0B"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06 Usluge unapređenja stanovanja i zajednice</w:t>
            </w:r>
          </w:p>
        </w:tc>
        <w:tc>
          <w:tcPr>
            <w:tcW w:w="1435" w:type="dxa"/>
            <w:tcBorders>
              <w:top w:val="nil"/>
              <w:left w:val="nil"/>
              <w:bottom w:val="nil"/>
              <w:right w:val="nil"/>
            </w:tcBorders>
            <w:shd w:val="clear" w:color="000000" w:fill="99CCFF"/>
            <w:noWrap/>
            <w:vAlign w:val="bottom"/>
            <w:hideMark/>
          </w:tcPr>
          <w:p w14:paraId="2B18835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39.375,00</w:t>
            </w:r>
          </w:p>
        </w:tc>
        <w:tc>
          <w:tcPr>
            <w:tcW w:w="1699" w:type="dxa"/>
            <w:tcBorders>
              <w:top w:val="nil"/>
              <w:left w:val="nil"/>
              <w:bottom w:val="nil"/>
              <w:right w:val="nil"/>
            </w:tcBorders>
            <w:shd w:val="clear" w:color="000000" w:fill="99CCFF"/>
            <w:noWrap/>
            <w:vAlign w:val="bottom"/>
            <w:hideMark/>
          </w:tcPr>
          <w:p w14:paraId="667459C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5.276.953,04</w:t>
            </w:r>
          </w:p>
        </w:tc>
        <w:tc>
          <w:tcPr>
            <w:tcW w:w="1435" w:type="dxa"/>
            <w:tcBorders>
              <w:top w:val="nil"/>
              <w:left w:val="nil"/>
              <w:bottom w:val="nil"/>
              <w:right w:val="nil"/>
            </w:tcBorders>
            <w:shd w:val="clear" w:color="000000" w:fill="99CCFF"/>
            <w:noWrap/>
            <w:vAlign w:val="bottom"/>
            <w:hideMark/>
          </w:tcPr>
          <w:p w14:paraId="18A6179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642.162,96</w:t>
            </w:r>
          </w:p>
        </w:tc>
        <w:tc>
          <w:tcPr>
            <w:tcW w:w="1117" w:type="dxa"/>
            <w:tcBorders>
              <w:top w:val="nil"/>
              <w:left w:val="nil"/>
              <w:bottom w:val="nil"/>
              <w:right w:val="nil"/>
            </w:tcBorders>
            <w:shd w:val="clear" w:color="000000" w:fill="99CCFF"/>
            <w:noWrap/>
            <w:vAlign w:val="bottom"/>
            <w:hideMark/>
          </w:tcPr>
          <w:p w14:paraId="36E2E67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1630,89%</w:t>
            </w:r>
          </w:p>
        </w:tc>
        <w:tc>
          <w:tcPr>
            <w:tcW w:w="1033" w:type="dxa"/>
            <w:tcBorders>
              <w:top w:val="nil"/>
              <w:left w:val="nil"/>
              <w:bottom w:val="nil"/>
              <w:right w:val="nil"/>
            </w:tcBorders>
            <w:shd w:val="clear" w:color="000000" w:fill="99CCFF"/>
            <w:noWrap/>
            <w:vAlign w:val="bottom"/>
            <w:hideMark/>
          </w:tcPr>
          <w:p w14:paraId="39AF9C4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12,17%</w:t>
            </w:r>
          </w:p>
        </w:tc>
      </w:tr>
      <w:tr w:rsidR="00B32217" w:rsidRPr="00B32217" w14:paraId="17EC029B" w14:textId="77777777" w:rsidTr="00B43C65">
        <w:trPr>
          <w:trHeight w:val="255"/>
        </w:trPr>
        <w:tc>
          <w:tcPr>
            <w:tcW w:w="8505" w:type="dxa"/>
            <w:tcBorders>
              <w:top w:val="nil"/>
              <w:left w:val="nil"/>
              <w:bottom w:val="nil"/>
              <w:right w:val="nil"/>
            </w:tcBorders>
            <w:shd w:val="clear" w:color="000000" w:fill="33CCCC"/>
            <w:noWrap/>
            <w:vAlign w:val="bottom"/>
            <w:hideMark/>
          </w:tcPr>
          <w:p w14:paraId="3E7520A5"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062 Razvoj zajednice</w:t>
            </w:r>
          </w:p>
        </w:tc>
        <w:tc>
          <w:tcPr>
            <w:tcW w:w="1435" w:type="dxa"/>
            <w:tcBorders>
              <w:top w:val="nil"/>
              <w:left w:val="nil"/>
              <w:bottom w:val="nil"/>
              <w:right w:val="nil"/>
            </w:tcBorders>
            <w:shd w:val="clear" w:color="000000" w:fill="33CCCC"/>
            <w:noWrap/>
            <w:vAlign w:val="bottom"/>
            <w:hideMark/>
          </w:tcPr>
          <w:p w14:paraId="2E7229D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32.625,00</w:t>
            </w:r>
          </w:p>
        </w:tc>
        <w:tc>
          <w:tcPr>
            <w:tcW w:w="1699" w:type="dxa"/>
            <w:tcBorders>
              <w:top w:val="nil"/>
              <w:left w:val="nil"/>
              <w:bottom w:val="nil"/>
              <w:right w:val="nil"/>
            </w:tcBorders>
            <w:shd w:val="clear" w:color="000000" w:fill="33CCCC"/>
            <w:noWrap/>
            <w:vAlign w:val="bottom"/>
            <w:hideMark/>
          </w:tcPr>
          <w:p w14:paraId="6CBB028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1.757.603,04</w:t>
            </w:r>
          </w:p>
        </w:tc>
        <w:tc>
          <w:tcPr>
            <w:tcW w:w="1435" w:type="dxa"/>
            <w:tcBorders>
              <w:top w:val="nil"/>
              <w:left w:val="nil"/>
              <w:bottom w:val="nil"/>
              <w:right w:val="nil"/>
            </w:tcBorders>
            <w:shd w:val="clear" w:color="000000" w:fill="33CCCC"/>
            <w:noWrap/>
            <w:vAlign w:val="bottom"/>
            <w:hideMark/>
          </w:tcPr>
          <w:p w14:paraId="5D5CD97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188.887,53</w:t>
            </w:r>
          </w:p>
        </w:tc>
        <w:tc>
          <w:tcPr>
            <w:tcW w:w="1117" w:type="dxa"/>
            <w:tcBorders>
              <w:top w:val="nil"/>
              <w:left w:val="nil"/>
              <w:bottom w:val="nil"/>
              <w:right w:val="nil"/>
            </w:tcBorders>
            <w:shd w:val="clear" w:color="000000" w:fill="33CCCC"/>
            <w:noWrap/>
            <w:vAlign w:val="bottom"/>
            <w:hideMark/>
          </w:tcPr>
          <w:p w14:paraId="4E0ED38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578,97%</w:t>
            </w:r>
          </w:p>
        </w:tc>
        <w:tc>
          <w:tcPr>
            <w:tcW w:w="1033" w:type="dxa"/>
            <w:tcBorders>
              <w:top w:val="nil"/>
              <w:left w:val="nil"/>
              <w:bottom w:val="nil"/>
              <w:right w:val="nil"/>
            </w:tcBorders>
            <w:shd w:val="clear" w:color="000000" w:fill="33CCCC"/>
            <w:noWrap/>
            <w:vAlign w:val="bottom"/>
            <w:hideMark/>
          </w:tcPr>
          <w:p w14:paraId="29D628E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10,75%</w:t>
            </w:r>
          </w:p>
        </w:tc>
      </w:tr>
      <w:tr w:rsidR="00B32217" w:rsidRPr="00B32217" w14:paraId="3B8CB166" w14:textId="77777777" w:rsidTr="00B43C65">
        <w:trPr>
          <w:trHeight w:val="255"/>
        </w:trPr>
        <w:tc>
          <w:tcPr>
            <w:tcW w:w="8505" w:type="dxa"/>
            <w:tcBorders>
              <w:top w:val="nil"/>
              <w:left w:val="nil"/>
              <w:bottom w:val="nil"/>
              <w:right w:val="nil"/>
            </w:tcBorders>
            <w:shd w:val="clear" w:color="000000" w:fill="33CCCC"/>
            <w:noWrap/>
            <w:vAlign w:val="bottom"/>
            <w:hideMark/>
          </w:tcPr>
          <w:p w14:paraId="542CC23C"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063 Opskrba vodom</w:t>
            </w:r>
          </w:p>
        </w:tc>
        <w:tc>
          <w:tcPr>
            <w:tcW w:w="1435" w:type="dxa"/>
            <w:tcBorders>
              <w:top w:val="nil"/>
              <w:left w:val="nil"/>
              <w:bottom w:val="nil"/>
              <w:right w:val="nil"/>
            </w:tcBorders>
            <w:shd w:val="clear" w:color="000000" w:fill="33CCCC"/>
            <w:noWrap/>
            <w:vAlign w:val="bottom"/>
            <w:hideMark/>
          </w:tcPr>
          <w:p w14:paraId="54244E0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0FD2B21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335.000,00</w:t>
            </w:r>
          </w:p>
        </w:tc>
        <w:tc>
          <w:tcPr>
            <w:tcW w:w="1435" w:type="dxa"/>
            <w:tcBorders>
              <w:top w:val="nil"/>
              <w:left w:val="nil"/>
              <w:bottom w:val="nil"/>
              <w:right w:val="nil"/>
            </w:tcBorders>
            <w:shd w:val="clear" w:color="000000" w:fill="33CCCC"/>
            <w:noWrap/>
            <w:vAlign w:val="bottom"/>
            <w:hideMark/>
          </w:tcPr>
          <w:p w14:paraId="2107221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68.713,96</w:t>
            </w:r>
          </w:p>
        </w:tc>
        <w:tc>
          <w:tcPr>
            <w:tcW w:w="1117" w:type="dxa"/>
            <w:tcBorders>
              <w:top w:val="nil"/>
              <w:left w:val="nil"/>
              <w:bottom w:val="nil"/>
              <w:right w:val="nil"/>
            </w:tcBorders>
            <w:shd w:val="clear" w:color="000000" w:fill="33CCCC"/>
            <w:noWrap/>
            <w:vAlign w:val="bottom"/>
            <w:hideMark/>
          </w:tcPr>
          <w:p w14:paraId="29B4220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7E8B280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20,51%</w:t>
            </w:r>
          </w:p>
        </w:tc>
      </w:tr>
      <w:tr w:rsidR="00B32217" w:rsidRPr="00B32217" w14:paraId="2192F941" w14:textId="77777777" w:rsidTr="00B43C65">
        <w:trPr>
          <w:trHeight w:val="255"/>
        </w:trPr>
        <w:tc>
          <w:tcPr>
            <w:tcW w:w="8505" w:type="dxa"/>
            <w:tcBorders>
              <w:top w:val="nil"/>
              <w:left w:val="nil"/>
              <w:bottom w:val="nil"/>
              <w:right w:val="nil"/>
            </w:tcBorders>
            <w:shd w:val="clear" w:color="000000" w:fill="33CCCC"/>
            <w:noWrap/>
            <w:vAlign w:val="bottom"/>
            <w:hideMark/>
          </w:tcPr>
          <w:p w14:paraId="1F7E69E7"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064 Ulična rasvjeta</w:t>
            </w:r>
          </w:p>
        </w:tc>
        <w:tc>
          <w:tcPr>
            <w:tcW w:w="1435" w:type="dxa"/>
            <w:tcBorders>
              <w:top w:val="nil"/>
              <w:left w:val="nil"/>
              <w:bottom w:val="nil"/>
              <w:right w:val="nil"/>
            </w:tcBorders>
            <w:shd w:val="clear" w:color="000000" w:fill="33CCCC"/>
            <w:noWrap/>
            <w:vAlign w:val="bottom"/>
            <w:hideMark/>
          </w:tcPr>
          <w:p w14:paraId="4FB1803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6.750,00</w:t>
            </w:r>
          </w:p>
        </w:tc>
        <w:tc>
          <w:tcPr>
            <w:tcW w:w="1699" w:type="dxa"/>
            <w:tcBorders>
              <w:top w:val="nil"/>
              <w:left w:val="nil"/>
              <w:bottom w:val="nil"/>
              <w:right w:val="nil"/>
            </w:tcBorders>
            <w:shd w:val="clear" w:color="000000" w:fill="33CCCC"/>
            <w:noWrap/>
            <w:vAlign w:val="bottom"/>
            <w:hideMark/>
          </w:tcPr>
          <w:p w14:paraId="6790616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715.000,00</w:t>
            </w:r>
          </w:p>
        </w:tc>
        <w:tc>
          <w:tcPr>
            <w:tcW w:w="1435" w:type="dxa"/>
            <w:tcBorders>
              <w:top w:val="nil"/>
              <w:left w:val="nil"/>
              <w:bottom w:val="nil"/>
              <w:right w:val="nil"/>
            </w:tcBorders>
            <w:shd w:val="clear" w:color="000000" w:fill="33CCCC"/>
            <w:noWrap/>
            <w:vAlign w:val="bottom"/>
            <w:hideMark/>
          </w:tcPr>
          <w:p w14:paraId="28F642D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63.862,97</w:t>
            </w:r>
          </w:p>
        </w:tc>
        <w:tc>
          <w:tcPr>
            <w:tcW w:w="1117" w:type="dxa"/>
            <w:tcBorders>
              <w:top w:val="nil"/>
              <w:left w:val="nil"/>
              <w:bottom w:val="nil"/>
              <w:right w:val="nil"/>
            </w:tcBorders>
            <w:shd w:val="clear" w:color="000000" w:fill="33CCCC"/>
            <w:noWrap/>
            <w:vAlign w:val="bottom"/>
            <w:hideMark/>
          </w:tcPr>
          <w:p w14:paraId="0A6F7E2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946,12%</w:t>
            </w:r>
          </w:p>
        </w:tc>
        <w:tc>
          <w:tcPr>
            <w:tcW w:w="1033" w:type="dxa"/>
            <w:tcBorders>
              <w:top w:val="nil"/>
              <w:left w:val="nil"/>
              <w:bottom w:val="nil"/>
              <w:right w:val="nil"/>
            </w:tcBorders>
            <w:shd w:val="clear" w:color="000000" w:fill="33CCCC"/>
            <w:noWrap/>
            <w:vAlign w:val="bottom"/>
            <w:hideMark/>
          </w:tcPr>
          <w:p w14:paraId="7246CF7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8,93%</w:t>
            </w:r>
          </w:p>
        </w:tc>
      </w:tr>
      <w:tr w:rsidR="00B32217" w:rsidRPr="00B32217" w14:paraId="07332EBA" w14:textId="77777777" w:rsidTr="00B43C65">
        <w:trPr>
          <w:trHeight w:val="540"/>
        </w:trPr>
        <w:tc>
          <w:tcPr>
            <w:tcW w:w="8505" w:type="dxa"/>
            <w:tcBorders>
              <w:top w:val="nil"/>
              <w:left w:val="nil"/>
              <w:bottom w:val="nil"/>
              <w:right w:val="nil"/>
            </w:tcBorders>
            <w:shd w:val="clear" w:color="000000" w:fill="33CCCC"/>
            <w:vAlign w:val="bottom"/>
            <w:hideMark/>
          </w:tcPr>
          <w:p w14:paraId="1E70FC6C"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435" w:type="dxa"/>
            <w:tcBorders>
              <w:top w:val="nil"/>
              <w:left w:val="nil"/>
              <w:bottom w:val="nil"/>
              <w:right w:val="nil"/>
            </w:tcBorders>
            <w:shd w:val="clear" w:color="000000" w:fill="33CCCC"/>
            <w:noWrap/>
            <w:vAlign w:val="bottom"/>
            <w:hideMark/>
          </w:tcPr>
          <w:p w14:paraId="6F906B7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1278735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2.469.350,00</w:t>
            </w:r>
          </w:p>
        </w:tc>
        <w:tc>
          <w:tcPr>
            <w:tcW w:w="1435" w:type="dxa"/>
            <w:tcBorders>
              <w:top w:val="nil"/>
              <w:left w:val="nil"/>
              <w:bottom w:val="nil"/>
              <w:right w:val="nil"/>
            </w:tcBorders>
            <w:shd w:val="clear" w:color="000000" w:fill="33CCCC"/>
            <w:noWrap/>
            <w:vAlign w:val="bottom"/>
            <w:hideMark/>
          </w:tcPr>
          <w:p w14:paraId="31EE0E8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320.698,50</w:t>
            </w:r>
          </w:p>
        </w:tc>
        <w:tc>
          <w:tcPr>
            <w:tcW w:w="1117" w:type="dxa"/>
            <w:tcBorders>
              <w:top w:val="nil"/>
              <w:left w:val="nil"/>
              <w:bottom w:val="nil"/>
              <w:right w:val="nil"/>
            </w:tcBorders>
            <w:shd w:val="clear" w:color="000000" w:fill="33CCCC"/>
            <w:noWrap/>
            <w:vAlign w:val="bottom"/>
            <w:hideMark/>
          </w:tcPr>
          <w:p w14:paraId="14B0FC4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64CC284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12,99%</w:t>
            </w:r>
          </w:p>
        </w:tc>
      </w:tr>
      <w:tr w:rsidR="00B32217" w:rsidRPr="00B32217" w14:paraId="3593C9AC" w14:textId="77777777" w:rsidTr="00B43C65">
        <w:trPr>
          <w:trHeight w:val="255"/>
        </w:trPr>
        <w:tc>
          <w:tcPr>
            <w:tcW w:w="8505" w:type="dxa"/>
            <w:tcBorders>
              <w:top w:val="nil"/>
              <w:left w:val="nil"/>
              <w:bottom w:val="nil"/>
              <w:right w:val="nil"/>
            </w:tcBorders>
            <w:shd w:val="clear" w:color="000000" w:fill="99CCFF"/>
            <w:noWrap/>
            <w:vAlign w:val="bottom"/>
            <w:hideMark/>
          </w:tcPr>
          <w:p w14:paraId="519448BF"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07 Zdravstvo</w:t>
            </w:r>
          </w:p>
        </w:tc>
        <w:tc>
          <w:tcPr>
            <w:tcW w:w="1435" w:type="dxa"/>
            <w:tcBorders>
              <w:top w:val="nil"/>
              <w:left w:val="nil"/>
              <w:bottom w:val="nil"/>
              <w:right w:val="nil"/>
            </w:tcBorders>
            <w:shd w:val="clear" w:color="000000" w:fill="99CCFF"/>
            <w:noWrap/>
            <w:vAlign w:val="bottom"/>
            <w:hideMark/>
          </w:tcPr>
          <w:p w14:paraId="40B7A38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14.066,57</w:t>
            </w:r>
          </w:p>
        </w:tc>
        <w:tc>
          <w:tcPr>
            <w:tcW w:w="1699" w:type="dxa"/>
            <w:tcBorders>
              <w:top w:val="nil"/>
              <w:left w:val="nil"/>
              <w:bottom w:val="nil"/>
              <w:right w:val="nil"/>
            </w:tcBorders>
            <w:shd w:val="clear" w:color="000000" w:fill="99CCFF"/>
            <w:noWrap/>
            <w:vAlign w:val="bottom"/>
            <w:hideMark/>
          </w:tcPr>
          <w:p w14:paraId="600A1BB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68.200,00</w:t>
            </w:r>
          </w:p>
        </w:tc>
        <w:tc>
          <w:tcPr>
            <w:tcW w:w="1435" w:type="dxa"/>
            <w:tcBorders>
              <w:top w:val="nil"/>
              <w:left w:val="nil"/>
              <w:bottom w:val="nil"/>
              <w:right w:val="nil"/>
            </w:tcBorders>
            <w:shd w:val="clear" w:color="000000" w:fill="99CCFF"/>
            <w:noWrap/>
            <w:vAlign w:val="bottom"/>
            <w:hideMark/>
          </w:tcPr>
          <w:p w14:paraId="7ED6C80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31.398,25</w:t>
            </w:r>
          </w:p>
        </w:tc>
        <w:tc>
          <w:tcPr>
            <w:tcW w:w="1117" w:type="dxa"/>
            <w:tcBorders>
              <w:top w:val="nil"/>
              <w:left w:val="nil"/>
              <w:bottom w:val="nil"/>
              <w:right w:val="nil"/>
            </w:tcBorders>
            <w:shd w:val="clear" w:color="000000" w:fill="99CCFF"/>
            <w:noWrap/>
            <w:vAlign w:val="bottom"/>
            <w:hideMark/>
          </w:tcPr>
          <w:p w14:paraId="10C4680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223,21%</w:t>
            </w:r>
          </w:p>
        </w:tc>
        <w:tc>
          <w:tcPr>
            <w:tcW w:w="1033" w:type="dxa"/>
            <w:tcBorders>
              <w:top w:val="nil"/>
              <w:left w:val="nil"/>
              <w:bottom w:val="nil"/>
              <w:right w:val="nil"/>
            </w:tcBorders>
            <w:shd w:val="clear" w:color="000000" w:fill="99CCFF"/>
            <w:noWrap/>
            <w:vAlign w:val="bottom"/>
            <w:hideMark/>
          </w:tcPr>
          <w:p w14:paraId="59D7599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46,04%</w:t>
            </w:r>
          </w:p>
        </w:tc>
      </w:tr>
      <w:tr w:rsidR="00B32217" w:rsidRPr="00B32217" w14:paraId="21A02B2B" w14:textId="77777777" w:rsidTr="00B43C65">
        <w:trPr>
          <w:trHeight w:val="255"/>
        </w:trPr>
        <w:tc>
          <w:tcPr>
            <w:tcW w:w="8505" w:type="dxa"/>
            <w:tcBorders>
              <w:top w:val="nil"/>
              <w:left w:val="nil"/>
              <w:bottom w:val="nil"/>
              <w:right w:val="nil"/>
            </w:tcBorders>
            <w:shd w:val="clear" w:color="000000" w:fill="33CCCC"/>
            <w:noWrap/>
            <w:vAlign w:val="bottom"/>
            <w:hideMark/>
          </w:tcPr>
          <w:p w14:paraId="01AC9598"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lastRenderedPageBreak/>
              <w:t>Funkcijska klasifikacija 072 Službe za vanjske pacijente</w:t>
            </w:r>
          </w:p>
        </w:tc>
        <w:tc>
          <w:tcPr>
            <w:tcW w:w="1435" w:type="dxa"/>
            <w:tcBorders>
              <w:top w:val="nil"/>
              <w:left w:val="nil"/>
              <w:bottom w:val="nil"/>
              <w:right w:val="nil"/>
            </w:tcBorders>
            <w:shd w:val="clear" w:color="000000" w:fill="33CCCC"/>
            <w:noWrap/>
            <w:vAlign w:val="bottom"/>
            <w:hideMark/>
          </w:tcPr>
          <w:p w14:paraId="54F38DF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14.066,57</w:t>
            </w:r>
          </w:p>
        </w:tc>
        <w:tc>
          <w:tcPr>
            <w:tcW w:w="1699" w:type="dxa"/>
            <w:tcBorders>
              <w:top w:val="nil"/>
              <w:left w:val="nil"/>
              <w:bottom w:val="nil"/>
              <w:right w:val="nil"/>
            </w:tcBorders>
            <w:shd w:val="clear" w:color="000000" w:fill="33CCCC"/>
            <w:noWrap/>
            <w:vAlign w:val="bottom"/>
            <w:hideMark/>
          </w:tcPr>
          <w:p w14:paraId="1E9AC50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20.000,00</w:t>
            </w:r>
          </w:p>
        </w:tc>
        <w:tc>
          <w:tcPr>
            <w:tcW w:w="1435" w:type="dxa"/>
            <w:tcBorders>
              <w:top w:val="nil"/>
              <w:left w:val="nil"/>
              <w:bottom w:val="nil"/>
              <w:right w:val="nil"/>
            </w:tcBorders>
            <w:shd w:val="clear" w:color="000000" w:fill="33CCCC"/>
            <w:noWrap/>
            <w:vAlign w:val="bottom"/>
            <w:hideMark/>
          </w:tcPr>
          <w:p w14:paraId="32849AA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12.106,00</w:t>
            </w:r>
          </w:p>
        </w:tc>
        <w:tc>
          <w:tcPr>
            <w:tcW w:w="1117" w:type="dxa"/>
            <w:tcBorders>
              <w:top w:val="nil"/>
              <w:left w:val="nil"/>
              <w:bottom w:val="nil"/>
              <w:right w:val="nil"/>
            </w:tcBorders>
            <w:shd w:val="clear" w:color="000000" w:fill="33CCCC"/>
            <w:noWrap/>
            <w:vAlign w:val="bottom"/>
            <w:hideMark/>
          </w:tcPr>
          <w:p w14:paraId="242D794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86,06%</w:t>
            </w:r>
          </w:p>
        </w:tc>
        <w:tc>
          <w:tcPr>
            <w:tcW w:w="1033" w:type="dxa"/>
            <w:tcBorders>
              <w:top w:val="nil"/>
              <w:left w:val="nil"/>
              <w:bottom w:val="nil"/>
              <w:right w:val="nil"/>
            </w:tcBorders>
            <w:shd w:val="clear" w:color="000000" w:fill="33CCCC"/>
            <w:noWrap/>
            <w:vAlign w:val="bottom"/>
            <w:hideMark/>
          </w:tcPr>
          <w:p w14:paraId="7F9210E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60,53%</w:t>
            </w:r>
          </w:p>
        </w:tc>
      </w:tr>
      <w:tr w:rsidR="00B32217" w:rsidRPr="00B32217" w14:paraId="0F268440" w14:textId="77777777" w:rsidTr="00B43C65">
        <w:trPr>
          <w:trHeight w:val="255"/>
        </w:trPr>
        <w:tc>
          <w:tcPr>
            <w:tcW w:w="8505" w:type="dxa"/>
            <w:tcBorders>
              <w:top w:val="nil"/>
              <w:left w:val="nil"/>
              <w:bottom w:val="nil"/>
              <w:right w:val="nil"/>
            </w:tcBorders>
            <w:shd w:val="clear" w:color="000000" w:fill="33CCCC"/>
            <w:noWrap/>
            <w:vAlign w:val="bottom"/>
            <w:hideMark/>
          </w:tcPr>
          <w:p w14:paraId="18A4C6CC"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076 Poslovi i usluge zdravstva koji nisu drugdje svrstani</w:t>
            </w:r>
          </w:p>
        </w:tc>
        <w:tc>
          <w:tcPr>
            <w:tcW w:w="1435" w:type="dxa"/>
            <w:tcBorders>
              <w:top w:val="nil"/>
              <w:left w:val="nil"/>
              <w:bottom w:val="nil"/>
              <w:right w:val="nil"/>
            </w:tcBorders>
            <w:shd w:val="clear" w:color="000000" w:fill="33CCCC"/>
            <w:noWrap/>
            <w:vAlign w:val="bottom"/>
            <w:hideMark/>
          </w:tcPr>
          <w:p w14:paraId="046B401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2186DD9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48.200,00</w:t>
            </w:r>
          </w:p>
        </w:tc>
        <w:tc>
          <w:tcPr>
            <w:tcW w:w="1435" w:type="dxa"/>
            <w:tcBorders>
              <w:top w:val="nil"/>
              <w:left w:val="nil"/>
              <w:bottom w:val="nil"/>
              <w:right w:val="nil"/>
            </w:tcBorders>
            <w:shd w:val="clear" w:color="000000" w:fill="33CCCC"/>
            <w:noWrap/>
            <w:vAlign w:val="bottom"/>
            <w:hideMark/>
          </w:tcPr>
          <w:p w14:paraId="4DEEDF6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19.292,25</w:t>
            </w:r>
          </w:p>
        </w:tc>
        <w:tc>
          <w:tcPr>
            <w:tcW w:w="1117" w:type="dxa"/>
            <w:tcBorders>
              <w:top w:val="nil"/>
              <w:left w:val="nil"/>
              <w:bottom w:val="nil"/>
              <w:right w:val="nil"/>
            </w:tcBorders>
            <w:shd w:val="clear" w:color="000000" w:fill="33CCCC"/>
            <w:noWrap/>
            <w:vAlign w:val="bottom"/>
            <w:hideMark/>
          </w:tcPr>
          <w:p w14:paraId="5FFCBF6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7E4744C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40,03%</w:t>
            </w:r>
          </w:p>
        </w:tc>
      </w:tr>
      <w:tr w:rsidR="00B32217" w:rsidRPr="00B32217" w14:paraId="4158E349" w14:textId="77777777" w:rsidTr="00B43C65">
        <w:trPr>
          <w:trHeight w:val="255"/>
        </w:trPr>
        <w:tc>
          <w:tcPr>
            <w:tcW w:w="8505" w:type="dxa"/>
            <w:tcBorders>
              <w:top w:val="nil"/>
              <w:left w:val="nil"/>
              <w:bottom w:val="nil"/>
              <w:right w:val="nil"/>
            </w:tcBorders>
            <w:shd w:val="clear" w:color="000000" w:fill="99CCFF"/>
            <w:noWrap/>
            <w:vAlign w:val="bottom"/>
            <w:hideMark/>
          </w:tcPr>
          <w:p w14:paraId="53AC4BC3"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08 Rekreacija, kultura i religija</w:t>
            </w:r>
          </w:p>
        </w:tc>
        <w:tc>
          <w:tcPr>
            <w:tcW w:w="1435" w:type="dxa"/>
            <w:tcBorders>
              <w:top w:val="nil"/>
              <w:left w:val="nil"/>
              <w:bottom w:val="nil"/>
              <w:right w:val="nil"/>
            </w:tcBorders>
            <w:shd w:val="clear" w:color="000000" w:fill="99CCFF"/>
            <w:noWrap/>
            <w:vAlign w:val="bottom"/>
            <w:hideMark/>
          </w:tcPr>
          <w:p w14:paraId="13E360B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110.898,70</w:t>
            </w:r>
          </w:p>
        </w:tc>
        <w:tc>
          <w:tcPr>
            <w:tcW w:w="1699" w:type="dxa"/>
            <w:tcBorders>
              <w:top w:val="nil"/>
              <w:left w:val="nil"/>
              <w:bottom w:val="nil"/>
              <w:right w:val="nil"/>
            </w:tcBorders>
            <w:shd w:val="clear" w:color="000000" w:fill="99CCFF"/>
            <w:noWrap/>
            <w:vAlign w:val="bottom"/>
            <w:hideMark/>
          </w:tcPr>
          <w:p w14:paraId="150317E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753.000,00</w:t>
            </w:r>
          </w:p>
        </w:tc>
        <w:tc>
          <w:tcPr>
            <w:tcW w:w="1435" w:type="dxa"/>
            <w:tcBorders>
              <w:top w:val="nil"/>
              <w:left w:val="nil"/>
              <w:bottom w:val="nil"/>
              <w:right w:val="nil"/>
            </w:tcBorders>
            <w:shd w:val="clear" w:color="000000" w:fill="99CCFF"/>
            <w:noWrap/>
            <w:vAlign w:val="bottom"/>
            <w:hideMark/>
          </w:tcPr>
          <w:p w14:paraId="32B8488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79.772,85</w:t>
            </w:r>
          </w:p>
        </w:tc>
        <w:tc>
          <w:tcPr>
            <w:tcW w:w="1117" w:type="dxa"/>
            <w:tcBorders>
              <w:top w:val="nil"/>
              <w:left w:val="nil"/>
              <w:bottom w:val="nil"/>
              <w:right w:val="nil"/>
            </w:tcBorders>
            <w:shd w:val="clear" w:color="000000" w:fill="99CCFF"/>
            <w:noWrap/>
            <w:vAlign w:val="bottom"/>
            <w:hideMark/>
          </w:tcPr>
          <w:p w14:paraId="62C2BCC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71,93%</w:t>
            </w:r>
          </w:p>
        </w:tc>
        <w:tc>
          <w:tcPr>
            <w:tcW w:w="1033" w:type="dxa"/>
            <w:tcBorders>
              <w:top w:val="nil"/>
              <w:left w:val="nil"/>
              <w:bottom w:val="nil"/>
              <w:right w:val="nil"/>
            </w:tcBorders>
            <w:shd w:val="clear" w:color="000000" w:fill="99CCFF"/>
            <w:noWrap/>
            <w:vAlign w:val="bottom"/>
            <w:hideMark/>
          </w:tcPr>
          <w:p w14:paraId="63D018EB"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10,59%</w:t>
            </w:r>
          </w:p>
        </w:tc>
      </w:tr>
      <w:tr w:rsidR="00B32217" w:rsidRPr="00B32217" w14:paraId="669F6A26" w14:textId="77777777" w:rsidTr="00B43C65">
        <w:trPr>
          <w:trHeight w:val="255"/>
        </w:trPr>
        <w:tc>
          <w:tcPr>
            <w:tcW w:w="8505" w:type="dxa"/>
            <w:tcBorders>
              <w:top w:val="nil"/>
              <w:left w:val="nil"/>
              <w:bottom w:val="nil"/>
              <w:right w:val="nil"/>
            </w:tcBorders>
            <w:shd w:val="clear" w:color="000000" w:fill="33CCCC"/>
            <w:noWrap/>
            <w:vAlign w:val="bottom"/>
            <w:hideMark/>
          </w:tcPr>
          <w:p w14:paraId="0A14414A"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081 Službe rekreacije i sporta</w:t>
            </w:r>
          </w:p>
        </w:tc>
        <w:tc>
          <w:tcPr>
            <w:tcW w:w="1435" w:type="dxa"/>
            <w:tcBorders>
              <w:top w:val="nil"/>
              <w:left w:val="nil"/>
              <w:bottom w:val="nil"/>
              <w:right w:val="nil"/>
            </w:tcBorders>
            <w:shd w:val="clear" w:color="000000" w:fill="33CCCC"/>
            <w:noWrap/>
            <w:vAlign w:val="bottom"/>
            <w:hideMark/>
          </w:tcPr>
          <w:p w14:paraId="4619583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5.500,00</w:t>
            </w:r>
          </w:p>
        </w:tc>
        <w:tc>
          <w:tcPr>
            <w:tcW w:w="1699" w:type="dxa"/>
            <w:tcBorders>
              <w:top w:val="nil"/>
              <w:left w:val="nil"/>
              <w:bottom w:val="nil"/>
              <w:right w:val="nil"/>
            </w:tcBorders>
            <w:shd w:val="clear" w:color="000000" w:fill="33CCCC"/>
            <w:noWrap/>
            <w:vAlign w:val="bottom"/>
            <w:hideMark/>
          </w:tcPr>
          <w:p w14:paraId="555A603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645.000,00</w:t>
            </w:r>
          </w:p>
        </w:tc>
        <w:tc>
          <w:tcPr>
            <w:tcW w:w="1435" w:type="dxa"/>
            <w:tcBorders>
              <w:top w:val="nil"/>
              <w:left w:val="nil"/>
              <w:bottom w:val="nil"/>
              <w:right w:val="nil"/>
            </w:tcBorders>
            <w:shd w:val="clear" w:color="000000" w:fill="33CCCC"/>
            <w:noWrap/>
            <w:vAlign w:val="bottom"/>
            <w:hideMark/>
          </w:tcPr>
          <w:p w14:paraId="072A123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18.000,00</w:t>
            </w:r>
          </w:p>
        </w:tc>
        <w:tc>
          <w:tcPr>
            <w:tcW w:w="1117" w:type="dxa"/>
            <w:tcBorders>
              <w:top w:val="nil"/>
              <w:left w:val="nil"/>
              <w:bottom w:val="nil"/>
              <w:right w:val="nil"/>
            </w:tcBorders>
            <w:shd w:val="clear" w:color="000000" w:fill="33CCCC"/>
            <w:noWrap/>
            <w:vAlign w:val="bottom"/>
            <w:hideMark/>
          </w:tcPr>
          <w:p w14:paraId="7408D76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327,27%</w:t>
            </w:r>
          </w:p>
        </w:tc>
        <w:tc>
          <w:tcPr>
            <w:tcW w:w="1033" w:type="dxa"/>
            <w:tcBorders>
              <w:top w:val="nil"/>
              <w:left w:val="nil"/>
              <w:bottom w:val="nil"/>
              <w:right w:val="nil"/>
            </w:tcBorders>
            <w:shd w:val="clear" w:color="000000" w:fill="33CCCC"/>
            <w:noWrap/>
            <w:vAlign w:val="bottom"/>
            <w:hideMark/>
          </w:tcPr>
          <w:p w14:paraId="123DC44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2,79%</w:t>
            </w:r>
          </w:p>
        </w:tc>
      </w:tr>
      <w:tr w:rsidR="00B32217" w:rsidRPr="00B32217" w14:paraId="1770550F" w14:textId="77777777" w:rsidTr="00B43C65">
        <w:trPr>
          <w:trHeight w:val="255"/>
        </w:trPr>
        <w:tc>
          <w:tcPr>
            <w:tcW w:w="8505" w:type="dxa"/>
            <w:tcBorders>
              <w:top w:val="nil"/>
              <w:left w:val="nil"/>
              <w:bottom w:val="nil"/>
              <w:right w:val="nil"/>
            </w:tcBorders>
            <w:shd w:val="clear" w:color="000000" w:fill="33CCCC"/>
            <w:noWrap/>
            <w:vAlign w:val="bottom"/>
            <w:hideMark/>
          </w:tcPr>
          <w:p w14:paraId="0CB820E7"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082 Službe kulture</w:t>
            </w:r>
          </w:p>
        </w:tc>
        <w:tc>
          <w:tcPr>
            <w:tcW w:w="1435" w:type="dxa"/>
            <w:tcBorders>
              <w:top w:val="nil"/>
              <w:left w:val="nil"/>
              <w:bottom w:val="nil"/>
              <w:right w:val="nil"/>
            </w:tcBorders>
            <w:shd w:val="clear" w:color="000000" w:fill="33CCCC"/>
            <w:noWrap/>
            <w:vAlign w:val="bottom"/>
            <w:hideMark/>
          </w:tcPr>
          <w:p w14:paraId="0ED3036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19.000,00</w:t>
            </w:r>
          </w:p>
        </w:tc>
        <w:tc>
          <w:tcPr>
            <w:tcW w:w="1699" w:type="dxa"/>
            <w:tcBorders>
              <w:top w:val="nil"/>
              <w:left w:val="nil"/>
              <w:bottom w:val="nil"/>
              <w:right w:val="nil"/>
            </w:tcBorders>
            <w:shd w:val="clear" w:color="000000" w:fill="33CCCC"/>
            <w:noWrap/>
            <w:vAlign w:val="bottom"/>
            <w:hideMark/>
          </w:tcPr>
          <w:p w14:paraId="5035625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60.000,00</w:t>
            </w:r>
          </w:p>
        </w:tc>
        <w:tc>
          <w:tcPr>
            <w:tcW w:w="1435" w:type="dxa"/>
            <w:tcBorders>
              <w:top w:val="nil"/>
              <w:left w:val="nil"/>
              <w:bottom w:val="nil"/>
              <w:right w:val="nil"/>
            </w:tcBorders>
            <w:shd w:val="clear" w:color="000000" w:fill="33CCCC"/>
            <w:noWrap/>
            <w:vAlign w:val="bottom"/>
            <w:hideMark/>
          </w:tcPr>
          <w:p w14:paraId="2B09EBE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17.772,85</w:t>
            </w:r>
          </w:p>
        </w:tc>
        <w:tc>
          <w:tcPr>
            <w:tcW w:w="1117" w:type="dxa"/>
            <w:tcBorders>
              <w:top w:val="nil"/>
              <w:left w:val="nil"/>
              <w:bottom w:val="nil"/>
              <w:right w:val="nil"/>
            </w:tcBorders>
            <w:shd w:val="clear" w:color="000000" w:fill="33CCCC"/>
            <w:noWrap/>
            <w:vAlign w:val="bottom"/>
            <w:hideMark/>
          </w:tcPr>
          <w:p w14:paraId="36AD0B3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93,54%</w:t>
            </w:r>
          </w:p>
        </w:tc>
        <w:tc>
          <w:tcPr>
            <w:tcW w:w="1033" w:type="dxa"/>
            <w:tcBorders>
              <w:top w:val="nil"/>
              <w:left w:val="nil"/>
              <w:bottom w:val="nil"/>
              <w:right w:val="nil"/>
            </w:tcBorders>
            <w:shd w:val="clear" w:color="000000" w:fill="33CCCC"/>
            <w:noWrap/>
            <w:vAlign w:val="bottom"/>
            <w:hideMark/>
          </w:tcPr>
          <w:p w14:paraId="2794EDB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29,62%</w:t>
            </w:r>
          </w:p>
        </w:tc>
      </w:tr>
      <w:tr w:rsidR="00B32217" w:rsidRPr="00B32217" w14:paraId="132EC2AC" w14:textId="77777777" w:rsidTr="00B43C65">
        <w:trPr>
          <w:trHeight w:val="255"/>
        </w:trPr>
        <w:tc>
          <w:tcPr>
            <w:tcW w:w="8505" w:type="dxa"/>
            <w:tcBorders>
              <w:top w:val="nil"/>
              <w:left w:val="nil"/>
              <w:bottom w:val="nil"/>
              <w:right w:val="nil"/>
            </w:tcBorders>
            <w:shd w:val="clear" w:color="000000" w:fill="33CCCC"/>
            <w:noWrap/>
            <w:vAlign w:val="bottom"/>
            <w:hideMark/>
          </w:tcPr>
          <w:p w14:paraId="4B7BD02E"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084 Religijske i druge službe zajednice</w:t>
            </w:r>
          </w:p>
        </w:tc>
        <w:tc>
          <w:tcPr>
            <w:tcW w:w="1435" w:type="dxa"/>
            <w:tcBorders>
              <w:top w:val="nil"/>
              <w:left w:val="nil"/>
              <w:bottom w:val="nil"/>
              <w:right w:val="nil"/>
            </w:tcBorders>
            <w:shd w:val="clear" w:color="000000" w:fill="33CCCC"/>
            <w:noWrap/>
            <w:vAlign w:val="bottom"/>
            <w:hideMark/>
          </w:tcPr>
          <w:p w14:paraId="67EE433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12.000,00</w:t>
            </w:r>
          </w:p>
        </w:tc>
        <w:tc>
          <w:tcPr>
            <w:tcW w:w="1699" w:type="dxa"/>
            <w:tcBorders>
              <w:top w:val="nil"/>
              <w:left w:val="nil"/>
              <w:bottom w:val="nil"/>
              <w:right w:val="nil"/>
            </w:tcBorders>
            <w:shd w:val="clear" w:color="000000" w:fill="33CCCC"/>
            <w:noWrap/>
            <w:vAlign w:val="bottom"/>
            <w:hideMark/>
          </w:tcPr>
          <w:p w14:paraId="3A963C6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48.000,00</w:t>
            </w:r>
          </w:p>
        </w:tc>
        <w:tc>
          <w:tcPr>
            <w:tcW w:w="1435" w:type="dxa"/>
            <w:tcBorders>
              <w:top w:val="nil"/>
              <w:left w:val="nil"/>
              <w:bottom w:val="nil"/>
              <w:right w:val="nil"/>
            </w:tcBorders>
            <w:shd w:val="clear" w:color="000000" w:fill="33CCCC"/>
            <w:noWrap/>
            <w:vAlign w:val="bottom"/>
            <w:hideMark/>
          </w:tcPr>
          <w:p w14:paraId="3098DD1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44.000,00</w:t>
            </w:r>
          </w:p>
        </w:tc>
        <w:tc>
          <w:tcPr>
            <w:tcW w:w="1117" w:type="dxa"/>
            <w:tcBorders>
              <w:top w:val="nil"/>
              <w:left w:val="nil"/>
              <w:bottom w:val="nil"/>
              <w:right w:val="nil"/>
            </w:tcBorders>
            <w:shd w:val="clear" w:color="000000" w:fill="33CCCC"/>
            <w:noWrap/>
            <w:vAlign w:val="bottom"/>
            <w:hideMark/>
          </w:tcPr>
          <w:p w14:paraId="73669DB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366,67%</w:t>
            </w:r>
          </w:p>
        </w:tc>
        <w:tc>
          <w:tcPr>
            <w:tcW w:w="1033" w:type="dxa"/>
            <w:tcBorders>
              <w:top w:val="nil"/>
              <w:left w:val="nil"/>
              <w:bottom w:val="nil"/>
              <w:right w:val="nil"/>
            </w:tcBorders>
            <w:shd w:val="clear" w:color="000000" w:fill="33CCCC"/>
            <w:noWrap/>
            <w:vAlign w:val="bottom"/>
            <w:hideMark/>
          </w:tcPr>
          <w:p w14:paraId="42BE221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91,67%</w:t>
            </w:r>
          </w:p>
        </w:tc>
      </w:tr>
      <w:tr w:rsidR="00B32217" w:rsidRPr="00B32217" w14:paraId="5857AC07" w14:textId="77777777" w:rsidTr="00B43C65">
        <w:trPr>
          <w:trHeight w:val="570"/>
        </w:trPr>
        <w:tc>
          <w:tcPr>
            <w:tcW w:w="8505" w:type="dxa"/>
            <w:tcBorders>
              <w:top w:val="nil"/>
              <w:left w:val="nil"/>
              <w:bottom w:val="nil"/>
              <w:right w:val="nil"/>
            </w:tcBorders>
            <w:shd w:val="clear" w:color="000000" w:fill="33CCCC"/>
            <w:vAlign w:val="bottom"/>
            <w:hideMark/>
          </w:tcPr>
          <w:p w14:paraId="03EEECB2"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086 Rashodi za rekreaciju, kulturu i religiju koji nisu drugdje svrstani</w:t>
            </w:r>
          </w:p>
        </w:tc>
        <w:tc>
          <w:tcPr>
            <w:tcW w:w="1435" w:type="dxa"/>
            <w:tcBorders>
              <w:top w:val="nil"/>
              <w:left w:val="nil"/>
              <w:bottom w:val="nil"/>
              <w:right w:val="nil"/>
            </w:tcBorders>
            <w:shd w:val="clear" w:color="000000" w:fill="33CCCC"/>
            <w:noWrap/>
            <w:vAlign w:val="bottom"/>
            <w:hideMark/>
          </w:tcPr>
          <w:p w14:paraId="7FFB229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74.398,70</w:t>
            </w:r>
          </w:p>
        </w:tc>
        <w:tc>
          <w:tcPr>
            <w:tcW w:w="1699" w:type="dxa"/>
            <w:tcBorders>
              <w:top w:val="nil"/>
              <w:left w:val="nil"/>
              <w:bottom w:val="nil"/>
              <w:right w:val="nil"/>
            </w:tcBorders>
            <w:shd w:val="clear" w:color="000000" w:fill="33CCCC"/>
            <w:noWrap/>
            <w:vAlign w:val="bottom"/>
            <w:hideMark/>
          </w:tcPr>
          <w:p w14:paraId="606A97A0"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435" w:type="dxa"/>
            <w:tcBorders>
              <w:top w:val="nil"/>
              <w:left w:val="nil"/>
              <w:bottom w:val="nil"/>
              <w:right w:val="nil"/>
            </w:tcBorders>
            <w:shd w:val="clear" w:color="000000" w:fill="33CCCC"/>
            <w:noWrap/>
            <w:vAlign w:val="bottom"/>
            <w:hideMark/>
          </w:tcPr>
          <w:p w14:paraId="7447CBBC"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33CCCC"/>
            <w:noWrap/>
            <w:vAlign w:val="bottom"/>
            <w:hideMark/>
          </w:tcPr>
          <w:p w14:paraId="015FD9BF"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55311DF9" w14:textId="77777777" w:rsidR="00B32217" w:rsidRPr="00B32217" w:rsidRDefault="00B32217" w:rsidP="00B43C65">
            <w:pPr>
              <w:spacing w:after="0" w:line="240" w:lineRule="auto"/>
              <w:jc w:val="center"/>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19ECA8BC" w14:textId="77777777" w:rsidTr="00B43C65">
        <w:trPr>
          <w:trHeight w:val="255"/>
        </w:trPr>
        <w:tc>
          <w:tcPr>
            <w:tcW w:w="8505" w:type="dxa"/>
            <w:tcBorders>
              <w:top w:val="nil"/>
              <w:left w:val="nil"/>
              <w:bottom w:val="nil"/>
              <w:right w:val="nil"/>
            </w:tcBorders>
            <w:shd w:val="clear" w:color="000000" w:fill="99CCFF"/>
            <w:noWrap/>
            <w:vAlign w:val="bottom"/>
            <w:hideMark/>
          </w:tcPr>
          <w:p w14:paraId="366F744A"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09 Obrazovanje</w:t>
            </w:r>
          </w:p>
        </w:tc>
        <w:tc>
          <w:tcPr>
            <w:tcW w:w="1435" w:type="dxa"/>
            <w:tcBorders>
              <w:top w:val="nil"/>
              <w:left w:val="nil"/>
              <w:bottom w:val="nil"/>
              <w:right w:val="nil"/>
            </w:tcBorders>
            <w:shd w:val="clear" w:color="000000" w:fill="99CCFF"/>
            <w:noWrap/>
            <w:vAlign w:val="bottom"/>
            <w:hideMark/>
          </w:tcPr>
          <w:p w14:paraId="6CCD1C5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69.954,93</w:t>
            </w:r>
          </w:p>
        </w:tc>
        <w:tc>
          <w:tcPr>
            <w:tcW w:w="1699" w:type="dxa"/>
            <w:tcBorders>
              <w:top w:val="nil"/>
              <w:left w:val="nil"/>
              <w:bottom w:val="nil"/>
              <w:right w:val="nil"/>
            </w:tcBorders>
            <w:shd w:val="clear" w:color="000000" w:fill="99CCFF"/>
            <w:noWrap/>
            <w:vAlign w:val="bottom"/>
            <w:hideMark/>
          </w:tcPr>
          <w:p w14:paraId="13C601B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256.500,00</w:t>
            </w:r>
          </w:p>
        </w:tc>
        <w:tc>
          <w:tcPr>
            <w:tcW w:w="1435" w:type="dxa"/>
            <w:tcBorders>
              <w:top w:val="nil"/>
              <w:left w:val="nil"/>
              <w:bottom w:val="nil"/>
              <w:right w:val="nil"/>
            </w:tcBorders>
            <w:shd w:val="clear" w:color="000000" w:fill="99CCFF"/>
            <w:noWrap/>
            <w:vAlign w:val="bottom"/>
            <w:hideMark/>
          </w:tcPr>
          <w:p w14:paraId="2E3B97F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145.535,55</w:t>
            </w:r>
          </w:p>
        </w:tc>
        <w:tc>
          <w:tcPr>
            <w:tcW w:w="1117" w:type="dxa"/>
            <w:tcBorders>
              <w:top w:val="nil"/>
              <w:left w:val="nil"/>
              <w:bottom w:val="nil"/>
              <w:right w:val="nil"/>
            </w:tcBorders>
            <w:shd w:val="clear" w:color="000000" w:fill="99CCFF"/>
            <w:noWrap/>
            <w:vAlign w:val="bottom"/>
            <w:hideMark/>
          </w:tcPr>
          <w:p w14:paraId="3F421FE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208,04%</w:t>
            </w:r>
          </w:p>
        </w:tc>
        <w:tc>
          <w:tcPr>
            <w:tcW w:w="1033" w:type="dxa"/>
            <w:tcBorders>
              <w:top w:val="nil"/>
              <w:left w:val="nil"/>
              <w:bottom w:val="nil"/>
              <w:right w:val="nil"/>
            </w:tcBorders>
            <w:shd w:val="clear" w:color="000000" w:fill="99CCFF"/>
            <w:noWrap/>
            <w:vAlign w:val="bottom"/>
            <w:hideMark/>
          </w:tcPr>
          <w:p w14:paraId="66CE785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56,74%</w:t>
            </w:r>
          </w:p>
        </w:tc>
      </w:tr>
      <w:tr w:rsidR="00B32217" w:rsidRPr="00B32217" w14:paraId="20DCE7C3" w14:textId="77777777" w:rsidTr="00B43C65">
        <w:trPr>
          <w:trHeight w:val="255"/>
        </w:trPr>
        <w:tc>
          <w:tcPr>
            <w:tcW w:w="8505" w:type="dxa"/>
            <w:tcBorders>
              <w:top w:val="nil"/>
              <w:left w:val="nil"/>
              <w:bottom w:val="nil"/>
              <w:right w:val="nil"/>
            </w:tcBorders>
            <w:shd w:val="clear" w:color="000000" w:fill="33CCCC"/>
            <w:noWrap/>
            <w:vAlign w:val="bottom"/>
            <w:hideMark/>
          </w:tcPr>
          <w:p w14:paraId="2711EE12"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091 Predškolsko i osnovno obrazovanje</w:t>
            </w:r>
          </w:p>
        </w:tc>
        <w:tc>
          <w:tcPr>
            <w:tcW w:w="1435" w:type="dxa"/>
            <w:tcBorders>
              <w:top w:val="nil"/>
              <w:left w:val="nil"/>
              <w:bottom w:val="nil"/>
              <w:right w:val="nil"/>
            </w:tcBorders>
            <w:shd w:val="clear" w:color="000000" w:fill="33CCCC"/>
            <w:noWrap/>
            <w:vAlign w:val="bottom"/>
            <w:hideMark/>
          </w:tcPr>
          <w:p w14:paraId="75E6DDB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32.327,00</w:t>
            </w:r>
          </w:p>
        </w:tc>
        <w:tc>
          <w:tcPr>
            <w:tcW w:w="1699" w:type="dxa"/>
            <w:tcBorders>
              <w:top w:val="nil"/>
              <w:left w:val="nil"/>
              <w:bottom w:val="nil"/>
              <w:right w:val="nil"/>
            </w:tcBorders>
            <w:shd w:val="clear" w:color="000000" w:fill="33CCCC"/>
            <w:noWrap/>
            <w:vAlign w:val="bottom"/>
            <w:hideMark/>
          </w:tcPr>
          <w:p w14:paraId="34D57427"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156.500,00</w:t>
            </w:r>
          </w:p>
        </w:tc>
        <w:tc>
          <w:tcPr>
            <w:tcW w:w="1435" w:type="dxa"/>
            <w:tcBorders>
              <w:top w:val="nil"/>
              <w:left w:val="nil"/>
              <w:bottom w:val="nil"/>
              <w:right w:val="nil"/>
            </w:tcBorders>
            <w:shd w:val="clear" w:color="000000" w:fill="33CCCC"/>
            <w:noWrap/>
            <w:vAlign w:val="bottom"/>
            <w:hideMark/>
          </w:tcPr>
          <w:p w14:paraId="7BD5C39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75.158,55</w:t>
            </w:r>
          </w:p>
        </w:tc>
        <w:tc>
          <w:tcPr>
            <w:tcW w:w="1117" w:type="dxa"/>
            <w:tcBorders>
              <w:top w:val="nil"/>
              <w:left w:val="nil"/>
              <w:bottom w:val="nil"/>
              <w:right w:val="nil"/>
            </w:tcBorders>
            <w:shd w:val="clear" w:color="000000" w:fill="33CCCC"/>
            <w:noWrap/>
            <w:vAlign w:val="bottom"/>
            <w:hideMark/>
          </w:tcPr>
          <w:p w14:paraId="52BCBC3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232,49%</w:t>
            </w:r>
          </w:p>
        </w:tc>
        <w:tc>
          <w:tcPr>
            <w:tcW w:w="1033" w:type="dxa"/>
            <w:tcBorders>
              <w:top w:val="nil"/>
              <w:left w:val="nil"/>
              <w:bottom w:val="nil"/>
              <w:right w:val="nil"/>
            </w:tcBorders>
            <w:shd w:val="clear" w:color="000000" w:fill="33CCCC"/>
            <w:noWrap/>
            <w:vAlign w:val="bottom"/>
            <w:hideMark/>
          </w:tcPr>
          <w:p w14:paraId="2D8D4D5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48,02%</w:t>
            </w:r>
          </w:p>
        </w:tc>
      </w:tr>
      <w:tr w:rsidR="00B32217" w:rsidRPr="00B32217" w14:paraId="7C1338A4" w14:textId="77777777" w:rsidTr="00B43C65">
        <w:trPr>
          <w:trHeight w:val="255"/>
        </w:trPr>
        <w:tc>
          <w:tcPr>
            <w:tcW w:w="8505" w:type="dxa"/>
            <w:tcBorders>
              <w:top w:val="nil"/>
              <w:left w:val="nil"/>
              <w:bottom w:val="nil"/>
              <w:right w:val="nil"/>
            </w:tcBorders>
            <w:shd w:val="clear" w:color="000000" w:fill="33CCCC"/>
            <w:noWrap/>
            <w:vAlign w:val="bottom"/>
            <w:hideMark/>
          </w:tcPr>
          <w:p w14:paraId="55B3DF8F"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092 Srednjoškolsko  obrazovanje</w:t>
            </w:r>
          </w:p>
        </w:tc>
        <w:tc>
          <w:tcPr>
            <w:tcW w:w="1435" w:type="dxa"/>
            <w:tcBorders>
              <w:top w:val="nil"/>
              <w:left w:val="nil"/>
              <w:bottom w:val="nil"/>
              <w:right w:val="nil"/>
            </w:tcBorders>
            <w:shd w:val="clear" w:color="000000" w:fill="33CCCC"/>
            <w:noWrap/>
            <w:vAlign w:val="bottom"/>
            <w:hideMark/>
          </w:tcPr>
          <w:p w14:paraId="709441D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37.627,93</w:t>
            </w:r>
          </w:p>
        </w:tc>
        <w:tc>
          <w:tcPr>
            <w:tcW w:w="1699" w:type="dxa"/>
            <w:tcBorders>
              <w:top w:val="nil"/>
              <w:left w:val="nil"/>
              <w:bottom w:val="nil"/>
              <w:right w:val="nil"/>
            </w:tcBorders>
            <w:shd w:val="clear" w:color="000000" w:fill="33CCCC"/>
            <w:noWrap/>
            <w:vAlign w:val="bottom"/>
            <w:hideMark/>
          </w:tcPr>
          <w:p w14:paraId="02AFE873"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80.000,00</w:t>
            </w:r>
          </w:p>
        </w:tc>
        <w:tc>
          <w:tcPr>
            <w:tcW w:w="1435" w:type="dxa"/>
            <w:tcBorders>
              <w:top w:val="nil"/>
              <w:left w:val="nil"/>
              <w:bottom w:val="nil"/>
              <w:right w:val="nil"/>
            </w:tcBorders>
            <w:shd w:val="clear" w:color="000000" w:fill="33CCCC"/>
            <w:noWrap/>
            <w:vAlign w:val="bottom"/>
            <w:hideMark/>
          </w:tcPr>
          <w:p w14:paraId="31752E9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50.377,00</w:t>
            </w:r>
          </w:p>
        </w:tc>
        <w:tc>
          <w:tcPr>
            <w:tcW w:w="1117" w:type="dxa"/>
            <w:tcBorders>
              <w:top w:val="nil"/>
              <w:left w:val="nil"/>
              <w:bottom w:val="nil"/>
              <w:right w:val="nil"/>
            </w:tcBorders>
            <w:shd w:val="clear" w:color="000000" w:fill="33CCCC"/>
            <w:noWrap/>
            <w:vAlign w:val="bottom"/>
            <w:hideMark/>
          </w:tcPr>
          <w:p w14:paraId="7788194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133,88%</w:t>
            </w:r>
          </w:p>
        </w:tc>
        <w:tc>
          <w:tcPr>
            <w:tcW w:w="1033" w:type="dxa"/>
            <w:tcBorders>
              <w:top w:val="nil"/>
              <w:left w:val="nil"/>
              <w:bottom w:val="nil"/>
              <w:right w:val="nil"/>
            </w:tcBorders>
            <w:shd w:val="clear" w:color="000000" w:fill="33CCCC"/>
            <w:noWrap/>
            <w:vAlign w:val="bottom"/>
            <w:hideMark/>
          </w:tcPr>
          <w:p w14:paraId="3B3F0798"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62,97%</w:t>
            </w:r>
          </w:p>
        </w:tc>
      </w:tr>
      <w:tr w:rsidR="00B32217" w:rsidRPr="00B32217" w14:paraId="289076D4" w14:textId="77777777" w:rsidTr="00B43C65">
        <w:trPr>
          <w:trHeight w:val="255"/>
        </w:trPr>
        <w:tc>
          <w:tcPr>
            <w:tcW w:w="8505" w:type="dxa"/>
            <w:tcBorders>
              <w:top w:val="nil"/>
              <w:left w:val="nil"/>
              <w:bottom w:val="nil"/>
              <w:right w:val="nil"/>
            </w:tcBorders>
            <w:shd w:val="clear" w:color="000000" w:fill="33CCCC"/>
            <w:noWrap/>
            <w:vAlign w:val="bottom"/>
            <w:hideMark/>
          </w:tcPr>
          <w:p w14:paraId="0870F766"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095 Obrazovanje koje se ne može definirati po stupnju</w:t>
            </w:r>
          </w:p>
        </w:tc>
        <w:tc>
          <w:tcPr>
            <w:tcW w:w="1435" w:type="dxa"/>
            <w:tcBorders>
              <w:top w:val="nil"/>
              <w:left w:val="nil"/>
              <w:bottom w:val="nil"/>
              <w:right w:val="nil"/>
            </w:tcBorders>
            <w:shd w:val="clear" w:color="000000" w:fill="33CCCC"/>
            <w:noWrap/>
            <w:vAlign w:val="bottom"/>
            <w:hideMark/>
          </w:tcPr>
          <w:p w14:paraId="70CFB56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6B7031B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20.000,00</w:t>
            </w:r>
          </w:p>
        </w:tc>
        <w:tc>
          <w:tcPr>
            <w:tcW w:w="1435" w:type="dxa"/>
            <w:tcBorders>
              <w:top w:val="nil"/>
              <w:left w:val="nil"/>
              <w:bottom w:val="nil"/>
              <w:right w:val="nil"/>
            </w:tcBorders>
            <w:shd w:val="clear" w:color="000000" w:fill="33CCCC"/>
            <w:noWrap/>
            <w:vAlign w:val="bottom"/>
            <w:hideMark/>
          </w:tcPr>
          <w:p w14:paraId="4A2F79D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20.000,00</w:t>
            </w:r>
          </w:p>
        </w:tc>
        <w:tc>
          <w:tcPr>
            <w:tcW w:w="1117" w:type="dxa"/>
            <w:tcBorders>
              <w:top w:val="nil"/>
              <w:left w:val="nil"/>
              <w:bottom w:val="nil"/>
              <w:right w:val="nil"/>
            </w:tcBorders>
            <w:shd w:val="clear" w:color="000000" w:fill="33CCCC"/>
            <w:noWrap/>
            <w:vAlign w:val="bottom"/>
            <w:hideMark/>
          </w:tcPr>
          <w:p w14:paraId="1A630B6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64B9020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100,00%</w:t>
            </w:r>
          </w:p>
        </w:tc>
      </w:tr>
      <w:tr w:rsidR="00B32217" w:rsidRPr="00B32217" w14:paraId="7ABC3741" w14:textId="77777777" w:rsidTr="00B43C65">
        <w:trPr>
          <w:trHeight w:val="255"/>
        </w:trPr>
        <w:tc>
          <w:tcPr>
            <w:tcW w:w="8505" w:type="dxa"/>
            <w:tcBorders>
              <w:top w:val="nil"/>
              <w:left w:val="nil"/>
              <w:bottom w:val="nil"/>
              <w:right w:val="nil"/>
            </w:tcBorders>
            <w:shd w:val="clear" w:color="000000" w:fill="99CCFF"/>
            <w:noWrap/>
            <w:vAlign w:val="bottom"/>
            <w:hideMark/>
          </w:tcPr>
          <w:p w14:paraId="492B6F24"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10 Socijalna zaštita</w:t>
            </w:r>
          </w:p>
        </w:tc>
        <w:tc>
          <w:tcPr>
            <w:tcW w:w="1435" w:type="dxa"/>
            <w:tcBorders>
              <w:top w:val="nil"/>
              <w:left w:val="nil"/>
              <w:bottom w:val="nil"/>
              <w:right w:val="nil"/>
            </w:tcBorders>
            <w:shd w:val="clear" w:color="000000" w:fill="99CCFF"/>
            <w:noWrap/>
            <w:vAlign w:val="bottom"/>
            <w:hideMark/>
          </w:tcPr>
          <w:p w14:paraId="2253A6E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22.100,00</w:t>
            </w:r>
          </w:p>
        </w:tc>
        <w:tc>
          <w:tcPr>
            <w:tcW w:w="1699" w:type="dxa"/>
            <w:tcBorders>
              <w:top w:val="nil"/>
              <w:left w:val="nil"/>
              <w:bottom w:val="nil"/>
              <w:right w:val="nil"/>
            </w:tcBorders>
            <w:shd w:val="clear" w:color="000000" w:fill="99CCFF"/>
            <w:noWrap/>
            <w:vAlign w:val="bottom"/>
            <w:hideMark/>
          </w:tcPr>
          <w:p w14:paraId="7E3691D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183.650,00</w:t>
            </w:r>
          </w:p>
        </w:tc>
        <w:tc>
          <w:tcPr>
            <w:tcW w:w="1435" w:type="dxa"/>
            <w:tcBorders>
              <w:top w:val="nil"/>
              <w:left w:val="nil"/>
              <w:bottom w:val="nil"/>
              <w:right w:val="nil"/>
            </w:tcBorders>
            <w:shd w:val="clear" w:color="000000" w:fill="99CCFF"/>
            <w:noWrap/>
            <w:vAlign w:val="bottom"/>
            <w:hideMark/>
          </w:tcPr>
          <w:p w14:paraId="0E856EC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62.307,50</w:t>
            </w:r>
          </w:p>
        </w:tc>
        <w:tc>
          <w:tcPr>
            <w:tcW w:w="1117" w:type="dxa"/>
            <w:tcBorders>
              <w:top w:val="nil"/>
              <w:left w:val="nil"/>
              <w:bottom w:val="nil"/>
              <w:right w:val="nil"/>
            </w:tcBorders>
            <w:shd w:val="clear" w:color="000000" w:fill="99CCFF"/>
            <w:noWrap/>
            <w:vAlign w:val="bottom"/>
            <w:hideMark/>
          </w:tcPr>
          <w:p w14:paraId="2FF7660A"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281,93%</w:t>
            </w:r>
          </w:p>
        </w:tc>
        <w:tc>
          <w:tcPr>
            <w:tcW w:w="1033" w:type="dxa"/>
            <w:tcBorders>
              <w:top w:val="nil"/>
              <w:left w:val="nil"/>
              <w:bottom w:val="nil"/>
              <w:right w:val="nil"/>
            </w:tcBorders>
            <w:shd w:val="clear" w:color="000000" w:fill="99CCFF"/>
            <w:noWrap/>
            <w:vAlign w:val="bottom"/>
            <w:hideMark/>
          </w:tcPr>
          <w:p w14:paraId="41126BB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33,93%</w:t>
            </w:r>
          </w:p>
        </w:tc>
      </w:tr>
      <w:tr w:rsidR="00B32217" w:rsidRPr="00B32217" w14:paraId="7F789FCF" w14:textId="77777777" w:rsidTr="00B43C65">
        <w:trPr>
          <w:trHeight w:val="255"/>
        </w:trPr>
        <w:tc>
          <w:tcPr>
            <w:tcW w:w="8505" w:type="dxa"/>
            <w:tcBorders>
              <w:top w:val="nil"/>
              <w:left w:val="nil"/>
              <w:bottom w:val="nil"/>
              <w:right w:val="nil"/>
            </w:tcBorders>
            <w:shd w:val="clear" w:color="000000" w:fill="33CCCC"/>
            <w:noWrap/>
            <w:vAlign w:val="bottom"/>
            <w:hideMark/>
          </w:tcPr>
          <w:p w14:paraId="21A0B3A6"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104 Obitelj i djeca</w:t>
            </w:r>
          </w:p>
        </w:tc>
        <w:tc>
          <w:tcPr>
            <w:tcW w:w="1435" w:type="dxa"/>
            <w:tcBorders>
              <w:top w:val="nil"/>
              <w:left w:val="nil"/>
              <w:bottom w:val="nil"/>
              <w:right w:val="nil"/>
            </w:tcBorders>
            <w:shd w:val="clear" w:color="000000" w:fill="33CCCC"/>
            <w:noWrap/>
            <w:vAlign w:val="bottom"/>
            <w:hideMark/>
          </w:tcPr>
          <w:p w14:paraId="2D18A4AC"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12.000,00</w:t>
            </w:r>
          </w:p>
        </w:tc>
        <w:tc>
          <w:tcPr>
            <w:tcW w:w="1699" w:type="dxa"/>
            <w:tcBorders>
              <w:top w:val="nil"/>
              <w:left w:val="nil"/>
              <w:bottom w:val="nil"/>
              <w:right w:val="nil"/>
            </w:tcBorders>
            <w:shd w:val="clear" w:color="000000" w:fill="33CCCC"/>
            <w:noWrap/>
            <w:vAlign w:val="bottom"/>
            <w:hideMark/>
          </w:tcPr>
          <w:p w14:paraId="25722B4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165.650,00</w:t>
            </w:r>
          </w:p>
        </w:tc>
        <w:tc>
          <w:tcPr>
            <w:tcW w:w="1435" w:type="dxa"/>
            <w:tcBorders>
              <w:top w:val="nil"/>
              <w:left w:val="nil"/>
              <w:bottom w:val="nil"/>
              <w:right w:val="nil"/>
            </w:tcBorders>
            <w:shd w:val="clear" w:color="000000" w:fill="33CCCC"/>
            <w:noWrap/>
            <w:vAlign w:val="bottom"/>
            <w:hideMark/>
          </w:tcPr>
          <w:p w14:paraId="27F2557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59.400,00</w:t>
            </w:r>
          </w:p>
        </w:tc>
        <w:tc>
          <w:tcPr>
            <w:tcW w:w="1117" w:type="dxa"/>
            <w:tcBorders>
              <w:top w:val="nil"/>
              <w:left w:val="nil"/>
              <w:bottom w:val="nil"/>
              <w:right w:val="nil"/>
            </w:tcBorders>
            <w:shd w:val="clear" w:color="000000" w:fill="33CCCC"/>
            <w:noWrap/>
            <w:vAlign w:val="bottom"/>
            <w:hideMark/>
          </w:tcPr>
          <w:p w14:paraId="16C5DC4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495,00%</w:t>
            </w:r>
          </w:p>
        </w:tc>
        <w:tc>
          <w:tcPr>
            <w:tcW w:w="1033" w:type="dxa"/>
            <w:tcBorders>
              <w:top w:val="nil"/>
              <w:left w:val="nil"/>
              <w:bottom w:val="nil"/>
              <w:right w:val="nil"/>
            </w:tcBorders>
            <w:shd w:val="clear" w:color="000000" w:fill="33CCCC"/>
            <w:noWrap/>
            <w:vAlign w:val="bottom"/>
            <w:hideMark/>
          </w:tcPr>
          <w:p w14:paraId="3FA030B0"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35,86%</w:t>
            </w:r>
          </w:p>
        </w:tc>
      </w:tr>
      <w:tr w:rsidR="00B32217" w:rsidRPr="00B32217" w14:paraId="1701AF9C" w14:textId="77777777" w:rsidTr="00B43C65">
        <w:trPr>
          <w:trHeight w:val="480"/>
        </w:trPr>
        <w:tc>
          <w:tcPr>
            <w:tcW w:w="8505" w:type="dxa"/>
            <w:tcBorders>
              <w:top w:val="nil"/>
              <w:left w:val="nil"/>
              <w:bottom w:val="nil"/>
              <w:right w:val="nil"/>
            </w:tcBorders>
            <w:shd w:val="clear" w:color="000000" w:fill="33CCCC"/>
            <w:hideMark/>
          </w:tcPr>
          <w:p w14:paraId="5197BA2A"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435" w:type="dxa"/>
            <w:tcBorders>
              <w:top w:val="nil"/>
              <w:left w:val="nil"/>
              <w:bottom w:val="nil"/>
              <w:right w:val="nil"/>
            </w:tcBorders>
            <w:shd w:val="clear" w:color="000000" w:fill="33CCCC"/>
            <w:noWrap/>
            <w:vAlign w:val="bottom"/>
            <w:hideMark/>
          </w:tcPr>
          <w:p w14:paraId="44CDC1B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699" w:type="dxa"/>
            <w:tcBorders>
              <w:top w:val="nil"/>
              <w:left w:val="nil"/>
              <w:bottom w:val="nil"/>
              <w:right w:val="nil"/>
            </w:tcBorders>
            <w:shd w:val="clear" w:color="000000" w:fill="33CCCC"/>
            <w:noWrap/>
            <w:vAlign w:val="bottom"/>
            <w:hideMark/>
          </w:tcPr>
          <w:p w14:paraId="248E3964"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3.000,00</w:t>
            </w:r>
          </w:p>
        </w:tc>
        <w:tc>
          <w:tcPr>
            <w:tcW w:w="1435" w:type="dxa"/>
            <w:tcBorders>
              <w:top w:val="nil"/>
              <w:left w:val="nil"/>
              <w:bottom w:val="nil"/>
              <w:right w:val="nil"/>
            </w:tcBorders>
            <w:shd w:val="clear" w:color="000000" w:fill="33CCCC"/>
            <w:noWrap/>
            <w:vAlign w:val="bottom"/>
            <w:hideMark/>
          </w:tcPr>
          <w:p w14:paraId="7F3C80F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c>
          <w:tcPr>
            <w:tcW w:w="1117" w:type="dxa"/>
            <w:tcBorders>
              <w:top w:val="nil"/>
              <w:left w:val="nil"/>
              <w:bottom w:val="nil"/>
              <w:right w:val="nil"/>
            </w:tcBorders>
            <w:shd w:val="clear" w:color="000000" w:fill="33CCCC"/>
            <w:noWrap/>
            <w:vAlign w:val="bottom"/>
            <w:hideMark/>
          </w:tcPr>
          <w:p w14:paraId="4F2CD3E1"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0,00%</w:t>
            </w:r>
          </w:p>
        </w:tc>
        <w:tc>
          <w:tcPr>
            <w:tcW w:w="1033" w:type="dxa"/>
            <w:tcBorders>
              <w:top w:val="nil"/>
              <w:left w:val="nil"/>
              <w:bottom w:val="nil"/>
              <w:right w:val="nil"/>
            </w:tcBorders>
            <w:shd w:val="clear" w:color="000000" w:fill="33CCCC"/>
            <w:noWrap/>
            <w:vAlign w:val="bottom"/>
            <w:hideMark/>
          </w:tcPr>
          <w:p w14:paraId="05C94FA9"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 </w:t>
            </w:r>
          </w:p>
        </w:tc>
      </w:tr>
      <w:tr w:rsidR="00B32217" w:rsidRPr="00B32217" w14:paraId="408CB33C" w14:textId="77777777" w:rsidTr="00B43C65">
        <w:trPr>
          <w:trHeight w:val="255"/>
        </w:trPr>
        <w:tc>
          <w:tcPr>
            <w:tcW w:w="8505" w:type="dxa"/>
            <w:tcBorders>
              <w:top w:val="nil"/>
              <w:left w:val="nil"/>
              <w:bottom w:val="nil"/>
              <w:right w:val="nil"/>
            </w:tcBorders>
            <w:shd w:val="clear" w:color="000000" w:fill="33CCCC"/>
            <w:noWrap/>
            <w:vAlign w:val="bottom"/>
            <w:hideMark/>
          </w:tcPr>
          <w:p w14:paraId="36BAA367" w14:textId="77777777" w:rsidR="00B32217" w:rsidRPr="00B32217" w:rsidRDefault="00B32217" w:rsidP="00B43C65">
            <w:pPr>
              <w:spacing w:after="0" w:line="240" w:lineRule="auto"/>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Funkcijska klasifikacija 109 Aktivnosti socijalne zaštite koje nisu drugdje svrstane</w:t>
            </w:r>
          </w:p>
        </w:tc>
        <w:tc>
          <w:tcPr>
            <w:tcW w:w="1435" w:type="dxa"/>
            <w:tcBorders>
              <w:top w:val="nil"/>
              <w:left w:val="nil"/>
              <w:bottom w:val="nil"/>
              <w:right w:val="nil"/>
            </w:tcBorders>
            <w:shd w:val="clear" w:color="000000" w:fill="33CCCC"/>
            <w:noWrap/>
            <w:vAlign w:val="bottom"/>
            <w:hideMark/>
          </w:tcPr>
          <w:p w14:paraId="311B74F2"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10.100,00</w:t>
            </w:r>
          </w:p>
        </w:tc>
        <w:tc>
          <w:tcPr>
            <w:tcW w:w="1699" w:type="dxa"/>
            <w:tcBorders>
              <w:top w:val="nil"/>
              <w:left w:val="nil"/>
              <w:bottom w:val="nil"/>
              <w:right w:val="nil"/>
            </w:tcBorders>
            <w:shd w:val="clear" w:color="000000" w:fill="33CCCC"/>
            <w:noWrap/>
            <w:vAlign w:val="bottom"/>
            <w:hideMark/>
          </w:tcPr>
          <w:p w14:paraId="0562292E"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15.000,00</w:t>
            </w:r>
          </w:p>
        </w:tc>
        <w:tc>
          <w:tcPr>
            <w:tcW w:w="1435" w:type="dxa"/>
            <w:tcBorders>
              <w:top w:val="nil"/>
              <w:left w:val="nil"/>
              <w:bottom w:val="nil"/>
              <w:right w:val="nil"/>
            </w:tcBorders>
            <w:shd w:val="clear" w:color="000000" w:fill="33CCCC"/>
            <w:noWrap/>
            <w:vAlign w:val="bottom"/>
            <w:hideMark/>
          </w:tcPr>
          <w:p w14:paraId="21D28535"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2.907,50</w:t>
            </w:r>
          </w:p>
        </w:tc>
        <w:tc>
          <w:tcPr>
            <w:tcW w:w="1117" w:type="dxa"/>
            <w:tcBorders>
              <w:top w:val="nil"/>
              <w:left w:val="nil"/>
              <w:bottom w:val="nil"/>
              <w:right w:val="nil"/>
            </w:tcBorders>
            <w:shd w:val="clear" w:color="000000" w:fill="33CCCC"/>
            <w:noWrap/>
            <w:vAlign w:val="bottom"/>
            <w:hideMark/>
          </w:tcPr>
          <w:p w14:paraId="244CFE46"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28,79%</w:t>
            </w:r>
          </w:p>
        </w:tc>
        <w:tc>
          <w:tcPr>
            <w:tcW w:w="1033" w:type="dxa"/>
            <w:tcBorders>
              <w:top w:val="nil"/>
              <w:left w:val="nil"/>
              <w:bottom w:val="nil"/>
              <w:right w:val="nil"/>
            </w:tcBorders>
            <w:shd w:val="clear" w:color="000000" w:fill="33CCCC"/>
            <w:noWrap/>
            <w:vAlign w:val="bottom"/>
            <w:hideMark/>
          </w:tcPr>
          <w:p w14:paraId="38C389DD" w14:textId="77777777" w:rsidR="00B32217" w:rsidRPr="00B32217" w:rsidRDefault="00B32217" w:rsidP="00B43C65">
            <w:pPr>
              <w:spacing w:after="0" w:line="240" w:lineRule="auto"/>
              <w:jc w:val="right"/>
              <w:rPr>
                <w:rFonts w:ascii="Arial" w:eastAsia="Times New Roman" w:hAnsi="Arial" w:cs="Arial"/>
                <w:b/>
                <w:bCs/>
                <w:color w:val="000000"/>
                <w:sz w:val="20"/>
                <w:szCs w:val="20"/>
                <w:lang w:eastAsia="hr-HR"/>
              </w:rPr>
            </w:pPr>
            <w:r w:rsidRPr="00B32217">
              <w:rPr>
                <w:rFonts w:ascii="Arial" w:eastAsia="Times New Roman" w:hAnsi="Arial" w:cs="Arial"/>
                <w:b/>
                <w:bCs/>
                <w:color w:val="000000"/>
                <w:sz w:val="20"/>
                <w:szCs w:val="20"/>
                <w:lang w:eastAsia="hr-HR"/>
              </w:rPr>
              <w:t>19,38%</w:t>
            </w:r>
          </w:p>
        </w:tc>
      </w:tr>
    </w:tbl>
    <w:p w14:paraId="4CBA1FE0" w14:textId="3E798360" w:rsidR="00B32217" w:rsidRDefault="00B32217" w:rsidP="006A56DF">
      <w:pPr>
        <w:spacing w:after="0"/>
        <w:rPr>
          <w:rFonts w:ascii="Cambria" w:hAnsi="Cambria"/>
          <w:sz w:val="24"/>
          <w:szCs w:val="24"/>
        </w:rPr>
      </w:pPr>
    </w:p>
    <w:p w14:paraId="56B1C0FB" w14:textId="77777777" w:rsidR="00B43C65" w:rsidRDefault="00B43C65" w:rsidP="006A56DF">
      <w:pPr>
        <w:spacing w:after="0"/>
        <w:rPr>
          <w:rFonts w:ascii="Cambria" w:hAnsi="Cambria"/>
          <w:sz w:val="24"/>
          <w:szCs w:val="24"/>
        </w:rPr>
      </w:pPr>
    </w:p>
    <w:tbl>
      <w:tblPr>
        <w:tblW w:w="16680" w:type="dxa"/>
        <w:tblInd w:w="-1331" w:type="dxa"/>
        <w:tblLook w:val="04A0" w:firstRow="1" w:lastRow="0" w:firstColumn="1" w:lastColumn="0" w:noHBand="0" w:noVBand="1"/>
      </w:tblPr>
      <w:tblGrid>
        <w:gridCol w:w="9298"/>
        <w:gridCol w:w="1597"/>
        <w:gridCol w:w="1890"/>
        <w:gridCol w:w="1597"/>
        <w:gridCol w:w="1149"/>
        <w:gridCol w:w="1149"/>
      </w:tblGrid>
      <w:tr w:rsidR="00B43C65" w:rsidRPr="00B43C65" w14:paraId="5D30AA3D" w14:textId="77777777" w:rsidTr="00B43C65">
        <w:trPr>
          <w:trHeight w:val="360"/>
        </w:trPr>
        <w:tc>
          <w:tcPr>
            <w:tcW w:w="16680" w:type="dxa"/>
            <w:gridSpan w:val="6"/>
            <w:tcBorders>
              <w:top w:val="nil"/>
              <w:left w:val="nil"/>
              <w:bottom w:val="nil"/>
              <w:right w:val="nil"/>
            </w:tcBorders>
            <w:shd w:val="clear" w:color="auto" w:fill="auto"/>
            <w:noWrap/>
            <w:vAlign w:val="bottom"/>
            <w:hideMark/>
          </w:tcPr>
          <w:p w14:paraId="7B0DD852" w14:textId="77777777" w:rsidR="00B43C65" w:rsidRPr="00B43C65" w:rsidRDefault="00B43C65" w:rsidP="00B43C65">
            <w:pPr>
              <w:spacing w:after="0" w:line="240" w:lineRule="auto"/>
              <w:jc w:val="center"/>
              <w:rPr>
                <w:rFonts w:ascii="Arial" w:eastAsia="Times New Roman" w:hAnsi="Arial" w:cs="Arial"/>
                <w:b/>
                <w:bCs/>
                <w:sz w:val="28"/>
                <w:szCs w:val="28"/>
                <w:lang w:eastAsia="hr-HR"/>
              </w:rPr>
            </w:pPr>
            <w:r w:rsidRPr="00B43C65">
              <w:rPr>
                <w:rFonts w:ascii="Arial" w:eastAsia="Times New Roman" w:hAnsi="Arial" w:cs="Arial"/>
                <w:b/>
                <w:bCs/>
                <w:sz w:val="28"/>
                <w:szCs w:val="28"/>
                <w:lang w:eastAsia="hr-HR"/>
              </w:rPr>
              <w:t>Račun financiranja prema ekonomskoj klasifikaciji</w:t>
            </w:r>
          </w:p>
        </w:tc>
      </w:tr>
      <w:tr w:rsidR="00B43C65" w:rsidRPr="00B43C65" w14:paraId="25AC03B5" w14:textId="77777777" w:rsidTr="00B43C65">
        <w:trPr>
          <w:trHeight w:val="255"/>
        </w:trPr>
        <w:tc>
          <w:tcPr>
            <w:tcW w:w="16680" w:type="dxa"/>
            <w:gridSpan w:val="6"/>
            <w:tcBorders>
              <w:top w:val="nil"/>
              <w:left w:val="nil"/>
              <w:bottom w:val="nil"/>
              <w:right w:val="nil"/>
            </w:tcBorders>
            <w:shd w:val="clear" w:color="auto" w:fill="auto"/>
            <w:noWrap/>
            <w:vAlign w:val="bottom"/>
            <w:hideMark/>
          </w:tcPr>
          <w:p w14:paraId="2EFFC818" w14:textId="77777777" w:rsidR="00B43C65" w:rsidRPr="00B43C65" w:rsidRDefault="00B43C65" w:rsidP="00B43C65">
            <w:pPr>
              <w:spacing w:after="0" w:line="240" w:lineRule="auto"/>
              <w:jc w:val="center"/>
              <w:rPr>
                <w:rFonts w:ascii="Arial" w:eastAsia="Times New Roman" w:hAnsi="Arial" w:cs="Arial"/>
                <w:sz w:val="20"/>
                <w:szCs w:val="20"/>
                <w:lang w:eastAsia="hr-HR"/>
              </w:rPr>
            </w:pPr>
            <w:r w:rsidRPr="00B43C65">
              <w:rPr>
                <w:rFonts w:ascii="Arial" w:eastAsia="Times New Roman" w:hAnsi="Arial" w:cs="Arial"/>
                <w:sz w:val="20"/>
                <w:szCs w:val="20"/>
                <w:lang w:eastAsia="hr-HR"/>
              </w:rPr>
              <w:t>Za razdoblje od 01.01.2019. do 30.06.2019.</w:t>
            </w:r>
          </w:p>
        </w:tc>
      </w:tr>
      <w:tr w:rsidR="00B43C65" w:rsidRPr="00B43C65" w14:paraId="335DD180" w14:textId="77777777" w:rsidTr="00B43C65">
        <w:trPr>
          <w:trHeight w:val="255"/>
        </w:trPr>
        <w:tc>
          <w:tcPr>
            <w:tcW w:w="16680" w:type="dxa"/>
            <w:gridSpan w:val="6"/>
            <w:tcBorders>
              <w:top w:val="nil"/>
              <w:left w:val="nil"/>
              <w:bottom w:val="nil"/>
              <w:right w:val="nil"/>
            </w:tcBorders>
            <w:shd w:val="clear" w:color="auto" w:fill="auto"/>
            <w:noWrap/>
            <w:vAlign w:val="bottom"/>
            <w:hideMark/>
          </w:tcPr>
          <w:p w14:paraId="5316F911" w14:textId="77777777" w:rsidR="00B43C65" w:rsidRPr="00B43C65" w:rsidRDefault="00B43C65" w:rsidP="00B43C65">
            <w:pPr>
              <w:spacing w:after="0" w:line="240" w:lineRule="auto"/>
              <w:jc w:val="center"/>
              <w:rPr>
                <w:rFonts w:ascii="Arial" w:eastAsia="Times New Roman" w:hAnsi="Arial" w:cs="Arial"/>
                <w:sz w:val="20"/>
                <w:szCs w:val="20"/>
                <w:lang w:eastAsia="hr-HR"/>
              </w:rPr>
            </w:pPr>
          </w:p>
        </w:tc>
      </w:tr>
      <w:tr w:rsidR="00B43C65" w:rsidRPr="00B43C65" w14:paraId="7072977F" w14:textId="77777777" w:rsidTr="00B43C65">
        <w:trPr>
          <w:trHeight w:val="255"/>
        </w:trPr>
        <w:tc>
          <w:tcPr>
            <w:tcW w:w="9298" w:type="dxa"/>
            <w:tcBorders>
              <w:top w:val="nil"/>
              <w:left w:val="nil"/>
              <w:bottom w:val="nil"/>
              <w:right w:val="nil"/>
            </w:tcBorders>
            <w:shd w:val="clear" w:color="000000" w:fill="C0C0C0"/>
            <w:noWrap/>
            <w:vAlign w:val="bottom"/>
            <w:hideMark/>
          </w:tcPr>
          <w:p w14:paraId="313AEA8D"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Racun/Opis</w:t>
            </w:r>
          </w:p>
        </w:tc>
        <w:tc>
          <w:tcPr>
            <w:tcW w:w="1597" w:type="dxa"/>
            <w:tcBorders>
              <w:top w:val="nil"/>
              <w:left w:val="nil"/>
              <w:bottom w:val="nil"/>
              <w:right w:val="nil"/>
            </w:tcBorders>
            <w:shd w:val="clear" w:color="000000" w:fill="C0C0C0"/>
            <w:noWrap/>
            <w:vAlign w:val="bottom"/>
            <w:hideMark/>
          </w:tcPr>
          <w:p w14:paraId="3C44EEE7"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Izvršenje 2018</w:t>
            </w:r>
          </w:p>
        </w:tc>
        <w:tc>
          <w:tcPr>
            <w:tcW w:w="1890" w:type="dxa"/>
            <w:tcBorders>
              <w:top w:val="nil"/>
              <w:left w:val="nil"/>
              <w:bottom w:val="nil"/>
              <w:right w:val="nil"/>
            </w:tcBorders>
            <w:shd w:val="clear" w:color="000000" w:fill="C0C0C0"/>
            <w:noWrap/>
            <w:vAlign w:val="bottom"/>
            <w:hideMark/>
          </w:tcPr>
          <w:p w14:paraId="3B8DD8ED"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Izvorni plan 2019</w:t>
            </w:r>
          </w:p>
        </w:tc>
        <w:tc>
          <w:tcPr>
            <w:tcW w:w="1597" w:type="dxa"/>
            <w:tcBorders>
              <w:top w:val="nil"/>
              <w:left w:val="nil"/>
              <w:bottom w:val="nil"/>
              <w:right w:val="nil"/>
            </w:tcBorders>
            <w:shd w:val="clear" w:color="000000" w:fill="C0C0C0"/>
            <w:noWrap/>
            <w:vAlign w:val="bottom"/>
            <w:hideMark/>
          </w:tcPr>
          <w:p w14:paraId="4BC7E11A"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Izvršenje 2019</w:t>
            </w:r>
          </w:p>
        </w:tc>
        <w:tc>
          <w:tcPr>
            <w:tcW w:w="1149" w:type="dxa"/>
            <w:tcBorders>
              <w:top w:val="nil"/>
              <w:left w:val="nil"/>
              <w:bottom w:val="nil"/>
              <w:right w:val="nil"/>
            </w:tcBorders>
            <w:shd w:val="clear" w:color="000000" w:fill="C0C0C0"/>
            <w:noWrap/>
            <w:vAlign w:val="bottom"/>
            <w:hideMark/>
          </w:tcPr>
          <w:p w14:paraId="4E137697"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Indeks 3/1</w:t>
            </w:r>
          </w:p>
        </w:tc>
        <w:tc>
          <w:tcPr>
            <w:tcW w:w="1149" w:type="dxa"/>
            <w:tcBorders>
              <w:top w:val="nil"/>
              <w:left w:val="nil"/>
              <w:bottom w:val="nil"/>
              <w:right w:val="nil"/>
            </w:tcBorders>
            <w:shd w:val="clear" w:color="000000" w:fill="C0C0C0"/>
            <w:noWrap/>
            <w:vAlign w:val="bottom"/>
            <w:hideMark/>
          </w:tcPr>
          <w:p w14:paraId="5BB95805"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Indeks 3/2</w:t>
            </w:r>
          </w:p>
        </w:tc>
      </w:tr>
      <w:tr w:rsidR="00B43C65" w:rsidRPr="00B43C65" w14:paraId="6C3D5356" w14:textId="77777777" w:rsidTr="00B43C65">
        <w:trPr>
          <w:trHeight w:val="255"/>
        </w:trPr>
        <w:tc>
          <w:tcPr>
            <w:tcW w:w="9298" w:type="dxa"/>
            <w:tcBorders>
              <w:top w:val="nil"/>
              <w:left w:val="nil"/>
              <w:bottom w:val="nil"/>
              <w:right w:val="nil"/>
            </w:tcBorders>
            <w:shd w:val="clear" w:color="000000" w:fill="808080"/>
            <w:noWrap/>
            <w:vAlign w:val="bottom"/>
            <w:hideMark/>
          </w:tcPr>
          <w:p w14:paraId="772AE19D" w14:textId="77777777" w:rsidR="00B43C65" w:rsidRPr="00B43C65" w:rsidRDefault="00B43C65" w:rsidP="00B43C65">
            <w:pPr>
              <w:spacing w:after="0" w:line="240" w:lineRule="auto"/>
              <w:jc w:val="center"/>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B. RAČUN ZADUŽIVANJA FINANCIRANJA</w:t>
            </w:r>
          </w:p>
        </w:tc>
        <w:tc>
          <w:tcPr>
            <w:tcW w:w="1597" w:type="dxa"/>
            <w:tcBorders>
              <w:top w:val="nil"/>
              <w:left w:val="nil"/>
              <w:bottom w:val="nil"/>
              <w:right w:val="nil"/>
            </w:tcBorders>
            <w:shd w:val="clear" w:color="000000" w:fill="808080"/>
            <w:noWrap/>
            <w:vAlign w:val="bottom"/>
            <w:hideMark/>
          </w:tcPr>
          <w:p w14:paraId="431E3540" w14:textId="77777777" w:rsidR="00B43C65" w:rsidRPr="00B43C65" w:rsidRDefault="00B43C65" w:rsidP="00B43C65">
            <w:pPr>
              <w:spacing w:after="0" w:line="240" w:lineRule="auto"/>
              <w:jc w:val="center"/>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1</w:t>
            </w:r>
          </w:p>
        </w:tc>
        <w:tc>
          <w:tcPr>
            <w:tcW w:w="1890" w:type="dxa"/>
            <w:tcBorders>
              <w:top w:val="nil"/>
              <w:left w:val="nil"/>
              <w:bottom w:val="nil"/>
              <w:right w:val="nil"/>
            </w:tcBorders>
            <w:shd w:val="clear" w:color="000000" w:fill="808080"/>
            <w:noWrap/>
            <w:vAlign w:val="bottom"/>
            <w:hideMark/>
          </w:tcPr>
          <w:p w14:paraId="78EDC3C5" w14:textId="77777777" w:rsidR="00B43C65" w:rsidRPr="00B43C65" w:rsidRDefault="00B43C65" w:rsidP="00B43C65">
            <w:pPr>
              <w:spacing w:after="0" w:line="240" w:lineRule="auto"/>
              <w:jc w:val="center"/>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2</w:t>
            </w:r>
          </w:p>
        </w:tc>
        <w:tc>
          <w:tcPr>
            <w:tcW w:w="1597" w:type="dxa"/>
            <w:tcBorders>
              <w:top w:val="nil"/>
              <w:left w:val="nil"/>
              <w:bottom w:val="nil"/>
              <w:right w:val="nil"/>
            </w:tcBorders>
            <w:shd w:val="clear" w:color="000000" w:fill="808080"/>
            <w:noWrap/>
            <w:vAlign w:val="bottom"/>
            <w:hideMark/>
          </w:tcPr>
          <w:p w14:paraId="547C4F81" w14:textId="77777777" w:rsidR="00B43C65" w:rsidRPr="00B43C65" w:rsidRDefault="00B43C65" w:rsidP="00B43C65">
            <w:pPr>
              <w:spacing w:after="0" w:line="240" w:lineRule="auto"/>
              <w:jc w:val="center"/>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3</w:t>
            </w:r>
          </w:p>
        </w:tc>
        <w:tc>
          <w:tcPr>
            <w:tcW w:w="1149" w:type="dxa"/>
            <w:tcBorders>
              <w:top w:val="nil"/>
              <w:left w:val="nil"/>
              <w:bottom w:val="nil"/>
              <w:right w:val="nil"/>
            </w:tcBorders>
            <w:shd w:val="clear" w:color="000000" w:fill="808080"/>
            <w:noWrap/>
            <w:vAlign w:val="bottom"/>
            <w:hideMark/>
          </w:tcPr>
          <w:p w14:paraId="4002FA47" w14:textId="77777777" w:rsidR="00B43C65" w:rsidRPr="00B43C65" w:rsidRDefault="00B43C65" w:rsidP="00B43C65">
            <w:pPr>
              <w:spacing w:after="0" w:line="240" w:lineRule="auto"/>
              <w:jc w:val="center"/>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4</w:t>
            </w:r>
          </w:p>
        </w:tc>
        <w:tc>
          <w:tcPr>
            <w:tcW w:w="1149" w:type="dxa"/>
            <w:tcBorders>
              <w:top w:val="nil"/>
              <w:left w:val="nil"/>
              <w:bottom w:val="nil"/>
              <w:right w:val="nil"/>
            </w:tcBorders>
            <w:shd w:val="clear" w:color="000000" w:fill="808080"/>
            <w:noWrap/>
            <w:vAlign w:val="bottom"/>
            <w:hideMark/>
          </w:tcPr>
          <w:p w14:paraId="4D485DA5" w14:textId="77777777" w:rsidR="00B43C65" w:rsidRPr="00B43C65" w:rsidRDefault="00B43C65" w:rsidP="00B43C65">
            <w:pPr>
              <w:spacing w:after="0" w:line="240" w:lineRule="auto"/>
              <w:jc w:val="center"/>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w:t>
            </w:r>
          </w:p>
        </w:tc>
      </w:tr>
      <w:tr w:rsidR="00B43C65" w:rsidRPr="00B43C65" w14:paraId="2B7C05E8" w14:textId="77777777" w:rsidTr="00B43C65">
        <w:trPr>
          <w:trHeight w:val="255"/>
        </w:trPr>
        <w:tc>
          <w:tcPr>
            <w:tcW w:w="9298" w:type="dxa"/>
            <w:tcBorders>
              <w:top w:val="nil"/>
              <w:left w:val="nil"/>
              <w:bottom w:val="nil"/>
              <w:right w:val="nil"/>
            </w:tcBorders>
            <w:shd w:val="clear" w:color="auto" w:fill="auto"/>
            <w:noWrap/>
            <w:vAlign w:val="bottom"/>
            <w:hideMark/>
          </w:tcPr>
          <w:p w14:paraId="07B306A0"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8 Primici od financijske imovine i zaduživanja</w:t>
            </w:r>
          </w:p>
        </w:tc>
        <w:tc>
          <w:tcPr>
            <w:tcW w:w="1597" w:type="dxa"/>
            <w:tcBorders>
              <w:top w:val="nil"/>
              <w:left w:val="nil"/>
              <w:bottom w:val="nil"/>
              <w:right w:val="nil"/>
            </w:tcBorders>
            <w:shd w:val="clear" w:color="auto" w:fill="auto"/>
            <w:noWrap/>
            <w:vAlign w:val="bottom"/>
            <w:hideMark/>
          </w:tcPr>
          <w:p w14:paraId="7A11EFA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40.000,00</w:t>
            </w:r>
          </w:p>
        </w:tc>
        <w:tc>
          <w:tcPr>
            <w:tcW w:w="1890" w:type="dxa"/>
            <w:tcBorders>
              <w:top w:val="nil"/>
              <w:left w:val="nil"/>
              <w:bottom w:val="nil"/>
              <w:right w:val="nil"/>
            </w:tcBorders>
            <w:shd w:val="clear" w:color="auto" w:fill="auto"/>
            <w:noWrap/>
            <w:vAlign w:val="bottom"/>
            <w:hideMark/>
          </w:tcPr>
          <w:p w14:paraId="1D24D1F6"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97" w:type="dxa"/>
            <w:tcBorders>
              <w:top w:val="nil"/>
              <w:left w:val="nil"/>
              <w:bottom w:val="nil"/>
              <w:right w:val="nil"/>
            </w:tcBorders>
            <w:shd w:val="clear" w:color="auto" w:fill="auto"/>
            <w:noWrap/>
            <w:vAlign w:val="bottom"/>
            <w:hideMark/>
          </w:tcPr>
          <w:p w14:paraId="289785A3"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c>
          <w:tcPr>
            <w:tcW w:w="1149" w:type="dxa"/>
            <w:tcBorders>
              <w:top w:val="nil"/>
              <w:left w:val="nil"/>
              <w:bottom w:val="nil"/>
              <w:right w:val="nil"/>
            </w:tcBorders>
            <w:shd w:val="clear" w:color="auto" w:fill="auto"/>
            <w:noWrap/>
            <w:vAlign w:val="bottom"/>
            <w:hideMark/>
          </w:tcPr>
          <w:p w14:paraId="57EE8BB1"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c>
          <w:tcPr>
            <w:tcW w:w="1149" w:type="dxa"/>
            <w:tcBorders>
              <w:top w:val="nil"/>
              <w:left w:val="nil"/>
              <w:bottom w:val="nil"/>
              <w:right w:val="nil"/>
            </w:tcBorders>
            <w:shd w:val="clear" w:color="auto" w:fill="auto"/>
            <w:noWrap/>
            <w:vAlign w:val="bottom"/>
            <w:hideMark/>
          </w:tcPr>
          <w:p w14:paraId="7571D818"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r>
      <w:tr w:rsidR="00B43C65" w:rsidRPr="00B43C65" w14:paraId="5FA26945" w14:textId="77777777" w:rsidTr="00B43C65">
        <w:trPr>
          <w:trHeight w:val="255"/>
        </w:trPr>
        <w:tc>
          <w:tcPr>
            <w:tcW w:w="9298" w:type="dxa"/>
            <w:tcBorders>
              <w:top w:val="nil"/>
              <w:left w:val="nil"/>
              <w:bottom w:val="nil"/>
              <w:right w:val="nil"/>
            </w:tcBorders>
            <w:shd w:val="clear" w:color="auto" w:fill="auto"/>
            <w:noWrap/>
            <w:vAlign w:val="bottom"/>
            <w:hideMark/>
          </w:tcPr>
          <w:p w14:paraId="4FFB726B"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81 Primljeni povrati glavnica danih zajmova i depozita</w:t>
            </w:r>
          </w:p>
        </w:tc>
        <w:tc>
          <w:tcPr>
            <w:tcW w:w="1597" w:type="dxa"/>
            <w:tcBorders>
              <w:top w:val="nil"/>
              <w:left w:val="nil"/>
              <w:bottom w:val="nil"/>
              <w:right w:val="nil"/>
            </w:tcBorders>
            <w:shd w:val="clear" w:color="auto" w:fill="auto"/>
            <w:noWrap/>
            <w:vAlign w:val="bottom"/>
            <w:hideMark/>
          </w:tcPr>
          <w:p w14:paraId="7C61443D"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40.000,00</w:t>
            </w:r>
          </w:p>
        </w:tc>
        <w:tc>
          <w:tcPr>
            <w:tcW w:w="1890" w:type="dxa"/>
            <w:tcBorders>
              <w:top w:val="nil"/>
              <w:left w:val="nil"/>
              <w:bottom w:val="nil"/>
              <w:right w:val="nil"/>
            </w:tcBorders>
            <w:shd w:val="clear" w:color="auto" w:fill="auto"/>
            <w:noWrap/>
            <w:vAlign w:val="bottom"/>
            <w:hideMark/>
          </w:tcPr>
          <w:p w14:paraId="3A83E267"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97" w:type="dxa"/>
            <w:tcBorders>
              <w:top w:val="nil"/>
              <w:left w:val="nil"/>
              <w:bottom w:val="nil"/>
              <w:right w:val="nil"/>
            </w:tcBorders>
            <w:shd w:val="clear" w:color="auto" w:fill="auto"/>
            <w:noWrap/>
            <w:vAlign w:val="bottom"/>
            <w:hideMark/>
          </w:tcPr>
          <w:p w14:paraId="70916833"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c>
          <w:tcPr>
            <w:tcW w:w="1149" w:type="dxa"/>
            <w:tcBorders>
              <w:top w:val="nil"/>
              <w:left w:val="nil"/>
              <w:bottom w:val="nil"/>
              <w:right w:val="nil"/>
            </w:tcBorders>
            <w:shd w:val="clear" w:color="auto" w:fill="auto"/>
            <w:noWrap/>
            <w:vAlign w:val="bottom"/>
            <w:hideMark/>
          </w:tcPr>
          <w:p w14:paraId="1557641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c>
          <w:tcPr>
            <w:tcW w:w="1149" w:type="dxa"/>
            <w:tcBorders>
              <w:top w:val="nil"/>
              <w:left w:val="nil"/>
              <w:bottom w:val="nil"/>
              <w:right w:val="nil"/>
            </w:tcBorders>
            <w:shd w:val="clear" w:color="auto" w:fill="auto"/>
            <w:noWrap/>
            <w:vAlign w:val="bottom"/>
            <w:hideMark/>
          </w:tcPr>
          <w:p w14:paraId="54A8827A"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r>
      <w:tr w:rsidR="00B43C65" w:rsidRPr="00B43C65" w14:paraId="41E9A4D0" w14:textId="77777777" w:rsidTr="00B43C65">
        <w:trPr>
          <w:trHeight w:val="255"/>
        </w:trPr>
        <w:tc>
          <w:tcPr>
            <w:tcW w:w="9298" w:type="dxa"/>
            <w:tcBorders>
              <w:top w:val="nil"/>
              <w:left w:val="nil"/>
              <w:bottom w:val="nil"/>
              <w:right w:val="nil"/>
            </w:tcBorders>
            <w:shd w:val="clear" w:color="auto" w:fill="auto"/>
            <w:noWrap/>
            <w:vAlign w:val="bottom"/>
            <w:hideMark/>
          </w:tcPr>
          <w:p w14:paraId="74AD6BEE"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814 Primici (povrati) glavnice zajmova danih trgovačkim društvima u javnom sektoru</w:t>
            </w:r>
          </w:p>
        </w:tc>
        <w:tc>
          <w:tcPr>
            <w:tcW w:w="1597" w:type="dxa"/>
            <w:tcBorders>
              <w:top w:val="nil"/>
              <w:left w:val="nil"/>
              <w:bottom w:val="nil"/>
              <w:right w:val="nil"/>
            </w:tcBorders>
            <w:shd w:val="clear" w:color="auto" w:fill="auto"/>
            <w:noWrap/>
            <w:vAlign w:val="bottom"/>
            <w:hideMark/>
          </w:tcPr>
          <w:p w14:paraId="3C1290EF"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40.000,00</w:t>
            </w:r>
          </w:p>
        </w:tc>
        <w:tc>
          <w:tcPr>
            <w:tcW w:w="1890" w:type="dxa"/>
            <w:tcBorders>
              <w:top w:val="nil"/>
              <w:left w:val="nil"/>
              <w:bottom w:val="nil"/>
              <w:right w:val="nil"/>
            </w:tcBorders>
            <w:shd w:val="clear" w:color="auto" w:fill="auto"/>
            <w:noWrap/>
            <w:vAlign w:val="bottom"/>
            <w:hideMark/>
          </w:tcPr>
          <w:p w14:paraId="2F4EE3E3"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97" w:type="dxa"/>
            <w:tcBorders>
              <w:top w:val="nil"/>
              <w:left w:val="nil"/>
              <w:bottom w:val="nil"/>
              <w:right w:val="nil"/>
            </w:tcBorders>
            <w:shd w:val="clear" w:color="auto" w:fill="auto"/>
            <w:noWrap/>
            <w:vAlign w:val="bottom"/>
            <w:hideMark/>
          </w:tcPr>
          <w:p w14:paraId="008944C0"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c>
          <w:tcPr>
            <w:tcW w:w="1149" w:type="dxa"/>
            <w:tcBorders>
              <w:top w:val="nil"/>
              <w:left w:val="nil"/>
              <w:bottom w:val="nil"/>
              <w:right w:val="nil"/>
            </w:tcBorders>
            <w:shd w:val="clear" w:color="auto" w:fill="auto"/>
            <w:noWrap/>
            <w:vAlign w:val="bottom"/>
            <w:hideMark/>
          </w:tcPr>
          <w:p w14:paraId="2D1F1F97"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c>
          <w:tcPr>
            <w:tcW w:w="1149" w:type="dxa"/>
            <w:tcBorders>
              <w:top w:val="nil"/>
              <w:left w:val="nil"/>
              <w:bottom w:val="nil"/>
              <w:right w:val="nil"/>
            </w:tcBorders>
            <w:shd w:val="clear" w:color="auto" w:fill="auto"/>
            <w:noWrap/>
            <w:vAlign w:val="bottom"/>
            <w:hideMark/>
          </w:tcPr>
          <w:p w14:paraId="1E0BB348"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0</w:t>
            </w:r>
          </w:p>
        </w:tc>
      </w:tr>
      <w:tr w:rsidR="00B43C65" w:rsidRPr="00B43C65" w14:paraId="1F9F89B8" w14:textId="77777777" w:rsidTr="00B43C65">
        <w:trPr>
          <w:trHeight w:val="255"/>
        </w:trPr>
        <w:tc>
          <w:tcPr>
            <w:tcW w:w="9298" w:type="dxa"/>
            <w:tcBorders>
              <w:top w:val="nil"/>
              <w:left w:val="nil"/>
              <w:bottom w:val="nil"/>
              <w:right w:val="nil"/>
            </w:tcBorders>
            <w:shd w:val="clear" w:color="000000" w:fill="808080"/>
            <w:noWrap/>
            <w:vAlign w:val="bottom"/>
            <w:hideMark/>
          </w:tcPr>
          <w:p w14:paraId="3B64A4FB"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xml:space="preserve"> NETO FINANCIRANJE</w:t>
            </w:r>
          </w:p>
        </w:tc>
        <w:tc>
          <w:tcPr>
            <w:tcW w:w="1597" w:type="dxa"/>
            <w:tcBorders>
              <w:top w:val="nil"/>
              <w:left w:val="nil"/>
              <w:bottom w:val="nil"/>
              <w:right w:val="nil"/>
            </w:tcBorders>
            <w:shd w:val="clear" w:color="000000" w:fill="808080"/>
            <w:noWrap/>
            <w:vAlign w:val="bottom"/>
            <w:hideMark/>
          </w:tcPr>
          <w:p w14:paraId="1F19F213"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890" w:type="dxa"/>
            <w:tcBorders>
              <w:top w:val="nil"/>
              <w:left w:val="nil"/>
              <w:bottom w:val="nil"/>
              <w:right w:val="nil"/>
            </w:tcBorders>
            <w:shd w:val="clear" w:color="000000" w:fill="808080"/>
            <w:noWrap/>
            <w:vAlign w:val="bottom"/>
            <w:hideMark/>
          </w:tcPr>
          <w:p w14:paraId="416881EB"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50.000,00</w:t>
            </w:r>
          </w:p>
        </w:tc>
        <w:tc>
          <w:tcPr>
            <w:tcW w:w="1597" w:type="dxa"/>
            <w:tcBorders>
              <w:top w:val="nil"/>
              <w:left w:val="nil"/>
              <w:bottom w:val="nil"/>
              <w:right w:val="nil"/>
            </w:tcBorders>
            <w:shd w:val="clear" w:color="000000" w:fill="808080"/>
            <w:noWrap/>
            <w:vAlign w:val="bottom"/>
            <w:hideMark/>
          </w:tcPr>
          <w:p w14:paraId="614CE4FE"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w:t>
            </w:r>
          </w:p>
        </w:tc>
        <w:tc>
          <w:tcPr>
            <w:tcW w:w="1149" w:type="dxa"/>
            <w:tcBorders>
              <w:top w:val="nil"/>
              <w:left w:val="nil"/>
              <w:bottom w:val="nil"/>
              <w:right w:val="nil"/>
            </w:tcBorders>
            <w:shd w:val="clear" w:color="000000" w:fill="808080"/>
            <w:noWrap/>
            <w:vAlign w:val="bottom"/>
            <w:hideMark/>
          </w:tcPr>
          <w:p w14:paraId="5DF9CF3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w:t>
            </w:r>
          </w:p>
        </w:tc>
        <w:tc>
          <w:tcPr>
            <w:tcW w:w="1149" w:type="dxa"/>
            <w:tcBorders>
              <w:top w:val="nil"/>
              <w:left w:val="nil"/>
              <w:bottom w:val="nil"/>
              <w:right w:val="nil"/>
            </w:tcBorders>
            <w:shd w:val="clear" w:color="000000" w:fill="808080"/>
            <w:noWrap/>
            <w:vAlign w:val="bottom"/>
            <w:hideMark/>
          </w:tcPr>
          <w:p w14:paraId="538E92B8"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w:t>
            </w:r>
          </w:p>
        </w:tc>
      </w:tr>
      <w:tr w:rsidR="00B43C65" w:rsidRPr="00B43C65" w14:paraId="7FB27D3A" w14:textId="77777777" w:rsidTr="00B43C65">
        <w:trPr>
          <w:trHeight w:val="255"/>
        </w:trPr>
        <w:tc>
          <w:tcPr>
            <w:tcW w:w="9298" w:type="dxa"/>
            <w:tcBorders>
              <w:top w:val="nil"/>
              <w:left w:val="nil"/>
              <w:bottom w:val="nil"/>
              <w:right w:val="nil"/>
            </w:tcBorders>
            <w:shd w:val="clear" w:color="auto" w:fill="auto"/>
            <w:noWrap/>
            <w:vAlign w:val="bottom"/>
            <w:hideMark/>
          </w:tcPr>
          <w:p w14:paraId="46730866"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p>
        </w:tc>
        <w:tc>
          <w:tcPr>
            <w:tcW w:w="1597" w:type="dxa"/>
            <w:tcBorders>
              <w:top w:val="nil"/>
              <w:left w:val="nil"/>
              <w:bottom w:val="nil"/>
              <w:right w:val="nil"/>
            </w:tcBorders>
            <w:shd w:val="clear" w:color="auto" w:fill="auto"/>
            <w:noWrap/>
            <w:vAlign w:val="bottom"/>
            <w:hideMark/>
          </w:tcPr>
          <w:p w14:paraId="4615FF81"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1890" w:type="dxa"/>
            <w:tcBorders>
              <w:top w:val="nil"/>
              <w:left w:val="nil"/>
              <w:bottom w:val="nil"/>
              <w:right w:val="nil"/>
            </w:tcBorders>
            <w:shd w:val="clear" w:color="auto" w:fill="auto"/>
            <w:noWrap/>
            <w:vAlign w:val="bottom"/>
            <w:hideMark/>
          </w:tcPr>
          <w:p w14:paraId="54F7D885"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1597" w:type="dxa"/>
            <w:tcBorders>
              <w:top w:val="nil"/>
              <w:left w:val="nil"/>
              <w:bottom w:val="nil"/>
              <w:right w:val="nil"/>
            </w:tcBorders>
            <w:shd w:val="clear" w:color="auto" w:fill="auto"/>
            <w:noWrap/>
            <w:vAlign w:val="bottom"/>
            <w:hideMark/>
          </w:tcPr>
          <w:p w14:paraId="433A4C4B"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1149" w:type="dxa"/>
            <w:tcBorders>
              <w:top w:val="nil"/>
              <w:left w:val="nil"/>
              <w:bottom w:val="nil"/>
              <w:right w:val="nil"/>
            </w:tcBorders>
            <w:shd w:val="clear" w:color="auto" w:fill="auto"/>
            <w:noWrap/>
            <w:vAlign w:val="bottom"/>
            <w:hideMark/>
          </w:tcPr>
          <w:p w14:paraId="2E8DBB41"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1149" w:type="dxa"/>
            <w:tcBorders>
              <w:top w:val="nil"/>
              <w:left w:val="nil"/>
              <w:bottom w:val="nil"/>
              <w:right w:val="nil"/>
            </w:tcBorders>
            <w:shd w:val="clear" w:color="auto" w:fill="auto"/>
            <w:noWrap/>
            <w:vAlign w:val="bottom"/>
            <w:hideMark/>
          </w:tcPr>
          <w:p w14:paraId="0E557692"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r>
      <w:tr w:rsidR="00B43C65" w:rsidRPr="00B43C65" w14:paraId="0AFF50B8" w14:textId="77777777" w:rsidTr="00B43C65">
        <w:trPr>
          <w:trHeight w:val="255"/>
        </w:trPr>
        <w:tc>
          <w:tcPr>
            <w:tcW w:w="9298" w:type="dxa"/>
            <w:tcBorders>
              <w:top w:val="nil"/>
              <w:left w:val="nil"/>
              <w:bottom w:val="nil"/>
              <w:right w:val="nil"/>
            </w:tcBorders>
            <w:shd w:val="clear" w:color="000000" w:fill="808080"/>
            <w:noWrap/>
            <w:vAlign w:val="bottom"/>
            <w:hideMark/>
          </w:tcPr>
          <w:p w14:paraId="7D7B1121"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xml:space="preserve"> KORIŠTENJE SREDSTAVA IZ PRETHODNIH GODINA</w:t>
            </w:r>
          </w:p>
        </w:tc>
        <w:tc>
          <w:tcPr>
            <w:tcW w:w="1597" w:type="dxa"/>
            <w:tcBorders>
              <w:top w:val="nil"/>
              <w:left w:val="nil"/>
              <w:bottom w:val="nil"/>
              <w:right w:val="nil"/>
            </w:tcBorders>
            <w:shd w:val="clear" w:color="000000" w:fill="808080"/>
            <w:noWrap/>
            <w:vAlign w:val="bottom"/>
            <w:hideMark/>
          </w:tcPr>
          <w:p w14:paraId="754D10F4"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0,00</w:t>
            </w:r>
          </w:p>
        </w:tc>
        <w:tc>
          <w:tcPr>
            <w:tcW w:w="1890" w:type="dxa"/>
            <w:tcBorders>
              <w:top w:val="nil"/>
              <w:left w:val="nil"/>
              <w:bottom w:val="nil"/>
              <w:right w:val="nil"/>
            </w:tcBorders>
            <w:shd w:val="clear" w:color="000000" w:fill="808080"/>
            <w:noWrap/>
            <w:vAlign w:val="bottom"/>
            <w:hideMark/>
          </w:tcPr>
          <w:p w14:paraId="2890451F"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0,00</w:t>
            </w:r>
          </w:p>
        </w:tc>
        <w:tc>
          <w:tcPr>
            <w:tcW w:w="1597" w:type="dxa"/>
            <w:tcBorders>
              <w:top w:val="nil"/>
              <w:left w:val="nil"/>
              <w:bottom w:val="nil"/>
              <w:right w:val="nil"/>
            </w:tcBorders>
            <w:shd w:val="clear" w:color="000000" w:fill="808080"/>
            <w:noWrap/>
            <w:vAlign w:val="bottom"/>
            <w:hideMark/>
          </w:tcPr>
          <w:p w14:paraId="41B88011"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0,00</w:t>
            </w:r>
          </w:p>
        </w:tc>
        <w:tc>
          <w:tcPr>
            <w:tcW w:w="1149" w:type="dxa"/>
            <w:tcBorders>
              <w:top w:val="nil"/>
              <w:left w:val="nil"/>
              <w:bottom w:val="nil"/>
              <w:right w:val="nil"/>
            </w:tcBorders>
            <w:shd w:val="clear" w:color="000000" w:fill="808080"/>
            <w:noWrap/>
            <w:vAlign w:val="bottom"/>
            <w:hideMark/>
          </w:tcPr>
          <w:p w14:paraId="5E15E2CB"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0,00%</w:t>
            </w:r>
          </w:p>
        </w:tc>
        <w:tc>
          <w:tcPr>
            <w:tcW w:w="1149" w:type="dxa"/>
            <w:tcBorders>
              <w:top w:val="nil"/>
              <w:left w:val="nil"/>
              <w:bottom w:val="nil"/>
              <w:right w:val="nil"/>
            </w:tcBorders>
            <w:shd w:val="clear" w:color="000000" w:fill="808080"/>
            <w:noWrap/>
            <w:vAlign w:val="bottom"/>
            <w:hideMark/>
          </w:tcPr>
          <w:p w14:paraId="08AA5EB1"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0,00%</w:t>
            </w:r>
          </w:p>
        </w:tc>
      </w:tr>
    </w:tbl>
    <w:p w14:paraId="4B17D408" w14:textId="6C2E0DBF" w:rsidR="00B43C65" w:rsidRDefault="00B43C65" w:rsidP="006A56DF">
      <w:pPr>
        <w:spacing w:after="0"/>
        <w:rPr>
          <w:rFonts w:ascii="Cambria" w:hAnsi="Cambria"/>
          <w:sz w:val="24"/>
          <w:szCs w:val="24"/>
        </w:rPr>
      </w:pPr>
    </w:p>
    <w:p w14:paraId="3DD2463B" w14:textId="7C45457B" w:rsidR="00B43C65" w:rsidRDefault="00B43C65" w:rsidP="006A56DF">
      <w:pPr>
        <w:spacing w:after="0"/>
        <w:rPr>
          <w:rFonts w:ascii="Cambria" w:hAnsi="Cambria"/>
          <w:sz w:val="24"/>
          <w:szCs w:val="24"/>
        </w:rPr>
      </w:pPr>
    </w:p>
    <w:p w14:paraId="088779E5" w14:textId="505C038F" w:rsidR="00B43C65" w:rsidRDefault="00B43C65" w:rsidP="006A56DF">
      <w:pPr>
        <w:spacing w:after="0"/>
        <w:rPr>
          <w:rFonts w:ascii="Cambria" w:hAnsi="Cambria"/>
          <w:sz w:val="24"/>
          <w:szCs w:val="24"/>
        </w:rPr>
      </w:pPr>
    </w:p>
    <w:tbl>
      <w:tblPr>
        <w:tblW w:w="14740" w:type="dxa"/>
        <w:tblLook w:val="04A0" w:firstRow="1" w:lastRow="0" w:firstColumn="1" w:lastColumn="0" w:noHBand="0" w:noVBand="1"/>
      </w:tblPr>
      <w:tblGrid>
        <w:gridCol w:w="916"/>
        <w:gridCol w:w="916"/>
        <w:gridCol w:w="916"/>
        <w:gridCol w:w="916"/>
        <w:gridCol w:w="916"/>
        <w:gridCol w:w="917"/>
        <w:gridCol w:w="917"/>
        <w:gridCol w:w="917"/>
        <w:gridCol w:w="763"/>
        <w:gridCol w:w="763"/>
        <w:gridCol w:w="897"/>
        <w:gridCol w:w="897"/>
        <w:gridCol w:w="763"/>
        <w:gridCol w:w="763"/>
        <w:gridCol w:w="735"/>
        <w:gridCol w:w="735"/>
        <w:gridCol w:w="747"/>
        <w:gridCol w:w="346"/>
      </w:tblGrid>
      <w:tr w:rsidR="00B43C65" w:rsidRPr="00B43C65" w14:paraId="403DD58F" w14:textId="77777777" w:rsidTr="00B43C65">
        <w:trPr>
          <w:trHeight w:val="360"/>
        </w:trPr>
        <w:tc>
          <w:tcPr>
            <w:tcW w:w="14394" w:type="dxa"/>
            <w:gridSpan w:val="17"/>
            <w:tcBorders>
              <w:top w:val="nil"/>
              <w:left w:val="nil"/>
              <w:bottom w:val="nil"/>
              <w:right w:val="nil"/>
            </w:tcBorders>
            <w:shd w:val="clear" w:color="auto" w:fill="auto"/>
            <w:noWrap/>
            <w:vAlign w:val="bottom"/>
            <w:hideMark/>
          </w:tcPr>
          <w:p w14:paraId="1AD1D07C" w14:textId="77777777" w:rsidR="00B43C65" w:rsidRPr="00B43C65" w:rsidRDefault="00B43C65" w:rsidP="00B43C65">
            <w:pPr>
              <w:spacing w:after="0" w:line="240" w:lineRule="auto"/>
              <w:jc w:val="center"/>
              <w:rPr>
                <w:rFonts w:ascii="Arial" w:eastAsia="Times New Roman" w:hAnsi="Arial" w:cs="Arial"/>
                <w:b/>
                <w:bCs/>
                <w:sz w:val="28"/>
                <w:szCs w:val="28"/>
                <w:lang w:eastAsia="hr-HR"/>
              </w:rPr>
            </w:pPr>
            <w:r w:rsidRPr="00B43C65">
              <w:rPr>
                <w:rFonts w:ascii="Arial" w:eastAsia="Times New Roman" w:hAnsi="Arial" w:cs="Arial"/>
                <w:b/>
                <w:bCs/>
                <w:sz w:val="28"/>
                <w:szCs w:val="28"/>
                <w:lang w:eastAsia="hr-HR"/>
              </w:rPr>
              <w:lastRenderedPageBreak/>
              <w:t>Račun financiranja prema izvorima</w:t>
            </w:r>
          </w:p>
        </w:tc>
        <w:tc>
          <w:tcPr>
            <w:tcW w:w="346" w:type="dxa"/>
            <w:tcBorders>
              <w:top w:val="nil"/>
              <w:left w:val="nil"/>
              <w:bottom w:val="nil"/>
              <w:right w:val="nil"/>
            </w:tcBorders>
            <w:shd w:val="clear" w:color="auto" w:fill="auto"/>
            <w:noWrap/>
            <w:vAlign w:val="bottom"/>
            <w:hideMark/>
          </w:tcPr>
          <w:p w14:paraId="7E37DD9D" w14:textId="77777777" w:rsidR="00B43C65" w:rsidRPr="00B43C65" w:rsidRDefault="00B43C65" w:rsidP="00B43C65">
            <w:pPr>
              <w:spacing w:after="0" w:line="240" w:lineRule="auto"/>
              <w:jc w:val="center"/>
              <w:rPr>
                <w:rFonts w:ascii="Arial" w:eastAsia="Times New Roman" w:hAnsi="Arial" w:cs="Arial"/>
                <w:b/>
                <w:bCs/>
                <w:sz w:val="28"/>
                <w:szCs w:val="28"/>
                <w:lang w:eastAsia="hr-HR"/>
              </w:rPr>
            </w:pPr>
          </w:p>
        </w:tc>
      </w:tr>
      <w:tr w:rsidR="00B43C65" w:rsidRPr="00B43C65" w14:paraId="271006F9" w14:textId="77777777" w:rsidTr="00B43C65">
        <w:trPr>
          <w:trHeight w:val="255"/>
        </w:trPr>
        <w:tc>
          <w:tcPr>
            <w:tcW w:w="14394" w:type="dxa"/>
            <w:gridSpan w:val="17"/>
            <w:tcBorders>
              <w:top w:val="nil"/>
              <w:left w:val="nil"/>
              <w:bottom w:val="nil"/>
              <w:right w:val="nil"/>
            </w:tcBorders>
            <w:shd w:val="clear" w:color="auto" w:fill="auto"/>
            <w:noWrap/>
            <w:vAlign w:val="bottom"/>
            <w:hideMark/>
          </w:tcPr>
          <w:p w14:paraId="1F369CCD" w14:textId="77777777" w:rsidR="00B43C65" w:rsidRPr="00B43C65" w:rsidRDefault="00B43C65" w:rsidP="00B43C65">
            <w:pPr>
              <w:spacing w:after="0" w:line="240" w:lineRule="auto"/>
              <w:jc w:val="center"/>
              <w:rPr>
                <w:rFonts w:ascii="Arial" w:eastAsia="Times New Roman" w:hAnsi="Arial" w:cs="Arial"/>
                <w:sz w:val="20"/>
                <w:szCs w:val="20"/>
                <w:lang w:eastAsia="hr-HR"/>
              </w:rPr>
            </w:pPr>
            <w:r w:rsidRPr="00B43C65">
              <w:rPr>
                <w:rFonts w:ascii="Arial" w:eastAsia="Times New Roman" w:hAnsi="Arial" w:cs="Arial"/>
                <w:sz w:val="20"/>
                <w:szCs w:val="20"/>
                <w:lang w:eastAsia="hr-HR"/>
              </w:rPr>
              <w:t>Za razdoblje od 01.01.2019. do 30.06.2019.</w:t>
            </w:r>
          </w:p>
        </w:tc>
        <w:tc>
          <w:tcPr>
            <w:tcW w:w="346" w:type="dxa"/>
            <w:tcBorders>
              <w:top w:val="nil"/>
              <w:left w:val="nil"/>
              <w:bottom w:val="nil"/>
              <w:right w:val="nil"/>
            </w:tcBorders>
            <w:shd w:val="clear" w:color="auto" w:fill="auto"/>
            <w:noWrap/>
            <w:vAlign w:val="bottom"/>
            <w:hideMark/>
          </w:tcPr>
          <w:p w14:paraId="0D2A33C0" w14:textId="77777777" w:rsidR="00B43C65" w:rsidRPr="00B43C65" w:rsidRDefault="00B43C65" w:rsidP="00B43C65">
            <w:pPr>
              <w:spacing w:after="0" w:line="240" w:lineRule="auto"/>
              <w:jc w:val="center"/>
              <w:rPr>
                <w:rFonts w:ascii="Arial" w:eastAsia="Times New Roman" w:hAnsi="Arial" w:cs="Arial"/>
                <w:sz w:val="20"/>
                <w:szCs w:val="20"/>
                <w:lang w:eastAsia="hr-HR"/>
              </w:rPr>
            </w:pPr>
          </w:p>
        </w:tc>
      </w:tr>
      <w:tr w:rsidR="00B43C65" w:rsidRPr="00B43C65" w14:paraId="2A4CBEFC" w14:textId="77777777" w:rsidTr="00B43C65">
        <w:trPr>
          <w:trHeight w:val="255"/>
        </w:trPr>
        <w:tc>
          <w:tcPr>
            <w:tcW w:w="14394" w:type="dxa"/>
            <w:gridSpan w:val="17"/>
            <w:tcBorders>
              <w:top w:val="nil"/>
              <w:left w:val="nil"/>
              <w:bottom w:val="nil"/>
              <w:right w:val="nil"/>
            </w:tcBorders>
            <w:shd w:val="clear" w:color="auto" w:fill="auto"/>
            <w:noWrap/>
            <w:vAlign w:val="bottom"/>
            <w:hideMark/>
          </w:tcPr>
          <w:p w14:paraId="2CE8371B"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346" w:type="dxa"/>
            <w:tcBorders>
              <w:top w:val="nil"/>
              <w:left w:val="nil"/>
              <w:bottom w:val="nil"/>
              <w:right w:val="nil"/>
            </w:tcBorders>
            <w:shd w:val="clear" w:color="auto" w:fill="auto"/>
            <w:noWrap/>
            <w:vAlign w:val="bottom"/>
            <w:hideMark/>
          </w:tcPr>
          <w:p w14:paraId="6396C692" w14:textId="77777777" w:rsidR="00B43C65" w:rsidRPr="00B43C65" w:rsidRDefault="00B43C65" w:rsidP="00B43C65">
            <w:pPr>
              <w:spacing w:after="0" w:line="240" w:lineRule="auto"/>
              <w:jc w:val="center"/>
              <w:rPr>
                <w:rFonts w:ascii="Times New Roman" w:eastAsia="Times New Roman" w:hAnsi="Times New Roman" w:cs="Times New Roman"/>
                <w:sz w:val="20"/>
                <w:szCs w:val="20"/>
                <w:lang w:eastAsia="hr-HR"/>
              </w:rPr>
            </w:pPr>
          </w:p>
        </w:tc>
      </w:tr>
      <w:tr w:rsidR="00B43C65" w:rsidRPr="00B43C65" w14:paraId="521CE0C4" w14:textId="77777777" w:rsidTr="00B43C65">
        <w:trPr>
          <w:trHeight w:val="255"/>
        </w:trPr>
        <w:tc>
          <w:tcPr>
            <w:tcW w:w="916" w:type="dxa"/>
            <w:tcBorders>
              <w:top w:val="nil"/>
              <w:left w:val="nil"/>
              <w:bottom w:val="nil"/>
              <w:right w:val="nil"/>
            </w:tcBorders>
            <w:shd w:val="clear" w:color="auto" w:fill="auto"/>
            <w:noWrap/>
            <w:vAlign w:val="bottom"/>
            <w:hideMark/>
          </w:tcPr>
          <w:p w14:paraId="5D478B42"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1CB64848"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17FFBBD0"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48D4E33E"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2A1EA2B5"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7454C3C8"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72E7BB2D"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3F04A05D"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2F88E2BB"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316EFCB2"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bottom"/>
            <w:hideMark/>
          </w:tcPr>
          <w:p w14:paraId="09E10D90"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bottom"/>
            <w:hideMark/>
          </w:tcPr>
          <w:p w14:paraId="19D1F913"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274D0461"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50ADB2BD"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35" w:type="dxa"/>
            <w:tcBorders>
              <w:top w:val="nil"/>
              <w:left w:val="nil"/>
              <w:bottom w:val="nil"/>
              <w:right w:val="nil"/>
            </w:tcBorders>
            <w:shd w:val="clear" w:color="auto" w:fill="auto"/>
            <w:noWrap/>
            <w:vAlign w:val="bottom"/>
            <w:hideMark/>
          </w:tcPr>
          <w:p w14:paraId="32AECAA9"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35" w:type="dxa"/>
            <w:tcBorders>
              <w:top w:val="nil"/>
              <w:left w:val="nil"/>
              <w:bottom w:val="nil"/>
              <w:right w:val="nil"/>
            </w:tcBorders>
            <w:shd w:val="clear" w:color="auto" w:fill="auto"/>
            <w:noWrap/>
            <w:vAlign w:val="bottom"/>
            <w:hideMark/>
          </w:tcPr>
          <w:p w14:paraId="76A1929A"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47" w:type="dxa"/>
            <w:tcBorders>
              <w:top w:val="nil"/>
              <w:left w:val="nil"/>
              <w:bottom w:val="nil"/>
              <w:right w:val="nil"/>
            </w:tcBorders>
            <w:shd w:val="clear" w:color="auto" w:fill="auto"/>
            <w:noWrap/>
            <w:vAlign w:val="bottom"/>
            <w:hideMark/>
          </w:tcPr>
          <w:p w14:paraId="2F821CA6"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346" w:type="dxa"/>
            <w:tcBorders>
              <w:top w:val="nil"/>
              <w:left w:val="nil"/>
              <w:bottom w:val="nil"/>
              <w:right w:val="nil"/>
            </w:tcBorders>
            <w:shd w:val="clear" w:color="auto" w:fill="auto"/>
            <w:noWrap/>
            <w:vAlign w:val="bottom"/>
            <w:hideMark/>
          </w:tcPr>
          <w:p w14:paraId="2D91EC24"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r>
      <w:tr w:rsidR="00B43C65" w:rsidRPr="00B43C65" w14:paraId="4BE08985" w14:textId="77777777" w:rsidTr="00B43C65">
        <w:trPr>
          <w:trHeight w:val="255"/>
        </w:trPr>
        <w:tc>
          <w:tcPr>
            <w:tcW w:w="7331" w:type="dxa"/>
            <w:gridSpan w:val="8"/>
            <w:tcBorders>
              <w:top w:val="nil"/>
              <w:left w:val="nil"/>
              <w:bottom w:val="nil"/>
              <w:right w:val="nil"/>
            </w:tcBorders>
            <w:shd w:val="clear" w:color="000000" w:fill="C0C0C0"/>
            <w:noWrap/>
            <w:vAlign w:val="bottom"/>
            <w:hideMark/>
          </w:tcPr>
          <w:p w14:paraId="38E7A82E"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Račun / opis</w:t>
            </w:r>
          </w:p>
        </w:tc>
        <w:tc>
          <w:tcPr>
            <w:tcW w:w="1526" w:type="dxa"/>
            <w:gridSpan w:val="2"/>
            <w:tcBorders>
              <w:top w:val="nil"/>
              <w:left w:val="nil"/>
              <w:bottom w:val="nil"/>
              <w:right w:val="nil"/>
            </w:tcBorders>
            <w:shd w:val="clear" w:color="000000" w:fill="C0C0C0"/>
            <w:noWrap/>
            <w:vAlign w:val="bottom"/>
            <w:hideMark/>
          </w:tcPr>
          <w:p w14:paraId="2A2BB28C"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Izvršenje 2018.</w:t>
            </w:r>
          </w:p>
        </w:tc>
        <w:tc>
          <w:tcPr>
            <w:tcW w:w="1794" w:type="dxa"/>
            <w:gridSpan w:val="2"/>
            <w:tcBorders>
              <w:top w:val="nil"/>
              <w:left w:val="nil"/>
              <w:bottom w:val="nil"/>
              <w:right w:val="nil"/>
            </w:tcBorders>
            <w:shd w:val="clear" w:color="000000" w:fill="C0C0C0"/>
            <w:noWrap/>
            <w:vAlign w:val="bottom"/>
            <w:hideMark/>
          </w:tcPr>
          <w:p w14:paraId="696D636C"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Izvorni plan 2019.</w:t>
            </w:r>
          </w:p>
        </w:tc>
        <w:tc>
          <w:tcPr>
            <w:tcW w:w="1526" w:type="dxa"/>
            <w:gridSpan w:val="2"/>
            <w:tcBorders>
              <w:top w:val="nil"/>
              <w:left w:val="nil"/>
              <w:bottom w:val="nil"/>
              <w:right w:val="nil"/>
            </w:tcBorders>
            <w:shd w:val="clear" w:color="000000" w:fill="C0C0C0"/>
            <w:noWrap/>
            <w:vAlign w:val="bottom"/>
            <w:hideMark/>
          </w:tcPr>
          <w:p w14:paraId="248C19C7"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Izvršenje 2019.</w:t>
            </w:r>
          </w:p>
        </w:tc>
        <w:tc>
          <w:tcPr>
            <w:tcW w:w="1470" w:type="dxa"/>
            <w:gridSpan w:val="2"/>
            <w:tcBorders>
              <w:top w:val="nil"/>
              <w:left w:val="nil"/>
              <w:bottom w:val="nil"/>
              <w:right w:val="nil"/>
            </w:tcBorders>
            <w:shd w:val="clear" w:color="000000" w:fill="C0C0C0"/>
            <w:noWrap/>
            <w:vAlign w:val="bottom"/>
            <w:hideMark/>
          </w:tcPr>
          <w:p w14:paraId="2DC59E38"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Indeks  3/1</w:t>
            </w:r>
          </w:p>
        </w:tc>
        <w:tc>
          <w:tcPr>
            <w:tcW w:w="1093" w:type="dxa"/>
            <w:gridSpan w:val="2"/>
            <w:tcBorders>
              <w:top w:val="nil"/>
              <w:left w:val="nil"/>
              <w:bottom w:val="nil"/>
              <w:right w:val="nil"/>
            </w:tcBorders>
            <w:shd w:val="clear" w:color="000000" w:fill="C0C0C0"/>
            <w:noWrap/>
            <w:vAlign w:val="bottom"/>
            <w:hideMark/>
          </w:tcPr>
          <w:p w14:paraId="1153834B"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Indeks  3/2</w:t>
            </w:r>
          </w:p>
        </w:tc>
      </w:tr>
      <w:tr w:rsidR="00B43C65" w:rsidRPr="00B43C65" w14:paraId="3C76A1A4" w14:textId="77777777" w:rsidTr="00B43C65">
        <w:trPr>
          <w:trHeight w:val="255"/>
        </w:trPr>
        <w:tc>
          <w:tcPr>
            <w:tcW w:w="7331" w:type="dxa"/>
            <w:gridSpan w:val="8"/>
            <w:tcBorders>
              <w:top w:val="nil"/>
              <w:left w:val="nil"/>
              <w:bottom w:val="nil"/>
              <w:right w:val="nil"/>
            </w:tcBorders>
            <w:shd w:val="clear" w:color="000000" w:fill="C0C0C0"/>
            <w:noWrap/>
            <w:vAlign w:val="bottom"/>
            <w:hideMark/>
          </w:tcPr>
          <w:p w14:paraId="000892C7"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B. RAČUN ZADUŽIVANJA FINANCIRANJA</w:t>
            </w:r>
          </w:p>
        </w:tc>
        <w:tc>
          <w:tcPr>
            <w:tcW w:w="1526" w:type="dxa"/>
            <w:gridSpan w:val="2"/>
            <w:tcBorders>
              <w:top w:val="nil"/>
              <w:left w:val="nil"/>
              <w:bottom w:val="nil"/>
              <w:right w:val="nil"/>
            </w:tcBorders>
            <w:shd w:val="clear" w:color="000000" w:fill="C0C0C0"/>
            <w:noWrap/>
            <w:vAlign w:val="bottom"/>
            <w:hideMark/>
          </w:tcPr>
          <w:p w14:paraId="63F39F80"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w:t>
            </w:r>
          </w:p>
        </w:tc>
        <w:tc>
          <w:tcPr>
            <w:tcW w:w="1794" w:type="dxa"/>
            <w:gridSpan w:val="2"/>
            <w:tcBorders>
              <w:top w:val="nil"/>
              <w:left w:val="nil"/>
              <w:bottom w:val="nil"/>
              <w:right w:val="nil"/>
            </w:tcBorders>
            <w:shd w:val="clear" w:color="000000" w:fill="C0C0C0"/>
            <w:noWrap/>
            <w:vAlign w:val="bottom"/>
            <w:hideMark/>
          </w:tcPr>
          <w:p w14:paraId="143AEF16"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2</w:t>
            </w:r>
          </w:p>
        </w:tc>
        <w:tc>
          <w:tcPr>
            <w:tcW w:w="1526" w:type="dxa"/>
            <w:gridSpan w:val="2"/>
            <w:tcBorders>
              <w:top w:val="nil"/>
              <w:left w:val="nil"/>
              <w:bottom w:val="nil"/>
              <w:right w:val="nil"/>
            </w:tcBorders>
            <w:shd w:val="clear" w:color="000000" w:fill="C0C0C0"/>
            <w:noWrap/>
            <w:vAlign w:val="bottom"/>
            <w:hideMark/>
          </w:tcPr>
          <w:p w14:paraId="33F2CA3A"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3</w:t>
            </w:r>
          </w:p>
        </w:tc>
        <w:tc>
          <w:tcPr>
            <w:tcW w:w="1470" w:type="dxa"/>
            <w:gridSpan w:val="2"/>
            <w:tcBorders>
              <w:top w:val="nil"/>
              <w:left w:val="nil"/>
              <w:bottom w:val="nil"/>
              <w:right w:val="nil"/>
            </w:tcBorders>
            <w:shd w:val="clear" w:color="000000" w:fill="C0C0C0"/>
            <w:noWrap/>
            <w:vAlign w:val="bottom"/>
            <w:hideMark/>
          </w:tcPr>
          <w:p w14:paraId="0444E57F"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w:t>
            </w:r>
          </w:p>
        </w:tc>
        <w:tc>
          <w:tcPr>
            <w:tcW w:w="1093" w:type="dxa"/>
            <w:gridSpan w:val="2"/>
            <w:tcBorders>
              <w:top w:val="nil"/>
              <w:left w:val="nil"/>
              <w:bottom w:val="nil"/>
              <w:right w:val="nil"/>
            </w:tcBorders>
            <w:shd w:val="clear" w:color="000000" w:fill="C0C0C0"/>
            <w:noWrap/>
            <w:vAlign w:val="bottom"/>
            <w:hideMark/>
          </w:tcPr>
          <w:p w14:paraId="6224E51E"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w:t>
            </w:r>
          </w:p>
        </w:tc>
      </w:tr>
      <w:tr w:rsidR="00B43C65" w:rsidRPr="00B43C65" w14:paraId="10334762" w14:textId="77777777" w:rsidTr="00B43C65">
        <w:trPr>
          <w:trHeight w:val="255"/>
        </w:trPr>
        <w:tc>
          <w:tcPr>
            <w:tcW w:w="7331" w:type="dxa"/>
            <w:gridSpan w:val="8"/>
            <w:tcBorders>
              <w:top w:val="nil"/>
              <w:left w:val="nil"/>
              <w:bottom w:val="nil"/>
              <w:right w:val="nil"/>
            </w:tcBorders>
            <w:shd w:val="clear" w:color="000000" w:fill="808080"/>
            <w:noWrap/>
            <w:vAlign w:val="bottom"/>
            <w:hideMark/>
          </w:tcPr>
          <w:p w14:paraId="2E23E014"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xml:space="preserve"> UKUPNI PRIMICI</w:t>
            </w:r>
          </w:p>
        </w:tc>
        <w:tc>
          <w:tcPr>
            <w:tcW w:w="1526" w:type="dxa"/>
            <w:gridSpan w:val="2"/>
            <w:tcBorders>
              <w:top w:val="nil"/>
              <w:left w:val="nil"/>
              <w:bottom w:val="nil"/>
              <w:right w:val="nil"/>
            </w:tcBorders>
            <w:shd w:val="clear" w:color="000000" w:fill="808080"/>
            <w:noWrap/>
            <w:vAlign w:val="bottom"/>
            <w:hideMark/>
          </w:tcPr>
          <w:p w14:paraId="31582E64"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794" w:type="dxa"/>
            <w:gridSpan w:val="2"/>
            <w:tcBorders>
              <w:top w:val="nil"/>
              <w:left w:val="nil"/>
              <w:bottom w:val="nil"/>
              <w:right w:val="nil"/>
            </w:tcBorders>
            <w:shd w:val="clear" w:color="000000" w:fill="808080"/>
            <w:noWrap/>
            <w:vAlign w:val="bottom"/>
            <w:hideMark/>
          </w:tcPr>
          <w:p w14:paraId="1EF884FA"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50.000,00</w:t>
            </w:r>
          </w:p>
        </w:tc>
        <w:tc>
          <w:tcPr>
            <w:tcW w:w="1526" w:type="dxa"/>
            <w:gridSpan w:val="2"/>
            <w:tcBorders>
              <w:top w:val="nil"/>
              <w:left w:val="nil"/>
              <w:bottom w:val="nil"/>
              <w:right w:val="nil"/>
            </w:tcBorders>
            <w:shd w:val="clear" w:color="000000" w:fill="808080"/>
            <w:noWrap/>
            <w:vAlign w:val="bottom"/>
            <w:hideMark/>
          </w:tcPr>
          <w:p w14:paraId="3F122BB5"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470" w:type="dxa"/>
            <w:gridSpan w:val="2"/>
            <w:tcBorders>
              <w:top w:val="nil"/>
              <w:left w:val="nil"/>
              <w:bottom w:val="nil"/>
              <w:right w:val="nil"/>
            </w:tcBorders>
            <w:shd w:val="clear" w:color="000000" w:fill="808080"/>
            <w:noWrap/>
            <w:vAlign w:val="bottom"/>
            <w:hideMark/>
          </w:tcPr>
          <w:p w14:paraId="3723A42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093" w:type="dxa"/>
            <w:gridSpan w:val="2"/>
            <w:tcBorders>
              <w:top w:val="nil"/>
              <w:left w:val="nil"/>
              <w:bottom w:val="nil"/>
              <w:right w:val="nil"/>
            </w:tcBorders>
            <w:shd w:val="clear" w:color="000000" w:fill="808080"/>
            <w:noWrap/>
            <w:vAlign w:val="bottom"/>
            <w:hideMark/>
          </w:tcPr>
          <w:p w14:paraId="6D5C7CF9"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r>
      <w:tr w:rsidR="00B43C65" w:rsidRPr="00B43C65" w14:paraId="22F2B823" w14:textId="77777777" w:rsidTr="00B43C65">
        <w:trPr>
          <w:trHeight w:val="255"/>
        </w:trPr>
        <w:tc>
          <w:tcPr>
            <w:tcW w:w="7331" w:type="dxa"/>
            <w:gridSpan w:val="8"/>
            <w:tcBorders>
              <w:top w:val="nil"/>
              <w:left w:val="nil"/>
              <w:bottom w:val="nil"/>
              <w:right w:val="nil"/>
            </w:tcBorders>
            <w:shd w:val="clear" w:color="000000" w:fill="FFFF00"/>
            <w:noWrap/>
            <w:vAlign w:val="bottom"/>
            <w:hideMark/>
          </w:tcPr>
          <w:p w14:paraId="1A4635DF"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 OPĆI PRIHODI I PRIMICI</w:t>
            </w:r>
          </w:p>
        </w:tc>
        <w:tc>
          <w:tcPr>
            <w:tcW w:w="1526" w:type="dxa"/>
            <w:gridSpan w:val="2"/>
            <w:tcBorders>
              <w:top w:val="nil"/>
              <w:left w:val="nil"/>
              <w:bottom w:val="nil"/>
              <w:right w:val="nil"/>
            </w:tcBorders>
            <w:shd w:val="clear" w:color="000000" w:fill="FFFF00"/>
            <w:noWrap/>
            <w:vAlign w:val="bottom"/>
            <w:hideMark/>
          </w:tcPr>
          <w:p w14:paraId="128D797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40.000,00</w:t>
            </w:r>
          </w:p>
        </w:tc>
        <w:tc>
          <w:tcPr>
            <w:tcW w:w="1794" w:type="dxa"/>
            <w:gridSpan w:val="2"/>
            <w:tcBorders>
              <w:top w:val="nil"/>
              <w:left w:val="nil"/>
              <w:bottom w:val="nil"/>
              <w:right w:val="nil"/>
            </w:tcBorders>
            <w:shd w:val="clear" w:color="000000" w:fill="FFFF00"/>
            <w:noWrap/>
            <w:vAlign w:val="bottom"/>
            <w:hideMark/>
          </w:tcPr>
          <w:p w14:paraId="587A8334"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26" w:type="dxa"/>
            <w:gridSpan w:val="2"/>
            <w:tcBorders>
              <w:top w:val="nil"/>
              <w:left w:val="nil"/>
              <w:bottom w:val="nil"/>
              <w:right w:val="nil"/>
            </w:tcBorders>
            <w:shd w:val="clear" w:color="000000" w:fill="FFFF00"/>
            <w:noWrap/>
            <w:vAlign w:val="bottom"/>
            <w:hideMark/>
          </w:tcPr>
          <w:p w14:paraId="6F085713"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470" w:type="dxa"/>
            <w:gridSpan w:val="2"/>
            <w:tcBorders>
              <w:top w:val="nil"/>
              <w:left w:val="nil"/>
              <w:bottom w:val="nil"/>
              <w:right w:val="nil"/>
            </w:tcBorders>
            <w:shd w:val="clear" w:color="000000" w:fill="FFFF00"/>
            <w:noWrap/>
            <w:vAlign w:val="bottom"/>
            <w:hideMark/>
          </w:tcPr>
          <w:p w14:paraId="2E017767"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093" w:type="dxa"/>
            <w:gridSpan w:val="2"/>
            <w:tcBorders>
              <w:top w:val="nil"/>
              <w:left w:val="nil"/>
              <w:bottom w:val="nil"/>
              <w:right w:val="nil"/>
            </w:tcBorders>
            <w:shd w:val="clear" w:color="000000" w:fill="FFFF00"/>
            <w:noWrap/>
            <w:vAlign w:val="bottom"/>
            <w:hideMark/>
          </w:tcPr>
          <w:p w14:paraId="094E7BD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r>
      <w:tr w:rsidR="00B43C65" w:rsidRPr="00B43C65" w14:paraId="58511893" w14:textId="77777777" w:rsidTr="00B43C65">
        <w:trPr>
          <w:trHeight w:val="255"/>
        </w:trPr>
        <w:tc>
          <w:tcPr>
            <w:tcW w:w="7331" w:type="dxa"/>
            <w:gridSpan w:val="8"/>
            <w:tcBorders>
              <w:top w:val="nil"/>
              <w:left w:val="nil"/>
              <w:bottom w:val="nil"/>
              <w:right w:val="nil"/>
            </w:tcBorders>
            <w:shd w:val="clear" w:color="000000" w:fill="FFFF99"/>
            <w:noWrap/>
            <w:vAlign w:val="bottom"/>
            <w:hideMark/>
          </w:tcPr>
          <w:p w14:paraId="548ECAF0"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1.7. PRIMICI OD FINAN. IMOVINE I ZADUŽ.  BEZ NAMJENE KORIŠTENJA</w:t>
            </w:r>
          </w:p>
        </w:tc>
        <w:tc>
          <w:tcPr>
            <w:tcW w:w="1526" w:type="dxa"/>
            <w:gridSpan w:val="2"/>
            <w:tcBorders>
              <w:top w:val="nil"/>
              <w:left w:val="nil"/>
              <w:bottom w:val="nil"/>
              <w:right w:val="nil"/>
            </w:tcBorders>
            <w:shd w:val="clear" w:color="000000" w:fill="FFFF99"/>
            <w:noWrap/>
            <w:vAlign w:val="bottom"/>
            <w:hideMark/>
          </w:tcPr>
          <w:p w14:paraId="050C4A2F"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794" w:type="dxa"/>
            <w:gridSpan w:val="2"/>
            <w:tcBorders>
              <w:top w:val="nil"/>
              <w:left w:val="nil"/>
              <w:bottom w:val="nil"/>
              <w:right w:val="nil"/>
            </w:tcBorders>
            <w:shd w:val="clear" w:color="000000" w:fill="FFFF99"/>
            <w:noWrap/>
            <w:vAlign w:val="bottom"/>
            <w:hideMark/>
          </w:tcPr>
          <w:p w14:paraId="43869D41"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26" w:type="dxa"/>
            <w:gridSpan w:val="2"/>
            <w:tcBorders>
              <w:top w:val="nil"/>
              <w:left w:val="nil"/>
              <w:bottom w:val="nil"/>
              <w:right w:val="nil"/>
            </w:tcBorders>
            <w:shd w:val="clear" w:color="000000" w:fill="FFFF99"/>
            <w:noWrap/>
            <w:vAlign w:val="bottom"/>
            <w:hideMark/>
          </w:tcPr>
          <w:p w14:paraId="1E4B9896"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470" w:type="dxa"/>
            <w:gridSpan w:val="2"/>
            <w:tcBorders>
              <w:top w:val="nil"/>
              <w:left w:val="nil"/>
              <w:bottom w:val="nil"/>
              <w:right w:val="nil"/>
            </w:tcBorders>
            <w:shd w:val="clear" w:color="000000" w:fill="FFFF99"/>
            <w:noWrap/>
            <w:vAlign w:val="bottom"/>
            <w:hideMark/>
          </w:tcPr>
          <w:p w14:paraId="55298164"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093" w:type="dxa"/>
            <w:gridSpan w:val="2"/>
            <w:tcBorders>
              <w:top w:val="nil"/>
              <w:left w:val="nil"/>
              <w:bottom w:val="nil"/>
              <w:right w:val="nil"/>
            </w:tcBorders>
            <w:shd w:val="clear" w:color="000000" w:fill="FFFF99"/>
            <w:noWrap/>
            <w:vAlign w:val="bottom"/>
            <w:hideMark/>
          </w:tcPr>
          <w:p w14:paraId="3455BD6F"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r>
      <w:tr w:rsidR="00B43C65" w:rsidRPr="00B43C65" w14:paraId="78FBEC24" w14:textId="77777777" w:rsidTr="00B43C65">
        <w:trPr>
          <w:trHeight w:val="255"/>
        </w:trPr>
        <w:tc>
          <w:tcPr>
            <w:tcW w:w="916" w:type="dxa"/>
            <w:tcBorders>
              <w:top w:val="nil"/>
              <w:left w:val="nil"/>
              <w:bottom w:val="nil"/>
              <w:right w:val="nil"/>
            </w:tcBorders>
            <w:shd w:val="clear" w:color="auto" w:fill="auto"/>
            <w:noWrap/>
            <w:vAlign w:val="bottom"/>
            <w:hideMark/>
          </w:tcPr>
          <w:p w14:paraId="3A28A3A8"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p>
        </w:tc>
        <w:tc>
          <w:tcPr>
            <w:tcW w:w="916" w:type="dxa"/>
            <w:tcBorders>
              <w:top w:val="nil"/>
              <w:left w:val="nil"/>
              <w:bottom w:val="nil"/>
              <w:right w:val="nil"/>
            </w:tcBorders>
            <w:shd w:val="clear" w:color="auto" w:fill="auto"/>
            <w:noWrap/>
            <w:vAlign w:val="bottom"/>
            <w:hideMark/>
          </w:tcPr>
          <w:p w14:paraId="441B3F38"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6455235B"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313A35FF"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6" w:type="dxa"/>
            <w:tcBorders>
              <w:top w:val="nil"/>
              <w:left w:val="nil"/>
              <w:bottom w:val="nil"/>
              <w:right w:val="nil"/>
            </w:tcBorders>
            <w:shd w:val="clear" w:color="auto" w:fill="auto"/>
            <w:noWrap/>
            <w:vAlign w:val="bottom"/>
            <w:hideMark/>
          </w:tcPr>
          <w:p w14:paraId="21364C9C"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3B25AF66"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2FC6B4C5"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7511C5CD"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45DE3A51"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796FFE2E"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bottom"/>
            <w:hideMark/>
          </w:tcPr>
          <w:p w14:paraId="587712DC"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897" w:type="dxa"/>
            <w:tcBorders>
              <w:top w:val="nil"/>
              <w:left w:val="nil"/>
              <w:bottom w:val="nil"/>
              <w:right w:val="nil"/>
            </w:tcBorders>
            <w:shd w:val="clear" w:color="auto" w:fill="auto"/>
            <w:noWrap/>
            <w:vAlign w:val="bottom"/>
            <w:hideMark/>
          </w:tcPr>
          <w:p w14:paraId="6B1B6E57"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1664F971"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63" w:type="dxa"/>
            <w:tcBorders>
              <w:top w:val="nil"/>
              <w:left w:val="nil"/>
              <w:bottom w:val="nil"/>
              <w:right w:val="nil"/>
            </w:tcBorders>
            <w:shd w:val="clear" w:color="auto" w:fill="auto"/>
            <w:noWrap/>
            <w:vAlign w:val="bottom"/>
            <w:hideMark/>
          </w:tcPr>
          <w:p w14:paraId="3AC22504"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35" w:type="dxa"/>
            <w:tcBorders>
              <w:top w:val="nil"/>
              <w:left w:val="nil"/>
              <w:bottom w:val="nil"/>
              <w:right w:val="nil"/>
            </w:tcBorders>
            <w:shd w:val="clear" w:color="auto" w:fill="auto"/>
            <w:noWrap/>
            <w:vAlign w:val="bottom"/>
            <w:hideMark/>
          </w:tcPr>
          <w:p w14:paraId="4512D070"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35" w:type="dxa"/>
            <w:tcBorders>
              <w:top w:val="nil"/>
              <w:left w:val="nil"/>
              <w:bottom w:val="nil"/>
              <w:right w:val="nil"/>
            </w:tcBorders>
            <w:shd w:val="clear" w:color="auto" w:fill="auto"/>
            <w:noWrap/>
            <w:vAlign w:val="bottom"/>
            <w:hideMark/>
          </w:tcPr>
          <w:p w14:paraId="7DD32530"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747" w:type="dxa"/>
            <w:tcBorders>
              <w:top w:val="nil"/>
              <w:left w:val="nil"/>
              <w:bottom w:val="nil"/>
              <w:right w:val="nil"/>
            </w:tcBorders>
            <w:shd w:val="clear" w:color="auto" w:fill="auto"/>
            <w:noWrap/>
            <w:vAlign w:val="bottom"/>
            <w:hideMark/>
          </w:tcPr>
          <w:p w14:paraId="28468DBD"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c>
          <w:tcPr>
            <w:tcW w:w="346" w:type="dxa"/>
            <w:tcBorders>
              <w:top w:val="nil"/>
              <w:left w:val="nil"/>
              <w:bottom w:val="nil"/>
              <w:right w:val="nil"/>
            </w:tcBorders>
            <w:shd w:val="clear" w:color="auto" w:fill="auto"/>
            <w:noWrap/>
            <w:vAlign w:val="bottom"/>
            <w:hideMark/>
          </w:tcPr>
          <w:p w14:paraId="35B84355" w14:textId="77777777" w:rsidR="00B43C65" w:rsidRPr="00B43C65" w:rsidRDefault="00B43C65" w:rsidP="00B43C65">
            <w:pPr>
              <w:spacing w:after="0" w:line="240" w:lineRule="auto"/>
              <w:rPr>
                <w:rFonts w:ascii="Times New Roman" w:eastAsia="Times New Roman" w:hAnsi="Times New Roman" w:cs="Times New Roman"/>
                <w:sz w:val="20"/>
                <w:szCs w:val="20"/>
                <w:lang w:eastAsia="hr-HR"/>
              </w:rPr>
            </w:pPr>
          </w:p>
        </w:tc>
      </w:tr>
      <w:tr w:rsidR="00B43C65" w:rsidRPr="00B43C65" w14:paraId="7FB74042" w14:textId="77777777" w:rsidTr="00B43C65">
        <w:trPr>
          <w:trHeight w:val="255"/>
        </w:trPr>
        <w:tc>
          <w:tcPr>
            <w:tcW w:w="7331" w:type="dxa"/>
            <w:gridSpan w:val="8"/>
            <w:tcBorders>
              <w:top w:val="nil"/>
              <w:left w:val="nil"/>
              <w:bottom w:val="nil"/>
              <w:right w:val="nil"/>
            </w:tcBorders>
            <w:shd w:val="clear" w:color="000000" w:fill="808080"/>
            <w:noWrap/>
            <w:vAlign w:val="bottom"/>
            <w:hideMark/>
          </w:tcPr>
          <w:p w14:paraId="739F203B"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xml:space="preserve"> UKUPNI IZDACI</w:t>
            </w:r>
          </w:p>
        </w:tc>
        <w:tc>
          <w:tcPr>
            <w:tcW w:w="1526" w:type="dxa"/>
            <w:gridSpan w:val="2"/>
            <w:tcBorders>
              <w:top w:val="nil"/>
              <w:left w:val="nil"/>
              <w:bottom w:val="nil"/>
              <w:right w:val="nil"/>
            </w:tcBorders>
            <w:shd w:val="clear" w:color="000000" w:fill="808080"/>
            <w:noWrap/>
            <w:vAlign w:val="bottom"/>
            <w:hideMark/>
          </w:tcPr>
          <w:p w14:paraId="3AA45AB7"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794" w:type="dxa"/>
            <w:gridSpan w:val="2"/>
            <w:tcBorders>
              <w:top w:val="nil"/>
              <w:left w:val="nil"/>
              <w:bottom w:val="nil"/>
              <w:right w:val="nil"/>
            </w:tcBorders>
            <w:shd w:val="clear" w:color="000000" w:fill="808080"/>
            <w:noWrap/>
            <w:vAlign w:val="bottom"/>
            <w:hideMark/>
          </w:tcPr>
          <w:p w14:paraId="4E38EBE1"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50.000,00</w:t>
            </w:r>
          </w:p>
        </w:tc>
        <w:tc>
          <w:tcPr>
            <w:tcW w:w="1526" w:type="dxa"/>
            <w:gridSpan w:val="2"/>
            <w:tcBorders>
              <w:top w:val="nil"/>
              <w:left w:val="nil"/>
              <w:bottom w:val="nil"/>
              <w:right w:val="nil"/>
            </w:tcBorders>
            <w:shd w:val="clear" w:color="000000" w:fill="808080"/>
            <w:noWrap/>
            <w:vAlign w:val="bottom"/>
            <w:hideMark/>
          </w:tcPr>
          <w:p w14:paraId="78BE08ED"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470" w:type="dxa"/>
            <w:gridSpan w:val="2"/>
            <w:tcBorders>
              <w:top w:val="nil"/>
              <w:left w:val="nil"/>
              <w:bottom w:val="nil"/>
              <w:right w:val="nil"/>
            </w:tcBorders>
            <w:shd w:val="clear" w:color="000000" w:fill="808080"/>
            <w:noWrap/>
            <w:vAlign w:val="bottom"/>
            <w:hideMark/>
          </w:tcPr>
          <w:p w14:paraId="2D696568"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093" w:type="dxa"/>
            <w:gridSpan w:val="2"/>
            <w:tcBorders>
              <w:top w:val="nil"/>
              <w:left w:val="nil"/>
              <w:bottom w:val="nil"/>
              <w:right w:val="nil"/>
            </w:tcBorders>
            <w:shd w:val="clear" w:color="000000" w:fill="808080"/>
            <w:noWrap/>
            <w:vAlign w:val="bottom"/>
            <w:hideMark/>
          </w:tcPr>
          <w:p w14:paraId="3F64239E"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r>
      <w:tr w:rsidR="00B43C65" w:rsidRPr="00B43C65" w14:paraId="65010521" w14:textId="77777777" w:rsidTr="00B43C65">
        <w:trPr>
          <w:trHeight w:val="255"/>
        </w:trPr>
        <w:tc>
          <w:tcPr>
            <w:tcW w:w="7331" w:type="dxa"/>
            <w:gridSpan w:val="8"/>
            <w:tcBorders>
              <w:top w:val="nil"/>
              <w:left w:val="nil"/>
              <w:bottom w:val="nil"/>
              <w:right w:val="nil"/>
            </w:tcBorders>
            <w:shd w:val="clear" w:color="000000" w:fill="FFFF00"/>
            <w:noWrap/>
            <w:vAlign w:val="bottom"/>
            <w:hideMark/>
          </w:tcPr>
          <w:p w14:paraId="34291857"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 OPĆI PRIHODI I PRIMICI</w:t>
            </w:r>
          </w:p>
        </w:tc>
        <w:tc>
          <w:tcPr>
            <w:tcW w:w="1526" w:type="dxa"/>
            <w:gridSpan w:val="2"/>
            <w:tcBorders>
              <w:top w:val="nil"/>
              <w:left w:val="nil"/>
              <w:bottom w:val="nil"/>
              <w:right w:val="nil"/>
            </w:tcBorders>
            <w:shd w:val="clear" w:color="000000" w:fill="FFFF00"/>
            <w:noWrap/>
            <w:vAlign w:val="bottom"/>
            <w:hideMark/>
          </w:tcPr>
          <w:p w14:paraId="27979EE5"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794" w:type="dxa"/>
            <w:gridSpan w:val="2"/>
            <w:tcBorders>
              <w:top w:val="nil"/>
              <w:left w:val="nil"/>
              <w:bottom w:val="nil"/>
              <w:right w:val="nil"/>
            </w:tcBorders>
            <w:shd w:val="clear" w:color="000000" w:fill="FFFF00"/>
            <w:noWrap/>
            <w:vAlign w:val="bottom"/>
            <w:hideMark/>
          </w:tcPr>
          <w:p w14:paraId="7EB77022"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26" w:type="dxa"/>
            <w:gridSpan w:val="2"/>
            <w:tcBorders>
              <w:top w:val="nil"/>
              <w:left w:val="nil"/>
              <w:bottom w:val="nil"/>
              <w:right w:val="nil"/>
            </w:tcBorders>
            <w:shd w:val="clear" w:color="000000" w:fill="FFFF00"/>
            <w:noWrap/>
            <w:vAlign w:val="bottom"/>
            <w:hideMark/>
          </w:tcPr>
          <w:p w14:paraId="5E55CA5A"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470" w:type="dxa"/>
            <w:gridSpan w:val="2"/>
            <w:tcBorders>
              <w:top w:val="nil"/>
              <w:left w:val="nil"/>
              <w:bottom w:val="nil"/>
              <w:right w:val="nil"/>
            </w:tcBorders>
            <w:shd w:val="clear" w:color="000000" w:fill="FFFF00"/>
            <w:noWrap/>
            <w:vAlign w:val="bottom"/>
            <w:hideMark/>
          </w:tcPr>
          <w:p w14:paraId="1C40BE3B"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093" w:type="dxa"/>
            <w:gridSpan w:val="2"/>
            <w:tcBorders>
              <w:top w:val="nil"/>
              <w:left w:val="nil"/>
              <w:bottom w:val="nil"/>
              <w:right w:val="nil"/>
            </w:tcBorders>
            <w:shd w:val="clear" w:color="000000" w:fill="FFFF00"/>
            <w:noWrap/>
            <w:vAlign w:val="bottom"/>
            <w:hideMark/>
          </w:tcPr>
          <w:p w14:paraId="7ACEA79C"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r>
      <w:tr w:rsidR="00B43C65" w:rsidRPr="00B43C65" w14:paraId="5D423BDB" w14:textId="77777777" w:rsidTr="00B43C65">
        <w:trPr>
          <w:trHeight w:val="255"/>
        </w:trPr>
        <w:tc>
          <w:tcPr>
            <w:tcW w:w="7331" w:type="dxa"/>
            <w:gridSpan w:val="8"/>
            <w:tcBorders>
              <w:top w:val="nil"/>
              <w:left w:val="nil"/>
              <w:bottom w:val="nil"/>
              <w:right w:val="nil"/>
            </w:tcBorders>
            <w:shd w:val="clear" w:color="000000" w:fill="FFFF99"/>
            <w:noWrap/>
            <w:vAlign w:val="bottom"/>
            <w:hideMark/>
          </w:tcPr>
          <w:p w14:paraId="732EADC2"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1.7. PRIMICI OD FINAN. IMOVINE I ZADUŽ.  BEZ NAMJENE KORIŠTENJA</w:t>
            </w:r>
          </w:p>
        </w:tc>
        <w:tc>
          <w:tcPr>
            <w:tcW w:w="1526" w:type="dxa"/>
            <w:gridSpan w:val="2"/>
            <w:tcBorders>
              <w:top w:val="nil"/>
              <w:left w:val="nil"/>
              <w:bottom w:val="nil"/>
              <w:right w:val="nil"/>
            </w:tcBorders>
            <w:shd w:val="clear" w:color="000000" w:fill="FFFF99"/>
            <w:noWrap/>
            <w:vAlign w:val="bottom"/>
            <w:hideMark/>
          </w:tcPr>
          <w:p w14:paraId="60CCE575"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794" w:type="dxa"/>
            <w:gridSpan w:val="2"/>
            <w:tcBorders>
              <w:top w:val="nil"/>
              <w:left w:val="nil"/>
              <w:bottom w:val="nil"/>
              <w:right w:val="nil"/>
            </w:tcBorders>
            <w:shd w:val="clear" w:color="000000" w:fill="FFFF99"/>
            <w:noWrap/>
            <w:vAlign w:val="bottom"/>
            <w:hideMark/>
          </w:tcPr>
          <w:p w14:paraId="2F8BAE9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50.000,00</w:t>
            </w:r>
          </w:p>
        </w:tc>
        <w:tc>
          <w:tcPr>
            <w:tcW w:w="1526" w:type="dxa"/>
            <w:gridSpan w:val="2"/>
            <w:tcBorders>
              <w:top w:val="nil"/>
              <w:left w:val="nil"/>
              <w:bottom w:val="nil"/>
              <w:right w:val="nil"/>
            </w:tcBorders>
            <w:shd w:val="clear" w:color="000000" w:fill="FFFF99"/>
            <w:noWrap/>
            <w:vAlign w:val="bottom"/>
            <w:hideMark/>
          </w:tcPr>
          <w:p w14:paraId="1CB6B992"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470" w:type="dxa"/>
            <w:gridSpan w:val="2"/>
            <w:tcBorders>
              <w:top w:val="nil"/>
              <w:left w:val="nil"/>
              <w:bottom w:val="nil"/>
              <w:right w:val="nil"/>
            </w:tcBorders>
            <w:shd w:val="clear" w:color="000000" w:fill="FFFF99"/>
            <w:noWrap/>
            <w:vAlign w:val="bottom"/>
            <w:hideMark/>
          </w:tcPr>
          <w:p w14:paraId="28F9C52C"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093" w:type="dxa"/>
            <w:gridSpan w:val="2"/>
            <w:tcBorders>
              <w:top w:val="nil"/>
              <w:left w:val="nil"/>
              <w:bottom w:val="nil"/>
              <w:right w:val="nil"/>
            </w:tcBorders>
            <w:shd w:val="clear" w:color="000000" w:fill="FFFF99"/>
            <w:noWrap/>
            <w:vAlign w:val="bottom"/>
            <w:hideMark/>
          </w:tcPr>
          <w:p w14:paraId="110DE621"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r>
      <w:tr w:rsidR="00B43C65" w:rsidRPr="00B43C65" w14:paraId="0F9BC68F" w14:textId="77777777" w:rsidTr="00B43C65">
        <w:trPr>
          <w:trHeight w:val="255"/>
        </w:trPr>
        <w:tc>
          <w:tcPr>
            <w:tcW w:w="7331" w:type="dxa"/>
            <w:gridSpan w:val="8"/>
            <w:tcBorders>
              <w:top w:val="nil"/>
              <w:left w:val="nil"/>
              <w:bottom w:val="nil"/>
              <w:right w:val="nil"/>
            </w:tcBorders>
            <w:shd w:val="clear" w:color="000000" w:fill="808080"/>
            <w:noWrap/>
            <w:vAlign w:val="bottom"/>
            <w:hideMark/>
          </w:tcPr>
          <w:p w14:paraId="50FF1F6B"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xml:space="preserve"> NETO FINANCIRANJE</w:t>
            </w:r>
          </w:p>
        </w:tc>
        <w:tc>
          <w:tcPr>
            <w:tcW w:w="1526" w:type="dxa"/>
            <w:gridSpan w:val="2"/>
            <w:tcBorders>
              <w:top w:val="nil"/>
              <w:left w:val="nil"/>
              <w:bottom w:val="nil"/>
              <w:right w:val="nil"/>
            </w:tcBorders>
            <w:shd w:val="clear" w:color="000000" w:fill="808080"/>
            <w:noWrap/>
            <w:vAlign w:val="bottom"/>
            <w:hideMark/>
          </w:tcPr>
          <w:p w14:paraId="6665240F"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-10.000,00</w:t>
            </w:r>
          </w:p>
        </w:tc>
        <w:tc>
          <w:tcPr>
            <w:tcW w:w="1794" w:type="dxa"/>
            <w:gridSpan w:val="2"/>
            <w:tcBorders>
              <w:top w:val="nil"/>
              <w:left w:val="nil"/>
              <w:bottom w:val="nil"/>
              <w:right w:val="nil"/>
            </w:tcBorders>
            <w:shd w:val="clear" w:color="000000" w:fill="808080"/>
            <w:noWrap/>
            <w:vAlign w:val="bottom"/>
            <w:hideMark/>
          </w:tcPr>
          <w:p w14:paraId="51254BA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50.000,00</w:t>
            </w:r>
          </w:p>
        </w:tc>
        <w:tc>
          <w:tcPr>
            <w:tcW w:w="1526" w:type="dxa"/>
            <w:gridSpan w:val="2"/>
            <w:tcBorders>
              <w:top w:val="nil"/>
              <w:left w:val="nil"/>
              <w:bottom w:val="nil"/>
              <w:right w:val="nil"/>
            </w:tcBorders>
            <w:shd w:val="clear" w:color="000000" w:fill="808080"/>
            <w:noWrap/>
            <w:vAlign w:val="bottom"/>
            <w:hideMark/>
          </w:tcPr>
          <w:p w14:paraId="1ED36D2E"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470" w:type="dxa"/>
            <w:gridSpan w:val="2"/>
            <w:tcBorders>
              <w:top w:val="nil"/>
              <w:left w:val="nil"/>
              <w:bottom w:val="nil"/>
              <w:right w:val="nil"/>
            </w:tcBorders>
            <w:shd w:val="clear" w:color="000000" w:fill="808080"/>
            <w:noWrap/>
            <w:vAlign w:val="bottom"/>
            <w:hideMark/>
          </w:tcPr>
          <w:p w14:paraId="301043B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093" w:type="dxa"/>
            <w:gridSpan w:val="2"/>
            <w:tcBorders>
              <w:top w:val="nil"/>
              <w:left w:val="nil"/>
              <w:bottom w:val="nil"/>
              <w:right w:val="nil"/>
            </w:tcBorders>
            <w:shd w:val="clear" w:color="000000" w:fill="808080"/>
            <w:noWrap/>
            <w:vAlign w:val="bottom"/>
            <w:hideMark/>
          </w:tcPr>
          <w:p w14:paraId="7B01D02A"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r>
      <w:tr w:rsidR="00B43C65" w:rsidRPr="00B43C65" w14:paraId="0D5D22B1" w14:textId="77777777" w:rsidTr="00B43C65">
        <w:trPr>
          <w:trHeight w:val="255"/>
        </w:trPr>
        <w:tc>
          <w:tcPr>
            <w:tcW w:w="7331" w:type="dxa"/>
            <w:gridSpan w:val="8"/>
            <w:tcBorders>
              <w:top w:val="nil"/>
              <w:left w:val="nil"/>
              <w:bottom w:val="nil"/>
              <w:right w:val="nil"/>
            </w:tcBorders>
            <w:shd w:val="clear" w:color="000000" w:fill="808080"/>
            <w:noWrap/>
            <w:vAlign w:val="bottom"/>
            <w:hideMark/>
          </w:tcPr>
          <w:p w14:paraId="661D139E"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xml:space="preserve"> KORIŠTENJE SREDSTAVA IZ PRETHODNIH GODINA</w:t>
            </w:r>
          </w:p>
        </w:tc>
        <w:tc>
          <w:tcPr>
            <w:tcW w:w="1526" w:type="dxa"/>
            <w:gridSpan w:val="2"/>
            <w:tcBorders>
              <w:top w:val="nil"/>
              <w:left w:val="nil"/>
              <w:bottom w:val="nil"/>
              <w:right w:val="nil"/>
            </w:tcBorders>
            <w:shd w:val="clear" w:color="000000" w:fill="808080"/>
            <w:noWrap/>
            <w:vAlign w:val="bottom"/>
            <w:hideMark/>
          </w:tcPr>
          <w:p w14:paraId="04869308"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794" w:type="dxa"/>
            <w:gridSpan w:val="2"/>
            <w:tcBorders>
              <w:top w:val="nil"/>
              <w:left w:val="nil"/>
              <w:bottom w:val="nil"/>
              <w:right w:val="nil"/>
            </w:tcBorders>
            <w:shd w:val="clear" w:color="000000" w:fill="808080"/>
            <w:noWrap/>
            <w:vAlign w:val="bottom"/>
            <w:hideMark/>
          </w:tcPr>
          <w:p w14:paraId="39C34C55"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258.025,00</w:t>
            </w:r>
          </w:p>
        </w:tc>
        <w:tc>
          <w:tcPr>
            <w:tcW w:w="1526" w:type="dxa"/>
            <w:gridSpan w:val="2"/>
            <w:tcBorders>
              <w:top w:val="nil"/>
              <w:left w:val="nil"/>
              <w:bottom w:val="nil"/>
              <w:right w:val="nil"/>
            </w:tcBorders>
            <w:shd w:val="clear" w:color="000000" w:fill="808080"/>
            <w:noWrap/>
            <w:vAlign w:val="bottom"/>
            <w:hideMark/>
          </w:tcPr>
          <w:p w14:paraId="14543C16"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470" w:type="dxa"/>
            <w:gridSpan w:val="2"/>
            <w:tcBorders>
              <w:top w:val="nil"/>
              <w:left w:val="nil"/>
              <w:bottom w:val="nil"/>
              <w:right w:val="nil"/>
            </w:tcBorders>
            <w:shd w:val="clear" w:color="000000" w:fill="808080"/>
            <w:noWrap/>
            <w:vAlign w:val="bottom"/>
            <w:hideMark/>
          </w:tcPr>
          <w:p w14:paraId="7E91DE59"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c>
          <w:tcPr>
            <w:tcW w:w="1093" w:type="dxa"/>
            <w:gridSpan w:val="2"/>
            <w:tcBorders>
              <w:top w:val="nil"/>
              <w:left w:val="nil"/>
              <w:bottom w:val="nil"/>
              <w:right w:val="nil"/>
            </w:tcBorders>
            <w:shd w:val="clear" w:color="000000" w:fill="808080"/>
            <w:noWrap/>
            <w:vAlign w:val="bottom"/>
            <w:hideMark/>
          </w:tcPr>
          <w:p w14:paraId="3D0BEBAD"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 </w:t>
            </w:r>
          </w:p>
        </w:tc>
      </w:tr>
      <w:tr w:rsidR="00B43C65" w:rsidRPr="00B43C65" w14:paraId="7EC28FEA" w14:textId="77777777" w:rsidTr="00B43C65">
        <w:trPr>
          <w:trHeight w:val="255"/>
        </w:trPr>
        <w:tc>
          <w:tcPr>
            <w:tcW w:w="7331" w:type="dxa"/>
            <w:gridSpan w:val="8"/>
            <w:tcBorders>
              <w:top w:val="nil"/>
              <w:left w:val="nil"/>
              <w:bottom w:val="nil"/>
              <w:right w:val="nil"/>
            </w:tcBorders>
            <w:shd w:val="clear" w:color="000000" w:fill="FFFF00"/>
            <w:noWrap/>
            <w:vAlign w:val="bottom"/>
            <w:hideMark/>
          </w:tcPr>
          <w:p w14:paraId="4908A7C8"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 PRIHODI ZA POSEBNE NAMJENE</w:t>
            </w:r>
          </w:p>
        </w:tc>
        <w:tc>
          <w:tcPr>
            <w:tcW w:w="1526" w:type="dxa"/>
            <w:gridSpan w:val="2"/>
            <w:tcBorders>
              <w:top w:val="nil"/>
              <w:left w:val="nil"/>
              <w:bottom w:val="nil"/>
              <w:right w:val="nil"/>
            </w:tcBorders>
            <w:shd w:val="clear" w:color="000000" w:fill="FFFF00"/>
            <w:noWrap/>
            <w:vAlign w:val="bottom"/>
            <w:hideMark/>
          </w:tcPr>
          <w:p w14:paraId="6C19886F"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794" w:type="dxa"/>
            <w:gridSpan w:val="2"/>
            <w:tcBorders>
              <w:top w:val="nil"/>
              <w:left w:val="nil"/>
              <w:bottom w:val="nil"/>
              <w:right w:val="nil"/>
            </w:tcBorders>
            <w:shd w:val="clear" w:color="000000" w:fill="FFFF00"/>
            <w:noWrap/>
            <w:vAlign w:val="bottom"/>
            <w:hideMark/>
          </w:tcPr>
          <w:p w14:paraId="2A93EFE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258.025,00</w:t>
            </w:r>
          </w:p>
        </w:tc>
        <w:tc>
          <w:tcPr>
            <w:tcW w:w="1526" w:type="dxa"/>
            <w:gridSpan w:val="2"/>
            <w:tcBorders>
              <w:top w:val="nil"/>
              <w:left w:val="nil"/>
              <w:bottom w:val="nil"/>
              <w:right w:val="nil"/>
            </w:tcBorders>
            <w:shd w:val="clear" w:color="000000" w:fill="FFFF00"/>
            <w:noWrap/>
            <w:vAlign w:val="bottom"/>
            <w:hideMark/>
          </w:tcPr>
          <w:p w14:paraId="08683CA1"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470" w:type="dxa"/>
            <w:gridSpan w:val="2"/>
            <w:tcBorders>
              <w:top w:val="nil"/>
              <w:left w:val="nil"/>
              <w:bottom w:val="nil"/>
              <w:right w:val="nil"/>
            </w:tcBorders>
            <w:shd w:val="clear" w:color="000000" w:fill="FFFF00"/>
            <w:noWrap/>
            <w:vAlign w:val="bottom"/>
            <w:hideMark/>
          </w:tcPr>
          <w:p w14:paraId="21EAA4B0"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093" w:type="dxa"/>
            <w:gridSpan w:val="2"/>
            <w:tcBorders>
              <w:top w:val="nil"/>
              <w:left w:val="nil"/>
              <w:bottom w:val="nil"/>
              <w:right w:val="nil"/>
            </w:tcBorders>
            <w:shd w:val="clear" w:color="000000" w:fill="FFFF00"/>
            <w:noWrap/>
            <w:vAlign w:val="bottom"/>
            <w:hideMark/>
          </w:tcPr>
          <w:p w14:paraId="41BCB041"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r>
      <w:tr w:rsidR="00B43C65" w:rsidRPr="00B43C65" w14:paraId="069C4D8C" w14:textId="77777777" w:rsidTr="00B43C65">
        <w:trPr>
          <w:trHeight w:val="255"/>
        </w:trPr>
        <w:tc>
          <w:tcPr>
            <w:tcW w:w="7331" w:type="dxa"/>
            <w:gridSpan w:val="8"/>
            <w:tcBorders>
              <w:top w:val="nil"/>
              <w:left w:val="nil"/>
              <w:bottom w:val="nil"/>
              <w:right w:val="nil"/>
            </w:tcBorders>
            <w:shd w:val="clear" w:color="000000" w:fill="FFFF99"/>
            <w:noWrap/>
            <w:vAlign w:val="bottom"/>
            <w:hideMark/>
          </w:tcPr>
          <w:p w14:paraId="09181034"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4.5. PRIHOD OD PRODAJE DRŽ. POLJOP. ZEMLJIŠTA</w:t>
            </w:r>
          </w:p>
        </w:tc>
        <w:tc>
          <w:tcPr>
            <w:tcW w:w="1526" w:type="dxa"/>
            <w:gridSpan w:val="2"/>
            <w:tcBorders>
              <w:top w:val="nil"/>
              <w:left w:val="nil"/>
              <w:bottom w:val="nil"/>
              <w:right w:val="nil"/>
            </w:tcBorders>
            <w:shd w:val="clear" w:color="000000" w:fill="FFFF99"/>
            <w:noWrap/>
            <w:vAlign w:val="bottom"/>
            <w:hideMark/>
          </w:tcPr>
          <w:p w14:paraId="7B3248AB"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794" w:type="dxa"/>
            <w:gridSpan w:val="2"/>
            <w:tcBorders>
              <w:top w:val="nil"/>
              <w:left w:val="nil"/>
              <w:bottom w:val="nil"/>
              <w:right w:val="nil"/>
            </w:tcBorders>
            <w:shd w:val="clear" w:color="000000" w:fill="FFFF99"/>
            <w:noWrap/>
            <w:vAlign w:val="bottom"/>
            <w:hideMark/>
          </w:tcPr>
          <w:p w14:paraId="531AC7A6"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258.025,00</w:t>
            </w:r>
          </w:p>
        </w:tc>
        <w:tc>
          <w:tcPr>
            <w:tcW w:w="1526" w:type="dxa"/>
            <w:gridSpan w:val="2"/>
            <w:tcBorders>
              <w:top w:val="nil"/>
              <w:left w:val="nil"/>
              <w:bottom w:val="nil"/>
              <w:right w:val="nil"/>
            </w:tcBorders>
            <w:shd w:val="clear" w:color="000000" w:fill="FFFF99"/>
            <w:noWrap/>
            <w:vAlign w:val="bottom"/>
            <w:hideMark/>
          </w:tcPr>
          <w:p w14:paraId="456A0B23"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470" w:type="dxa"/>
            <w:gridSpan w:val="2"/>
            <w:tcBorders>
              <w:top w:val="nil"/>
              <w:left w:val="nil"/>
              <w:bottom w:val="nil"/>
              <w:right w:val="nil"/>
            </w:tcBorders>
            <w:shd w:val="clear" w:color="000000" w:fill="FFFF99"/>
            <w:noWrap/>
            <w:vAlign w:val="bottom"/>
            <w:hideMark/>
          </w:tcPr>
          <w:p w14:paraId="103A23C5"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1093" w:type="dxa"/>
            <w:gridSpan w:val="2"/>
            <w:tcBorders>
              <w:top w:val="nil"/>
              <w:left w:val="nil"/>
              <w:bottom w:val="nil"/>
              <w:right w:val="nil"/>
            </w:tcBorders>
            <w:shd w:val="clear" w:color="000000" w:fill="FFFF99"/>
            <w:noWrap/>
            <w:vAlign w:val="bottom"/>
            <w:hideMark/>
          </w:tcPr>
          <w:p w14:paraId="217AFF2E"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r>
    </w:tbl>
    <w:p w14:paraId="750155B8" w14:textId="3557B26D" w:rsidR="00B43C65" w:rsidRDefault="00B43C65" w:rsidP="006A56DF">
      <w:pPr>
        <w:spacing w:after="0"/>
        <w:rPr>
          <w:rFonts w:ascii="Cambria" w:hAnsi="Cambria"/>
          <w:sz w:val="24"/>
          <w:szCs w:val="24"/>
        </w:rPr>
      </w:pPr>
    </w:p>
    <w:p w14:paraId="0064CCC7" w14:textId="3610A537" w:rsidR="00B43C65" w:rsidRDefault="00B43C65" w:rsidP="006A56DF">
      <w:pPr>
        <w:spacing w:after="0"/>
        <w:rPr>
          <w:rFonts w:ascii="Cambria" w:hAnsi="Cambria"/>
          <w:sz w:val="24"/>
          <w:szCs w:val="24"/>
        </w:rPr>
      </w:pPr>
    </w:p>
    <w:p w14:paraId="379F0E4B" w14:textId="6BF416E7" w:rsidR="00B43C65" w:rsidRDefault="00B43C65" w:rsidP="006A56DF">
      <w:pPr>
        <w:spacing w:after="0"/>
        <w:rPr>
          <w:rFonts w:ascii="Cambria" w:hAnsi="Cambria"/>
          <w:sz w:val="24"/>
          <w:szCs w:val="24"/>
        </w:rPr>
      </w:pPr>
    </w:p>
    <w:tbl>
      <w:tblPr>
        <w:tblW w:w="15400" w:type="dxa"/>
        <w:tblInd w:w="-693" w:type="dxa"/>
        <w:tblLook w:val="04A0" w:firstRow="1" w:lastRow="0" w:firstColumn="1" w:lastColumn="0" w:noHBand="0" w:noVBand="1"/>
      </w:tblPr>
      <w:tblGrid>
        <w:gridCol w:w="1261"/>
        <w:gridCol w:w="1014"/>
        <w:gridCol w:w="6172"/>
        <w:gridCol w:w="2835"/>
        <w:gridCol w:w="2395"/>
        <w:gridCol w:w="1723"/>
      </w:tblGrid>
      <w:tr w:rsidR="00B43C65" w:rsidRPr="00B43C65" w14:paraId="4506A13D" w14:textId="77777777" w:rsidTr="00B43C65">
        <w:trPr>
          <w:trHeight w:val="360"/>
        </w:trPr>
        <w:tc>
          <w:tcPr>
            <w:tcW w:w="15400" w:type="dxa"/>
            <w:gridSpan w:val="6"/>
            <w:tcBorders>
              <w:top w:val="nil"/>
              <w:left w:val="nil"/>
              <w:bottom w:val="nil"/>
              <w:right w:val="nil"/>
            </w:tcBorders>
            <w:shd w:val="clear" w:color="auto" w:fill="auto"/>
            <w:noWrap/>
            <w:vAlign w:val="bottom"/>
            <w:hideMark/>
          </w:tcPr>
          <w:p w14:paraId="0C200FB1" w14:textId="77777777" w:rsidR="00B43C65" w:rsidRPr="00B43C65" w:rsidRDefault="00B43C65" w:rsidP="00B43C65">
            <w:pPr>
              <w:spacing w:after="0" w:line="240" w:lineRule="auto"/>
              <w:jc w:val="center"/>
              <w:rPr>
                <w:rFonts w:ascii="Arial" w:eastAsia="Times New Roman" w:hAnsi="Arial" w:cs="Arial"/>
                <w:b/>
                <w:bCs/>
                <w:sz w:val="28"/>
                <w:szCs w:val="28"/>
                <w:lang w:eastAsia="hr-HR"/>
              </w:rPr>
            </w:pPr>
            <w:r w:rsidRPr="00B43C65">
              <w:rPr>
                <w:rFonts w:ascii="Arial" w:eastAsia="Times New Roman" w:hAnsi="Arial" w:cs="Arial"/>
                <w:b/>
                <w:bCs/>
                <w:sz w:val="28"/>
                <w:szCs w:val="28"/>
                <w:lang w:eastAsia="hr-HR"/>
              </w:rPr>
              <w:t>Izvršenje po organizacijskoj klasifikaciji</w:t>
            </w:r>
          </w:p>
        </w:tc>
      </w:tr>
      <w:tr w:rsidR="00B43C65" w:rsidRPr="00B43C65" w14:paraId="6ABE6CF5" w14:textId="77777777" w:rsidTr="00B43C65">
        <w:trPr>
          <w:trHeight w:val="255"/>
        </w:trPr>
        <w:tc>
          <w:tcPr>
            <w:tcW w:w="15400" w:type="dxa"/>
            <w:gridSpan w:val="6"/>
            <w:tcBorders>
              <w:top w:val="nil"/>
              <w:left w:val="nil"/>
              <w:bottom w:val="nil"/>
              <w:right w:val="nil"/>
            </w:tcBorders>
            <w:shd w:val="clear" w:color="auto" w:fill="auto"/>
            <w:noWrap/>
            <w:vAlign w:val="bottom"/>
            <w:hideMark/>
          </w:tcPr>
          <w:p w14:paraId="2A6473E2" w14:textId="77777777" w:rsidR="00B43C65" w:rsidRPr="00B43C65" w:rsidRDefault="00B43C65" w:rsidP="00B43C65">
            <w:pPr>
              <w:spacing w:after="0" w:line="240" w:lineRule="auto"/>
              <w:jc w:val="center"/>
              <w:rPr>
                <w:rFonts w:ascii="Arial" w:eastAsia="Times New Roman" w:hAnsi="Arial" w:cs="Arial"/>
                <w:sz w:val="20"/>
                <w:szCs w:val="20"/>
                <w:lang w:eastAsia="hr-HR"/>
              </w:rPr>
            </w:pPr>
            <w:r w:rsidRPr="00B43C65">
              <w:rPr>
                <w:rFonts w:ascii="Arial" w:eastAsia="Times New Roman" w:hAnsi="Arial" w:cs="Arial"/>
                <w:sz w:val="20"/>
                <w:szCs w:val="20"/>
                <w:lang w:eastAsia="hr-HR"/>
              </w:rPr>
              <w:t>Za razdoblje od 01.01.2019. do 30.06.2019.</w:t>
            </w:r>
          </w:p>
        </w:tc>
      </w:tr>
      <w:tr w:rsidR="00B43C65" w:rsidRPr="00B43C65" w14:paraId="51E9DF56" w14:textId="77777777" w:rsidTr="00B43C65">
        <w:trPr>
          <w:trHeight w:val="255"/>
        </w:trPr>
        <w:tc>
          <w:tcPr>
            <w:tcW w:w="15400" w:type="dxa"/>
            <w:gridSpan w:val="6"/>
            <w:tcBorders>
              <w:top w:val="nil"/>
              <w:left w:val="nil"/>
              <w:bottom w:val="nil"/>
              <w:right w:val="nil"/>
            </w:tcBorders>
            <w:shd w:val="clear" w:color="auto" w:fill="auto"/>
            <w:noWrap/>
            <w:vAlign w:val="bottom"/>
            <w:hideMark/>
          </w:tcPr>
          <w:p w14:paraId="2666D443" w14:textId="77777777" w:rsidR="00B43C65" w:rsidRPr="00B43C65" w:rsidRDefault="00B43C65" w:rsidP="00B43C65">
            <w:pPr>
              <w:spacing w:after="0" w:line="240" w:lineRule="auto"/>
              <w:jc w:val="center"/>
              <w:rPr>
                <w:rFonts w:ascii="Arial" w:eastAsia="Times New Roman" w:hAnsi="Arial" w:cs="Arial"/>
                <w:sz w:val="20"/>
                <w:szCs w:val="20"/>
                <w:lang w:eastAsia="hr-HR"/>
              </w:rPr>
            </w:pPr>
          </w:p>
        </w:tc>
      </w:tr>
      <w:tr w:rsidR="00B43C65" w:rsidRPr="00B43C65" w14:paraId="44A58283" w14:textId="77777777" w:rsidTr="00B43C65">
        <w:trPr>
          <w:trHeight w:val="255"/>
        </w:trPr>
        <w:tc>
          <w:tcPr>
            <w:tcW w:w="2275" w:type="dxa"/>
            <w:gridSpan w:val="2"/>
            <w:tcBorders>
              <w:top w:val="nil"/>
              <w:left w:val="nil"/>
              <w:bottom w:val="nil"/>
              <w:right w:val="nil"/>
            </w:tcBorders>
            <w:shd w:val="clear" w:color="000000" w:fill="969696"/>
            <w:noWrap/>
            <w:vAlign w:val="bottom"/>
            <w:hideMark/>
          </w:tcPr>
          <w:p w14:paraId="1429CDA5"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RGP</w:t>
            </w:r>
          </w:p>
        </w:tc>
        <w:tc>
          <w:tcPr>
            <w:tcW w:w="6172" w:type="dxa"/>
            <w:tcBorders>
              <w:top w:val="nil"/>
              <w:left w:val="nil"/>
              <w:bottom w:val="nil"/>
              <w:right w:val="nil"/>
            </w:tcBorders>
            <w:shd w:val="clear" w:color="000000" w:fill="969696"/>
            <w:noWrap/>
            <w:vAlign w:val="bottom"/>
            <w:hideMark/>
          </w:tcPr>
          <w:p w14:paraId="22C2FFE5"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Opis</w:t>
            </w:r>
          </w:p>
        </w:tc>
        <w:tc>
          <w:tcPr>
            <w:tcW w:w="2835" w:type="dxa"/>
            <w:tcBorders>
              <w:top w:val="nil"/>
              <w:left w:val="nil"/>
              <w:bottom w:val="nil"/>
              <w:right w:val="nil"/>
            </w:tcBorders>
            <w:shd w:val="clear" w:color="000000" w:fill="969696"/>
            <w:noWrap/>
            <w:vAlign w:val="bottom"/>
            <w:hideMark/>
          </w:tcPr>
          <w:p w14:paraId="2DDFBC93"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Izvorni plan 2019</w:t>
            </w:r>
          </w:p>
        </w:tc>
        <w:tc>
          <w:tcPr>
            <w:tcW w:w="2395" w:type="dxa"/>
            <w:tcBorders>
              <w:top w:val="nil"/>
              <w:left w:val="nil"/>
              <w:bottom w:val="nil"/>
              <w:right w:val="nil"/>
            </w:tcBorders>
            <w:shd w:val="clear" w:color="000000" w:fill="969696"/>
            <w:noWrap/>
            <w:vAlign w:val="bottom"/>
            <w:hideMark/>
          </w:tcPr>
          <w:p w14:paraId="7B5218B5"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Izvršenje 2019</w:t>
            </w:r>
          </w:p>
        </w:tc>
        <w:tc>
          <w:tcPr>
            <w:tcW w:w="1723" w:type="dxa"/>
            <w:tcBorders>
              <w:top w:val="nil"/>
              <w:left w:val="nil"/>
              <w:bottom w:val="nil"/>
              <w:right w:val="nil"/>
            </w:tcBorders>
            <w:shd w:val="clear" w:color="000000" w:fill="969696"/>
            <w:noWrap/>
            <w:vAlign w:val="bottom"/>
            <w:hideMark/>
          </w:tcPr>
          <w:p w14:paraId="178AD8A2"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Indeks 2/1</w:t>
            </w:r>
          </w:p>
        </w:tc>
      </w:tr>
      <w:tr w:rsidR="00B43C65" w:rsidRPr="00B43C65" w14:paraId="7C0593CF" w14:textId="77777777" w:rsidTr="00B43C65">
        <w:trPr>
          <w:trHeight w:val="255"/>
        </w:trPr>
        <w:tc>
          <w:tcPr>
            <w:tcW w:w="2275" w:type="dxa"/>
            <w:gridSpan w:val="2"/>
            <w:tcBorders>
              <w:top w:val="nil"/>
              <w:left w:val="nil"/>
              <w:bottom w:val="nil"/>
              <w:right w:val="nil"/>
            </w:tcBorders>
            <w:shd w:val="clear" w:color="000000" w:fill="969696"/>
            <w:noWrap/>
            <w:vAlign w:val="bottom"/>
            <w:hideMark/>
          </w:tcPr>
          <w:p w14:paraId="1C8CB641"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6172" w:type="dxa"/>
            <w:tcBorders>
              <w:top w:val="nil"/>
              <w:left w:val="nil"/>
              <w:bottom w:val="nil"/>
              <w:right w:val="nil"/>
            </w:tcBorders>
            <w:shd w:val="clear" w:color="000000" w:fill="969696"/>
            <w:noWrap/>
            <w:vAlign w:val="bottom"/>
            <w:hideMark/>
          </w:tcPr>
          <w:p w14:paraId="5D38AD35"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2835" w:type="dxa"/>
            <w:tcBorders>
              <w:top w:val="nil"/>
              <w:left w:val="nil"/>
              <w:bottom w:val="nil"/>
              <w:right w:val="nil"/>
            </w:tcBorders>
            <w:shd w:val="clear" w:color="000000" w:fill="969696"/>
            <w:noWrap/>
            <w:vAlign w:val="bottom"/>
            <w:hideMark/>
          </w:tcPr>
          <w:p w14:paraId="6259C309"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w:t>
            </w:r>
          </w:p>
        </w:tc>
        <w:tc>
          <w:tcPr>
            <w:tcW w:w="2395" w:type="dxa"/>
            <w:tcBorders>
              <w:top w:val="nil"/>
              <w:left w:val="nil"/>
              <w:bottom w:val="nil"/>
              <w:right w:val="nil"/>
            </w:tcBorders>
            <w:shd w:val="clear" w:color="000000" w:fill="969696"/>
            <w:noWrap/>
            <w:vAlign w:val="bottom"/>
            <w:hideMark/>
          </w:tcPr>
          <w:p w14:paraId="289C28FB"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2</w:t>
            </w:r>
          </w:p>
        </w:tc>
        <w:tc>
          <w:tcPr>
            <w:tcW w:w="1723" w:type="dxa"/>
            <w:tcBorders>
              <w:top w:val="nil"/>
              <w:left w:val="nil"/>
              <w:bottom w:val="nil"/>
              <w:right w:val="nil"/>
            </w:tcBorders>
            <w:shd w:val="clear" w:color="000000" w:fill="969696"/>
            <w:noWrap/>
            <w:vAlign w:val="bottom"/>
            <w:hideMark/>
          </w:tcPr>
          <w:p w14:paraId="09DCF091" w14:textId="77777777" w:rsidR="00B43C65" w:rsidRPr="00B43C65" w:rsidRDefault="00B43C65" w:rsidP="00B43C65">
            <w:pPr>
              <w:spacing w:after="0" w:line="240" w:lineRule="auto"/>
              <w:jc w:val="center"/>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3</w:t>
            </w:r>
          </w:p>
        </w:tc>
      </w:tr>
      <w:tr w:rsidR="00B43C65" w:rsidRPr="00B43C65" w14:paraId="413EE4F1" w14:textId="77777777" w:rsidTr="00B43C65">
        <w:trPr>
          <w:trHeight w:val="255"/>
        </w:trPr>
        <w:tc>
          <w:tcPr>
            <w:tcW w:w="2275" w:type="dxa"/>
            <w:gridSpan w:val="2"/>
            <w:tcBorders>
              <w:top w:val="nil"/>
              <w:left w:val="nil"/>
              <w:bottom w:val="nil"/>
              <w:right w:val="nil"/>
            </w:tcBorders>
            <w:shd w:val="clear" w:color="000000" w:fill="C0C0C0"/>
            <w:noWrap/>
            <w:vAlign w:val="bottom"/>
            <w:hideMark/>
          </w:tcPr>
          <w:p w14:paraId="7D0461AF"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 </w:t>
            </w:r>
          </w:p>
        </w:tc>
        <w:tc>
          <w:tcPr>
            <w:tcW w:w="6172" w:type="dxa"/>
            <w:tcBorders>
              <w:top w:val="nil"/>
              <w:left w:val="nil"/>
              <w:bottom w:val="nil"/>
              <w:right w:val="nil"/>
            </w:tcBorders>
            <w:shd w:val="clear" w:color="000000" w:fill="C0C0C0"/>
            <w:noWrap/>
            <w:vAlign w:val="bottom"/>
            <w:hideMark/>
          </w:tcPr>
          <w:p w14:paraId="2C246F96" w14:textId="77777777" w:rsidR="00B43C65" w:rsidRPr="00B43C65" w:rsidRDefault="00B43C65" w:rsidP="00B43C65">
            <w:pPr>
              <w:spacing w:after="0" w:line="240" w:lineRule="auto"/>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UKUPNO RASHODI I IZDATCI</w:t>
            </w:r>
          </w:p>
        </w:tc>
        <w:tc>
          <w:tcPr>
            <w:tcW w:w="2835" w:type="dxa"/>
            <w:tcBorders>
              <w:top w:val="nil"/>
              <w:left w:val="nil"/>
              <w:bottom w:val="nil"/>
              <w:right w:val="nil"/>
            </w:tcBorders>
            <w:shd w:val="clear" w:color="000000" w:fill="C0C0C0"/>
            <w:noWrap/>
            <w:vAlign w:val="bottom"/>
            <w:hideMark/>
          </w:tcPr>
          <w:p w14:paraId="0CD98E75"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9.086.790,51</w:t>
            </w:r>
          </w:p>
        </w:tc>
        <w:tc>
          <w:tcPr>
            <w:tcW w:w="2395" w:type="dxa"/>
            <w:tcBorders>
              <w:top w:val="nil"/>
              <w:left w:val="nil"/>
              <w:bottom w:val="nil"/>
              <w:right w:val="nil"/>
            </w:tcBorders>
            <w:shd w:val="clear" w:color="000000" w:fill="C0C0C0"/>
            <w:noWrap/>
            <w:vAlign w:val="bottom"/>
            <w:hideMark/>
          </w:tcPr>
          <w:p w14:paraId="113AE47D"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1.968.142,17</w:t>
            </w:r>
          </w:p>
        </w:tc>
        <w:tc>
          <w:tcPr>
            <w:tcW w:w="1723" w:type="dxa"/>
            <w:tcBorders>
              <w:top w:val="nil"/>
              <w:left w:val="nil"/>
              <w:bottom w:val="nil"/>
              <w:right w:val="nil"/>
            </w:tcBorders>
            <w:shd w:val="clear" w:color="000000" w:fill="C0C0C0"/>
            <w:noWrap/>
            <w:vAlign w:val="bottom"/>
            <w:hideMark/>
          </w:tcPr>
          <w:p w14:paraId="1B5C5BEA" w14:textId="77777777" w:rsidR="00B43C65" w:rsidRPr="00B43C65" w:rsidRDefault="00B43C65" w:rsidP="00B43C65">
            <w:pPr>
              <w:spacing w:after="0" w:line="240" w:lineRule="auto"/>
              <w:jc w:val="right"/>
              <w:rPr>
                <w:rFonts w:ascii="Arial" w:eastAsia="Times New Roman" w:hAnsi="Arial" w:cs="Arial"/>
                <w:b/>
                <w:bCs/>
                <w:sz w:val="20"/>
                <w:szCs w:val="20"/>
                <w:lang w:eastAsia="hr-HR"/>
              </w:rPr>
            </w:pPr>
            <w:r w:rsidRPr="00B43C65">
              <w:rPr>
                <w:rFonts w:ascii="Arial" w:eastAsia="Times New Roman" w:hAnsi="Arial" w:cs="Arial"/>
                <w:b/>
                <w:bCs/>
                <w:sz w:val="20"/>
                <w:szCs w:val="20"/>
                <w:lang w:eastAsia="hr-HR"/>
              </w:rPr>
              <w:t>21,66%</w:t>
            </w:r>
          </w:p>
        </w:tc>
      </w:tr>
      <w:tr w:rsidR="00B43C65" w:rsidRPr="00B43C65" w14:paraId="029F392B" w14:textId="77777777" w:rsidTr="00B43C65">
        <w:trPr>
          <w:trHeight w:val="255"/>
        </w:trPr>
        <w:tc>
          <w:tcPr>
            <w:tcW w:w="1261" w:type="dxa"/>
            <w:tcBorders>
              <w:top w:val="nil"/>
              <w:left w:val="nil"/>
              <w:bottom w:val="nil"/>
              <w:right w:val="nil"/>
            </w:tcBorders>
            <w:shd w:val="clear" w:color="000000" w:fill="000080"/>
            <w:noWrap/>
            <w:vAlign w:val="bottom"/>
            <w:hideMark/>
          </w:tcPr>
          <w:p w14:paraId="24E1CF96"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Razdjel</w:t>
            </w:r>
          </w:p>
        </w:tc>
        <w:tc>
          <w:tcPr>
            <w:tcW w:w="1014" w:type="dxa"/>
            <w:tcBorders>
              <w:top w:val="nil"/>
              <w:left w:val="nil"/>
              <w:bottom w:val="nil"/>
              <w:right w:val="nil"/>
            </w:tcBorders>
            <w:shd w:val="clear" w:color="000000" w:fill="000080"/>
            <w:noWrap/>
            <w:vAlign w:val="bottom"/>
            <w:hideMark/>
          </w:tcPr>
          <w:p w14:paraId="05E585C3"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001</w:t>
            </w:r>
          </w:p>
        </w:tc>
        <w:tc>
          <w:tcPr>
            <w:tcW w:w="6172" w:type="dxa"/>
            <w:tcBorders>
              <w:top w:val="nil"/>
              <w:left w:val="nil"/>
              <w:bottom w:val="nil"/>
              <w:right w:val="nil"/>
            </w:tcBorders>
            <w:shd w:val="clear" w:color="000000" w:fill="000080"/>
            <w:noWrap/>
            <w:vAlign w:val="bottom"/>
            <w:hideMark/>
          </w:tcPr>
          <w:p w14:paraId="51493C44"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PREDSTAVNIČKO I IZVRŠNO TIJELO</w:t>
            </w:r>
          </w:p>
        </w:tc>
        <w:tc>
          <w:tcPr>
            <w:tcW w:w="2835" w:type="dxa"/>
            <w:tcBorders>
              <w:top w:val="nil"/>
              <w:left w:val="nil"/>
              <w:bottom w:val="nil"/>
              <w:right w:val="nil"/>
            </w:tcBorders>
            <w:shd w:val="clear" w:color="000000" w:fill="000080"/>
            <w:noWrap/>
            <w:vAlign w:val="bottom"/>
            <w:hideMark/>
          </w:tcPr>
          <w:p w14:paraId="0199DFEA"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543.371,12</w:t>
            </w:r>
          </w:p>
        </w:tc>
        <w:tc>
          <w:tcPr>
            <w:tcW w:w="2395" w:type="dxa"/>
            <w:tcBorders>
              <w:top w:val="nil"/>
              <w:left w:val="nil"/>
              <w:bottom w:val="nil"/>
              <w:right w:val="nil"/>
            </w:tcBorders>
            <w:shd w:val="clear" w:color="000000" w:fill="000080"/>
            <w:noWrap/>
            <w:vAlign w:val="bottom"/>
            <w:hideMark/>
          </w:tcPr>
          <w:p w14:paraId="072FB40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207.456,84</w:t>
            </w:r>
          </w:p>
        </w:tc>
        <w:tc>
          <w:tcPr>
            <w:tcW w:w="1723" w:type="dxa"/>
            <w:tcBorders>
              <w:top w:val="nil"/>
              <w:left w:val="nil"/>
              <w:bottom w:val="nil"/>
              <w:right w:val="nil"/>
            </w:tcBorders>
            <w:shd w:val="clear" w:color="000000" w:fill="000080"/>
            <w:noWrap/>
            <w:vAlign w:val="bottom"/>
            <w:hideMark/>
          </w:tcPr>
          <w:p w14:paraId="4C195358"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38,18%</w:t>
            </w:r>
          </w:p>
        </w:tc>
      </w:tr>
      <w:tr w:rsidR="00B43C65" w:rsidRPr="00B43C65" w14:paraId="614F86AB" w14:textId="77777777" w:rsidTr="00B43C65">
        <w:trPr>
          <w:trHeight w:val="255"/>
        </w:trPr>
        <w:tc>
          <w:tcPr>
            <w:tcW w:w="1261" w:type="dxa"/>
            <w:tcBorders>
              <w:top w:val="nil"/>
              <w:left w:val="nil"/>
              <w:bottom w:val="nil"/>
              <w:right w:val="nil"/>
            </w:tcBorders>
            <w:shd w:val="clear" w:color="000000" w:fill="0000FF"/>
            <w:noWrap/>
            <w:vAlign w:val="bottom"/>
            <w:hideMark/>
          </w:tcPr>
          <w:p w14:paraId="3160C87D"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Glava</w:t>
            </w:r>
          </w:p>
        </w:tc>
        <w:tc>
          <w:tcPr>
            <w:tcW w:w="1014" w:type="dxa"/>
            <w:tcBorders>
              <w:top w:val="nil"/>
              <w:left w:val="nil"/>
              <w:bottom w:val="nil"/>
              <w:right w:val="nil"/>
            </w:tcBorders>
            <w:shd w:val="clear" w:color="000000" w:fill="0000FF"/>
            <w:noWrap/>
            <w:vAlign w:val="bottom"/>
            <w:hideMark/>
          </w:tcPr>
          <w:p w14:paraId="68F84125"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00101</w:t>
            </w:r>
          </w:p>
        </w:tc>
        <w:tc>
          <w:tcPr>
            <w:tcW w:w="6172" w:type="dxa"/>
            <w:tcBorders>
              <w:top w:val="nil"/>
              <w:left w:val="nil"/>
              <w:bottom w:val="nil"/>
              <w:right w:val="nil"/>
            </w:tcBorders>
            <w:shd w:val="clear" w:color="000000" w:fill="0000FF"/>
            <w:noWrap/>
            <w:vAlign w:val="bottom"/>
            <w:hideMark/>
          </w:tcPr>
          <w:p w14:paraId="16E82234"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PREDSTAVNIČKO I IZVRŠNO TIJELO</w:t>
            </w:r>
          </w:p>
        </w:tc>
        <w:tc>
          <w:tcPr>
            <w:tcW w:w="2835" w:type="dxa"/>
            <w:tcBorders>
              <w:top w:val="nil"/>
              <w:left w:val="nil"/>
              <w:bottom w:val="nil"/>
              <w:right w:val="nil"/>
            </w:tcBorders>
            <w:shd w:val="clear" w:color="000000" w:fill="0000FF"/>
            <w:noWrap/>
            <w:vAlign w:val="bottom"/>
            <w:hideMark/>
          </w:tcPr>
          <w:p w14:paraId="6274DEBC"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543.371,12</w:t>
            </w:r>
          </w:p>
        </w:tc>
        <w:tc>
          <w:tcPr>
            <w:tcW w:w="2395" w:type="dxa"/>
            <w:tcBorders>
              <w:top w:val="nil"/>
              <w:left w:val="nil"/>
              <w:bottom w:val="nil"/>
              <w:right w:val="nil"/>
            </w:tcBorders>
            <w:shd w:val="clear" w:color="000000" w:fill="0000FF"/>
            <w:noWrap/>
            <w:vAlign w:val="bottom"/>
            <w:hideMark/>
          </w:tcPr>
          <w:p w14:paraId="3891B4D4"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207.456,84</w:t>
            </w:r>
          </w:p>
        </w:tc>
        <w:tc>
          <w:tcPr>
            <w:tcW w:w="1723" w:type="dxa"/>
            <w:tcBorders>
              <w:top w:val="nil"/>
              <w:left w:val="nil"/>
              <w:bottom w:val="nil"/>
              <w:right w:val="nil"/>
            </w:tcBorders>
            <w:shd w:val="clear" w:color="000000" w:fill="0000FF"/>
            <w:noWrap/>
            <w:vAlign w:val="bottom"/>
            <w:hideMark/>
          </w:tcPr>
          <w:p w14:paraId="48D2FD6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38,18%</w:t>
            </w:r>
          </w:p>
        </w:tc>
      </w:tr>
      <w:tr w:rsidR="00B43C65" w:rsidRPr="00B43C65" w14:paraId="55CDD0EA" w14:textId="77777777" w:rsidTr="00B43C65">
        <w:trPr>
          <w:trHeight w:val="255"/>
        </w:trPr>
        <w:tc>
          <w:tcPr>
            <w:tcW w:w="1261" w:type="dxa"/>
            <w:tcBorders>
              <w:top w:val="nil"/>
              <w:left w:val="nil"/>
              <w:bottom w:val="nil"/>
              <w:right w:val="nil"/>
            </w:tcBorders>
            <w:shd w:val="clear" w:color="000000" w:fill="000080"/>
            <w:noWrap/>
            <w:vAlign w:val="bottom"/>
            <w:hideMark/>
          </w:tcPr>
          <w:p w14:paraId="42EE47CE"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Razdjel</w:t>
            </w:r>
          </w:p>
        </w:tc>
        <w:tc>
          <w:tcPr>
            <w:tcW w:w="1014" w:type="dxa"/>
            <w:tcBorders>
              <w:top w:val="nil"/>
              <w:left w:val="nil"/>
              <w:bottom w:val="nil"/>
              <w:right w:val="nil"/>
            </w:tcBorders>
            <w:shd w:val="clear" w:color="000000" w:fill="000080"/>
            <w:noWrap/>
            <w:vAlign w:val="bottom"/>
            <w:hideMark/>
          </w:tcPr>
          <w:p w14:paraId="4A458313"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002</w:t>
            </w:r>
          </w:p>
        </w:tc>
        <w:tc>
          <w:tcPr>
            <w:tcW w:w="6172" w:type="dxa"/>
            <w:tcBorders>
              <w:top w:val="nil"/>
              <w:left w:val="nil"/>
              <w:bottom w:val="nil"/>
              <w:right w:val="nil"/>
            </w:tcBorders>
            <w:shd w:val="clear" w:color="000000" w:fill="000080"/>
            <w:noWrap/>
            <w:vAlign w:val="bottom"/>
            <w:hideMark/>
          </w:tcPr>
          <w:p w14:paraId="67C2568D"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JEDINSTVENI UPRAVNI ODJEL</w:t>
            </w:r>
          </w:p>
        </w:tc>
        <w:tc>
          <w:tcPr>
            <w:tcW w:w="2835" w:type="dxa"/>
            <w:tcBorders>
              <w:top w:val="nil"/>
              <w:left w:val="nil"/>
              <w:bottom w:val="nil"/>
              <w:right w:val="nil"/>
            </w:tcBorders>
            <w:shd w:val="clear" w:color="000000" w:fill="000080"/>
            <w:noWrap/>
            <w:vAlign w:val="bottom"/>
            <w:hideMark/>
          </w:tcPr>
          <w:p w14:paraId="257F5995"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8.543.419,39</w:t>
            </w:r>
          </w:p>
        </w:tc>
        <w:tc>
          <w:tcPr>
            <w:tcW w:w="2395" w:type="dxa"/>
            <w:tcBorders>
              <w:top w:val="nil"/>
              <w:left w:val="nil"/>
              <w:bottom w:val="nil"/>
              <w:right w:val="nil"/>
            </w:tcBorders>
            <w:shd w:val="clear" w:color="000000" w:fill="000080"/>
            <w:noWrap/>
            <w:vAlign w:val="bottom"/>
            <w:hideMark/>
          </w:tcPr>
          <w:p w14:paraId="219C745C"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1.760.685,33</w:t>
            </w:r>
          </w:p>
        </w:tc>
        <w:tc>
          <w:tcPr>
            <w:tcW w:w="1723" w:type="dxa"/>
            <w:tcBorders>
              <w:top w:val="nil"/>
              <w:left w:val="nil"/>
              <w:bottom w:val="nil"/>
              <w:right w:val="nil"/>
            </w:tcBorders>
            <w:shd w:val="clear" w:color="000000" w:fill="000080"/>
            <w:noWrap/>
            <w:vAlign w:val="bottom"/>
            <w:hideMark/>
          </w:tcPr>
          <w:p w14:paraId="0A28AEFD"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20,61%</w:t>
            </w:r>
          </w:p>
        </w:tc>
      </w:tr>
      <w:tr w:rsidR="00B43C65" w:rsidRPr="00B43C65" w14:paraId="4788C710" w14:textId="77777777" w:rsidTr="00B43C65">
        <w:trPr>
          <w:trHeight w:val="255"/>
        </w:trPr>
        <w:tc>
          <w:tcPr>
            <w:tcW w:w="1261" w:type="dxa"/>
            <w:tcBorders>
              <w:top w:val="nil"/>
              <w:left w:val="nil"/>
              <w:bottom w:val="nil"/>
              <w:right w:val="nil"/>
            </w:tcBorders>
            <w:shd w:val="clear" w:color="000000" w:fill="0000FF"/>
            <w:noWrap/>
            <w:vAlign w:val="bottom"/>
            <w:hideMark/>
          </w:tcPr>
          <w:p w14:paraId="53D472E7"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Glava</w:t>
            </w:r>
          </w:p>
        </w:tc>
        <w:tc>
          <w:tcPr>
            <w:tcW w:w="1014" w:type="dxa"/>
            <w:tcBorders>
              <w:top w:val="nil"/>
              <w:left w:val="nil"/>
              <w:bottom w:val="nil"/>
              <w:right w:val="nil"/>
            </w:tcBorders>
            <w:shd w:val="clear" w:color="000000" w:fill="0000FF"/>
            <w:noWrap/>
            <w:vAlign w:val="bottom"/>
            <w:hideMark/>
          </w:tcPr>
          <w:p w14:paraId="1848F637"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00201</w:t>
            </w:r>
          </w:p>
        </w:tc>
        <w:tc>
          <w:tcPr>
            <w:tcW w:w="6172" w:type="dxa"/>
            <w:tcBorders>
              <w:top w:val="nil"/>
              <w:left w:val="nil"/>
              <w:bottom w:val="nil"/>
              <w:right w:val="nil"/>
            </w:tcBorders>
            <w:shd w:val="clear" w:color="000000" w:fill="0000FF"/>
            <w:noWrap/>
            <w:vAlign w:val="bottom"/>
            <w:hideMark/>
          </w:tcPr>
          <w:p w14:paraId="421A5DD8" w14:textId="77777777" w:rsidR="00B43C65" w:rsidRPr="00B43C65" w:rsidRDefault="00B43C65" w:rsidP="00B43C65">
            <w:pPr>
              <w:spacing w:after="0" w:line="240" w:lineRule="auto"/>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JEDINSTVENI UPRAVNI ODJEL</w:t>
            </w:r>
          </w:p>
        </w:tc>
        <w:tc>
          <w:tcPr>
            <w:tcW w:w="2835" w:type="dxa"/>
            <w:tcBorders>
              <w:top w:val="nil"/>
              <w:left w:val="nil"/>
              <w:bottom w:val="nil"/>
              <w:right w:val="nil"/>
            </w:tcBorders>
            <w:shd w:val="clear" w:color="000000" w:fill="0000FF"/>
            <w:noWrap/>
            <w:vAlign w:val="bottom"/>
            <w:hideMark/>
          </w:tcPr>
          <w:p w14:paraId="088EF459"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8.543.419,39</w:t>
            </w:r>
          </w:p>
        </w:tc>
        <w:tc>
          <w:tcPr>
            <w:tcW w:w="2395" w:type="dxa"/>
            <w:tcBorders>
              <w:top w:val="nil"/>
              <w:left w:val="nil"/>
              <w:bottom w:val="nil"/>
              <w:right w:val="nil"/>
            </w:tcBorders>
            <w:shd w:val="clear" w:color="000000" w:fill="0000FF"/>
            <w:noWrap/>
            <w:vAlign w:val="bottom"/>
            <w:hideMark/>
          </w:tcPr>
          <w:p w14:paraId="6F40BBBE"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1.760.685,33</w:t>
            </w:r>
          </w:p>
        </w:tc>
        <w:tc>
          <w:tcPr>
            <w:tcW w:w="1723" w:type="dxa"/>
            <w:tcBorders>
              <w:top w:val="nil"/>
              <w:left w:val="nil"/>
              <w:bottom w:val="nil"/>
              <w:right w:val="nil"/>
            </w:tcBorders>
            <w:shd w:val="clear" w:color="000000" w:fill="0000FF"/>
            <w:noWrap/>
            <w:vAlign w:val="bottom"/>
            <w:hideMark/>
          </w:tcPr>
          <w:p w14:paraId="216F57D2" w14:textId="77777777" w:rsidR="00B43C65" w:rsidRPr="00B43C65" w:rsidRDefault="00B43C65" w:rsidP="00B43C65">
            <w:pPr>
              <w:spacing w:after="0" w:line="240" w:lineRule="auto"/>
              <w:jc w:val="right"/>
              <w:rPr>
                <w:rFonts w:ascii="Arial" w:eastAsia="Times New Roman" w:hAnsi="Arial" w:cs="Arial"/>
                <w:b/>
                <w:bCs/>
                <w:color w:val="FFFFFF"/>
                <w:sz w:val="20"/>
                <w:szCs w:val="20"/>
                <w:lang w:eastAsia="hr-HR"/>
              </w:rPr>
            </w:pPr>
            <w:r w:rsidRPr="00B43C65">
              <w:rPr>
                <w:rFonts w:ascii="Arial" w:eastAsia="Times New Roman" w:hAnsi="Arial" w:cs="Arial"/>
                <w:b/>
                <w:bCs/>
                <w:color w:val="FFFFFF"/>
                <w:sz w:val="20"/>
                <w:szCs w:val="20"/>
                <w:lang w:eastAsia="hr-HR"/>
              </w:rPr>
              <w:t>20,61%</w:t>
            </w:r>
          </w:p>
        </w:tc>
      </w:tr>
    </w:tbl>
    <w:p w14:paraId="0E1F9CF3" w14:textId="07C4F416" w:rsidR="00B43C65" w:rsidRDefault="00B43C65" w:rsidP="006A56DF">
      <w:pPr>
        <w:spacing w:after="0"/>
        <w:rPr>
          <w:rFonts w:ascii="Cambria" w:hAnsi="Cambria"/>
          <w:sz w:val="24"/>
          <w:szCs w:val="24"/>
        </w:rPr>
      </w:pPr>
    </w:p>
    <w:p w14:paraId="29D4B201" w14:textId="5FBDAB2D" w:rsidR="00DF43FA" w:rsidRDefault="00DF43FA" w:rsidP="006A56DF">
      <w:pPr>
        <w:spacing w:after="0"/>
        <w:rPr>
          <w:rFonts w:ascii="Cambria" w:hAnsi="Cambria"/>
          <w:sz w:val="24"/>
          <w:szCs w:val="24"/>
        </w:rPr>
      </w:pPr>
    </w:p>
    <w:tbl>
      <w:tblPr>
        <w:tblpPr w:leftFromText="180" w:rightFromText="180" w:horzAnchor="margin" w:tblpXSpec="center" w:tblpY="-1410"/>
        <w:tblW w:w="16933" w:type="dxa"/>
        <w:tblLook w:val="04A0" w:firstRow="1" w:lastRow="0" w:firstColumn="1" w:lastColumn="0" w:noHBand="0" w:noVBand="1"/>
      </w:tblPr>
      <w:tblGrid>
        <w:gridCol w:w="272"/>
        <w:gridCol w:w="1861"/>
        <w:gridCol w:w="10765"/>
        <w:gridCol w:w="1642"/>
        <w:gridCol w:w="1387"/>
        <w:gridCol w:w="1006"/>
      </w:tblGrid>
      <w:tr w:rsidR="00515979" w:rsidRPr="00515979" w14:paraId="298D3034" w14:textId="77777777" w:rsidTr="00515979">
        <w:trPr>
          <w:trHeight w:val="360"/>
        </w:trPr>
        <w:tc>
          <w:tcPr>
            <w:tcW w:w="16933" w:type="dxa"/>
            <w:gridSpan w:val="6"/>
            <w:tcBorders>
              <w:top w:val="nil"/>
              <w:left w:val="nil"/>
              <w:bottom w:val="nil"/>
              <w:right w:val="nil"/>
            </w:tcBorders>
            <w:shd w:val="clear" w:color="auto" w:fill="auto"/>
            <w:noWrap/>
            <w:vAlign w:val="bottom"/>
            <w:hideMark/>
          </w:tcPr>
          <w:p w14:paraId="2AEEE328" w14:textId="77777777" w:rsidR="00515979" w:rsidRPr="00515979" w:rsidRDefault="00515979" w:rsidP="00515979">
            <w:pPr>
              <w:spacing w:after="0" w:line="240" w:lineRule="auto"/>
              <w:jc w:val="center"/>
              <w:rPr>
                <w:rFonts w:ascii="Arial" w:eastAsia="Times New Roman" w:hAnsi="Arial" w:cs="Arial"/>
                <w:b/>
                <w:bCs/>
                <w:sz w:val="28"/>
                <w:szCs w:val="28"/>
                <w:lang w:eastAsia="hr-HR"/>
              </w:rPr>
            </w:pPr>
            <w:r w:rsidRPr="00515979">
              <w:rPr>
                <w:rFonts w:ascii="Arial" w:eastAsia="Times New Roman" w:hAnsi="Arial" w:cs="Arial"/>
                <w:b/>
                <w:bCs/>
                <w:sz w:val="28"/>
                <w:szCs w:val="28"/>
                <w:lang w:eastAsia="hr-HR"/>
              </w:rPr>
              <w:lastRenderedPageBreak/>
              <w:t>Izvršenje po programskoj klasifikaciji</w:t>
            </w:r>
          </w:p>
        </w:tc>
      </w:tr>
      <w:tr w:rsidR="00515979" w:rsidRPr="00515979" w14:paraId="29D5EEF3" w14:textId="77777777" w:rsidTr="00515979">
        <w:trPr>
          <w:trHeight w:val="255"/>
        </w:trPr>
        <w:tc>
          <w:tcPr>
            <w:tcW w:w="16933" w:type="dxa"/>
            <w:gridSpan w:val="6"/>
            <w:tcBorders>
              <w:top w:val="nil"/>
              <w:left w:val="nil"/>
              <w:bottom w:val="nil"/>
              <w:right w:val="nil"/>
            </w:tcBorders>
            <w:shd w:val="clear" w:color="auto" w:fill="auto"/>
            <w:noWrap/>
            <w:vAlign w:val="bottom"/>
            <w:hideMark/>
          </w:tcPr>
          <w:p w14:paraId="287EF6FC" w14:textId="77777777" w:rsidR="00515979" w:rsidRPr="00515979" w:rsidRDefault="00515979" w:rsidP="00515979">
            <w:pPr>
              <w:spacing w:after="0" w:line="240" w:lineRule="auto"/>
              <w:jc w:val="center"/>
              <w:rPr>
                <w:rFonts w:ascii="Arial" w:eastAsia="Times New Roman" w:hAnsi="Arial" w:cs="Arial"/>
                <w:sz w:val="20"/>
                <w:szCs w:val="20"/>
                <w:lang w:eastAsia="hr-HR"/>
              </w:rPr>
            </w:pPr>
            <w:r w:rsidRPr="00515979">
              <w:rPr>
                <w:rFonts w:ascii="Arial" w:eastAsia="Times New Roman" w:hAnsi="Arial" w:cs="Arial"/>
                <w:sz w:val="20"/>
                <w:szCs w:val="20"/>
                <w:lang w:eastAsia="hr-HR"/>
              </w:rPr>
              <w:t>Za razdoblje od 01.01.2019. do 30.06.2019.</w:t>
            </w:r>
          </w:p>
        </w:tc>
      </w:tr>
      <w:tr w:rsidR="00515979" w:rsidRPr="00515979" w14:paraId="25A35AC2" w14:textId="77777777" w:rsidTr="00515979">
        <w:trPr>
          <w:trHeight w:val="255"/>
        </w:trPr>
        <w:tc>
          <w:tcPr>
            <w:tcW w:w="16933" w:type="dxa"/>
            <w:gridSpan w:val="6"/>
            <w:tcBorders>
              <w:top w:val="nil"/>
              <w:left w:val="nil"/>
              <w:bottom w:val="nil"/>
              <w:right w:val="nil"/>
            </w:tcBorders>
            <w:shd w:val="clear" w:color="auto" w:fill="auto"/>
            <w:noWrap/>
            <w:vAlign w:val="bottom"/>
            <w:hideMark/>
          </w:tcPr>
          <w:p w14:paraId="0F3CAC1C" w14:textId="77777777" w:rsidR="00515979" w:rsidRPr="00515979" w:rsidRDefault="00515979" w:rsidP="00515979">
            <w:pPr>
              <w:spacing w:after="0" w:line="240" w:lineRule="auto"/>
              <w:jc w:val="center"/>
              <w:rPr>
                <w:rFonts w:ascii="Arial" w:eastAsia="Times New Roman" w:hAnsi="Arial" w:cs="Arial"/>
                <w:sz w:val="20"/>
                <w:szCs w:val="20"/>
                <w:lang w:eastAsia="hr-HR"/>
              </w:rPr>
            </w:pPr>
          </w:p>
        </w:tc>
      </w:tr>
      <w:tr w:rsidR="00515979" w:rsidRPr="00515979" w14:paraId="5FE7633F" w14:textId="77777777" w:rsidTr="00515979">
        <w:trPr>
          <w:trHeight w:val="255"/>
        </w:trPr>
        <w:tc>
          <w:tcPr>
            <w:tcW w:w="272" w:type="dxa"/>
            <w:tcBorders>
              <w:top w:val="nil"/>
              <w:left w:val="nil"/>
              <w:bottom w:val="nil"/>
              <w:right w:val="nil"/>
            </w:tcBorders>
            <w:shd w:val="clear" w:color="000000" w:fill="969696"/>
            <w:noWrap/>
            <w:vAlign w:val="bottom"/>
            <w:hideMark/>
          </w:tcPr>
          <w:p w14:paraId="06DD7AE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2626" w:type="dxa"/>
            <w:gridSpan w:val="2"/>
            <w:tcBorders>
              <w:top w:val="nil"/>
              <w:left w:val="nil"/>
              <w:bottom w:val="nil"/>
              <w:right w:val="nil"/>
            </w:tcBorders>
            <w:shd w:val="clear" w:color="000000" w:fill="969696"/>
            <w:noWrap/>
            <w:vAlign w:val="bottom"/>
            <w:hideMark/>
          </w:tcPr>
          <w:p w14:paraId="79BFB84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Organizacijska klasifikacija</w:t>
            </w:r>
          </w:p>
        </w:tc>
        <w:tc>
          <w:tcPr>
            <w:tcW w:w="1642" w:type="dxa"/>
            <w:tcBorders>
              <w:top w:val="nil"/>
              <w:left w:val="nil"/>
              <w:bottom w:val="nil"/>
              <w:right w:val="nil"/>
            </w:tcBorders>
            <w:shd w:val="clear" w:color="000000" w:fill="969696"/>
            <w:noWrap/>
            <w:vAlign w:val="bottom"/>
            <w:hideMark/>
          </w:tcPr>
          <w:p w14:paraId="4B0D0130"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387" w:type="dxa"/>
            <w:tcBorders>
              <w:top w:val="nil"/>
              <w:left w:val="nil"/>
              <w:bottom w:val="nil"/>
              <w:right w:val="nil"/>
            </w:tcBorders>
            <w:shd w:val="clear" w:color="000000" w:fill="969696"/>
            <w:noWrap/>
            <w:vAlign w:val="bottom"/>
            <w:hideMark/>
          </w:tcPr>
          <w:p w14:paraId="4CF36B46"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006" w:type="dxa"/>
            <w:tcBorders>
              <w:top w:val="nil"/>
              <w:left w:val="nil"/>
              <w:bottom w:val="nil"/>
              <w:right w:val="nil"/>
            </w:tcBorders>
            <w:shd w:val="clear" w:color="000000" w:fill="969696"/>
            <w:noWrap/>
            <w:vAlign w:val="bottom"/>
            <w:hideMark/>
          </w:tcPr>
          <w:p w14:paraId="3167384B"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r>
      <w:tr w:rsidR="00515979" w:rsidRPr="00515979" w14:paraId="5B4E28FD" w14:textId="77777777" w:rsidTr="00515979">
        <w:trPr>
          <w:trHeight w:val="255"/>
        </w:trPr>
        <w:tc>
          <w:tcPr>
            <w:tcW w:w="272" w:type="dxa"/>
            <w:tcBorders>
              <w:top w:val="nil"/>
              <w:left w:val="nil"/>
              <w:bottom w:val="nil"/>
              <w:right w:val="nil"/>
            </w:tcBorders>
            <w:shd w:val="clear" w:color="000000" w:fill="969696"/>
            <w:noWrap/>
            <w:vAlign w:val="bottom"/>
            <w:hideMark/>
          </w:tcPr>
          <w:p w14:paraId="4AD7451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2626" w:type="dxa"/>
            <w:gridSpan w:val="2"/>
            <w:tcBorders>
              <w:top w:val="nil"/>
              <w:left w:val="nil"/>
              <w:bottom w:val="nil"/>
              <w:right w:val="nil"/>
            </w:tcBorders>
            <w:shd w:val="clear" w:color="000000" w:fill="969696"/>
            <w:noWrap/>
            <w:vAlign w:val="bottom"/>
            <w:hideMark/>
          </w:tcPr>
          <w:p w14:paraId="3F82A86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Izvori</w:t>
            </w:r>
          </w:p>
        </w:tc>
        <w:tc>
          <w:tcPr>
            <w:tcW w:w="1642" w:type="dxa"/>
            <w:tcBorders>
              <w:top w:val="nil"/>
              <w:left w:val="nil"/>
              <w:bottom w:val="nil"/>
              <w:right w:val="nil"/>
            </w:tcBorders>
            <w:shd w:val="clear" w:color="000000" w:fill="969696"/>
            <w:noWrap/>
            <w:vAlign w:val="bottom"/>
            <w:hideMark/>
          </w:tcPr>
          <w:p w14:paraId="128416FF"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387" w:type="dxa"/>
            <w:tcBorders>
              <w:top w:val="nil"/>
              <w:left w:val="nil"/>
              <w:bottom w:val="nil"/>
              <w:right w:val="nil"/>
            </w:tcBorders>
            <w:shd w:val="clear" w:color="000000" w:fill="969696"/>
            <w:noWrap/>
            <w:vAlign w:val="bottom"/>
            <w:hideMark/>
          </w:tcPr>
          <w:p w14:paraId="7072ED5B"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006" w:type="dxa"/>
            <w:tcBorders>
              <w:top w:val="nil"/>
              <w:left w:val="nil"/>
              <w:bottom w:val="nil"/>
              <w:right w:val="nil"/>
            </w:tcBorders>
            <w:shd w:val="clear" w:color="000000" w:fill="969696"/>
            <w:noWrap/>
            <w:vAlign w:val="bottom"/>
            <w:hideMark/>
          </w:tcPr>
          <w:p w14:paraId="0408A928"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r>
      <w:tr w:rsidR="00515979" w:rsidRPr="00515979" w14:paraId="2223CC1E" w14:textId="77777777" w:rsidTr="00515979">
        <w:trPr>
          <w:trHeight w:val="255"/>
        </w:trPr>
        <w:tc>
          <w:tcPr>
            <w:tcW w:w="272" w:type="dxa"/>
            <w:tcBorders>
              <w:top w:val="nil"/>
              <w:left w:val="nil"/>
              <w:bottom w:val="nil"/>
              <w:right w:val="nil"/>
            </w:tcBorders>
            <w:shd w:val="clear" w:color="000000" w:fill="969696"/>
            <w:noWrap/>
            <w:vAlign w:val="bottom"/>
            <w:hideMark/>
          </w:tcPr>
          <w:p w14:paraId="60875A5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969696"/>
            <w:noWrap/>
            <w:vAlign w:val="bottom"/>
            <w:hideMark/>
          </w:tcPr>
          <w:p w14:paraId="43A25D3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Projekt/Aktivnost</w:t>
            </w:r>
          </w:p>
        </w:tc>
        <w:tc>
          <w:tcPr>
            <w:tcW w:w="10765" w:type="dxa"/>
            <w:tcBorders>
              <w:top w:val="nil"/>
              <w:left w:val="nil"/>
              <w:bottom w:val="nil"/>
              <w:right w:val="nil"/>
            </w:tcBorders>
            <w:shd w:val="clear" w:color="000000" w:fill="969696"/>
            <w:noWrap/>
            <w:vAlign w:val="bottom"/>
            <w:hideMark/>
          </w:tcPr>
          <w:p w14:paraId="46DE6F4E"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VRSTA RASHODA I IZDATAKA</w:t>
            </w:r>
          </w:p>
        </w:tc>
        <w:tc>
          <w:tcPr>
            <w:tcW w:w="1642" w:type="dxa"/>
            <w:tcBorders>
              <w:top w:val="nil"/>
              <w:left w:val="nil"/>
              <w:bottom w:val="nil"/>
              <w:right w:val="nil"/>
            </w:tcBorders>
            <w:shd w:val="clear" w:color="000000" w:fill="969696"/>
            <w:noWrap/>
            <w:vAlign w:val="bottom"/>
            <w:hideMark/>
          </w:tcPr>
          <w:p w14:paraId="5E60CDE3"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Izvorni plan 2019</w:t>
            </w:r>
          </w:p>
        </w:tc>
        <w:tc>
          <w:tcPr>
            <w:tcW w:w="1387" w:type="dxa"/>
            <w:tcBorders>
              <w:top w:val="nil"/>
              <w:left w:val="nil"/>
              <w:bottom w:val="nil"/>
              <w:right w:val="nil"/>
            </w:tcBorders>
            <w:shd w:val="clear" w:color="000000" w:fill="969696"/>
            <w:noWrap/>
            <w:vAlign w:val="bottom"/>
            <w:hideMark/>
          </w:tcPr>
          <w:p w14:paraId="42C77367"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Izvršenje 2019</w:t>
            </w:r>
          </w:p>
        </w:tc>
        <w:tc>
          <w:tcPr>
            <w:tcW w:w="1006" w:type="dxa"/>
            <w:tcBorders>
              <w:top w:val="nil"/>
              <w:left w:val="nil"/>
              <w:bottom w:val="nil"/>
              <w:right w:val="nil"/>
            </w:tcBorders>
            <w:shd w:val="clear" w:color="000000" w:fill="969696"/>
            <w:noWrap/>
            <w:vAlign w:val="bottom"/>
            <w:hideMark/>
          </w:tcPr>
          <w:p w14:paraId="78A30C82"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Indeks 2/1</w:t>
            </w:r>
          </w:p>
        </w:tc>
      </w:tr>
      <w:tr w:rsidR="00515979" w:rsidRPr="00515979" w14:paraId="713496D6" w14:textId="77777777" w:rsidTr="00515979">
        <w:trPr>
          <w:trHeight w:val="255"/>
        </w:trPr>
        <w:tc>
          <w:tcPr>
            <w:tcW w:w="12898" w:type="dxa"/>
            <w:gridSpan w:val="3"/>
            <w:tcBorders>
              <w:top w:val="nil"/>
              <w:left w:val="nil"/>
              <w:bottom w:val="nil"/>
              <w:right w:val="nil"/>
            </w:tcBorders>
            <w:shd w:val="clear" w:color="000000" w:fill="969696"/>
            <w:noWrap/>
            <w:vAlign w:val="bottom"/>
            <w:hideMark/>
          </w:tcPr>
          <w:p w14:paraId="525A5C29"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642" w:type="dxa"/>
            <w:tcBorders>
              <w:top w:val="nil"/>
              <w:left w:val="nil"/>
              <w:bottom w:val="nil"/>
              <w:right w:val="nil"/>
            </w:tcBorders>
            <w:shd w:val="clear" w:color="000000" w:fill="969696"/>
            <w:noWrap/>
            <w:vAlign w:val="bottom"/>
            <w:hideMark/>
          </w:tcPr>
          <w:p w14:paraId="6F8E72C0"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w:t>
            </w:r>
          </w:p>
        </w:tc>
        <w:tc>
          <w:tcPr>
            <w:tcW w:w="1387" w:type="dxa"/>
            <w:tcBorders>
              <w:top w:val="nil"/>
              <w:left w:val="nil"/>
              <w:bottom w:val="nil"/>
              <w:right w:val="nil"/>
            </w:tcBorders>
            <w:shd w:val="clear" w:color="000000" w:fill="969696"/>
            <w:noWrap/>
            <w:vAlign w:val="bottom"/>
            <w:hideMark/>
          </w:tcPr>
          <w:p w14:paraId="46D51221"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w:t>
            </w:r>
          </w:p>
        </w:tc>
        <w:tc>
          <w:tcPr>
            <w:tcW w:w="1006" w:type="dxa"/>
            <w:tcBorders>
              <w:top w:val="nil"/>
              <w:left w:val="nil"/>
              <w:bottom w:val="nil"/>
              <w:right w:val="nil"/>
            </w:tcBorders>
            <w:shd w:val="clear" w:color="000000" w:fill="969696"/>
            <w:noWrap/>
            <w:vAlign w:val="bottom"/>
            <w:hideMark/>
          </w:tcPr>
          <w:p w14:paraId="772568DB" w14:textId="77777777" w:rsidR="00515979" w:rsidRPr="00515979" w:rsidRDefault="00515979" w:rsidP="00515979">
            <w:pPr>
              <w:spacing w:after="0" w:line="240" w:lineRule="auto"/>
              <w:jc w:val="center"/>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w:t>
            </w:r>
          </w:p>
        </w:tc>
      </w:tr>
      <w:tr w:rsidR="00515979" w:rsidRPr="00515979" w14:paraId="03AB0DA3" w14:textId="77777777" w:rsidTr="00515979">
        <w:trPr>
          <w:trHeight w:val="255"/>
        </w:trPr>
        <w:tc>
          <w:tcPr>
            <w:tcW w:w="272" w:type="dxa"/>
            <w:tcBorders>
              <w:top w:val="nil"/>
              <w:left w:val="nil"/>
              <w:bottom w:val="nil"/>
              <w:right w:val="nil"/>
            </w:tcBorders>
            <w:shd w:val="clear" w:color="000000" w:fill="C0C0C0"/>
            <w:noWrap/>
            <w:vAlign w:val="bottom"/>
            <w:hideMark/>
          </w:tcPr>
          <w:p w14:paraId="098B848F" w14:textId="77777777" w:rsidR="00515979" w:rsidRPr="00515979" w:rsidRDefault="00515979" w:rsidP="00515979">
            <w:pPr>
              <w:spacing w:after="0" w:line="240" w:lineRule="auto"/>
              <w:rPr>
                <w:rFonts w:ascii="Arial" w:eastAsia="Times New Roman" w:hAnsi="Arial" w:cs="Arial"/>
                <w:b/>
                <w:bCs/>
                <w:color w:val="FFFFFF"/>
                <w:sz w:val="20"/>
                <w:szCs w:val="20"/>
                <w:lang w:eastAsia="hr-HR"/>
              </w:rPr>
            </w:pPr>
            <w:r w:rsidRPr="00515979">
              <w:rPr>
                <w:rFonts w:ascii="Arial" w:eastAsia="Times New Roman" w:hAnsi="Arial" w:cs="Arial"/>
                <w:b/>
                <w:bCs/>
                <w:color w:val="FFFFFF"/>
                <w:sz w:val="20"/>
                <w:szCs w:val="20"/>
                <w:lang w:eastAsia="hr-HR"/>
              </w:rPr>
              <w:t> </w:t>
            </w:r>
          </w:p>
        </w:tc>
        <w:tc>
          <w:tcPr>
            <w:tcW w:w="12626" w:type="dxa"/>
            <w:gridSpan w:val="2"/>
            <w:tcBorders>
              <w:top w:val="nil"/>
              <w:left w:val="nil"/>
              <w:bottom w:val="nil"/>
              <w:right w:val="nil"/>
            </w:tcBorders>
            <w:shd w:val="clear" w:color="000000" w:fill="C0C0C0"/>
            <w:noWrap/>
            <w:vAlign w:val="bottom"/>
            <w:hideMark/>
          </w:tcPr>
          <w:p w14:paraId="48691C51" w14:textId="77777777" w:rsidR="00515979" w:rsidRPr="00515979" w:rsidRDefault="00515979" w:rsidP="00515979">
            <w:pPr>
              <w:spacing w:after="0" w:line="240" w:lineRule="auto"/>
              <w:rPr>
                <w:rFonts w:ascii="Arial" w:eastAsia="Times New Roman" w:hAnsi="Arial" w:cs="Arial"/>
                <w:b/>
                <w:bCs/>
                <w:color w:val="FFFFFF"/>
                <w:sz w:val="20"/>
                <w:szCs w:val="20"/>
                <w:lang w:eastAsia="hr-HR"/>
              </w:rPr>
            </w:pPr>
            <w:r w:rsidRPr="00515979">
              <w:rPr>
                <w:rFonts w:ascii="Arial" w:eastAsia="Times New Roman" w:hAnsi="Arial" w:cs="Arial"/>
                <w:b/>
                <w:bCs/>
                <w:color w:val="FFFFFF"/>
                <w:sz w:val="20"/>
                <w:szCs w:val="20"/>
                <w:lang w:eastAsia="hr-HR"/>
              </w:rPr>
              <w:t>UKUPNO RASHODI I IZDATCI</w:t>
            </w:r>
          </w:p>
        </w:tc>
        <w:tc>
          <w:tcPr>
            <w:tcW w:w="1642" w:type="dxa"/>
            <w:tcBorders>
              <w:top w:val="nil"/>
              <w:left w:val="nil"/>
              <w:bottom w:val="nil"/>
              <w:right w:val="nil"/>
            </w:tcBorders>
            <w:shd w:val="clear" w:color="000000" w:fill="C0C0C0"/>
            <w:noWrap/>
            <w:vAlign w:val="bottom"/>
            <w:hideMark/>
          </w:tcPr>
          <w:p w14:paraId="03703C60" w14:textId="77777777" w:rsidR="00515979" w:rsidRPr="00515979" w:rsidRDefault="00515979" w:rsidP="00515979">
            <w:pPr>
              <w:spacing w:after="0" w:line="240" w:lineRule="auto"/>
              <w:jc w:val="right"/>
              <w:rPr>
                <w:rFonts w:ascii="Arial" w:eastAsia="Times New Roman" w:hAnsi="Arial" w:cs="Arial"/>
                <w:b/>
                <w:bCs/>
                <w:color w:val="FFFFFF"/>
                <w:sz w:val="20"/>
                <w:szCs w:val="20"/>
                <w:lang w:eastAsia="hr-HR"/>
              </w:rPr>
            </w:pPr>
            <w:r w:rsidRPr="00515979">
              <w:rPr>
                <w:rFonts w:ascii="Arial" w:eastAsia="Times New Roman" w:hAnsi="Arial" w:cs="Arial"/>
                <w:b/>
                <w:bCs/>
                <w:color w:val="FFFFFF"/>
                <w:sz w:val="20"/>
                <w:szCs w:val="20"/>
                <w:lang w:eastAsia="hr-HR"/>
              </w:rPr>
              <w:t>9.086.790,51</w:t>
            </w:r>
          </w:p>
        </w:tc>
        <w:tc>
          <w:tcPr>
            <w:tcW w:w="1387" w:type="dxa"/>
            <w:tcBorders>
              <w:top w:val="nil"/>
              <w:left w:val="nil"/>
              <w:bottom w:val="nil"/>
              <w:right w:val="nil"/>
            </w:tcBorders>
            <w:shd w:val="clear" w:color="000000" w:fill="C0C0C0"/>
            <w:noWrap/>
            <w:vAlign w:val="bottom"/>
            <w:hideMark/>
          </w:tcPr>
          <w:p w14:paraId="03C8E667" w14:textId="77777777" w:rsidR="00515979" w:rsidRPr="00515979" w:rsidRDefault="00515979" w:rsidP="00515979">
            <w:pPr>
              <w:spacing w:after="0" w:line="240" w:lineRule="auto"/>
              <w:jc w:val="right"/>
              <w:rPr>
                <w:rFonts w:ascii="Arial" w:eastAsia="Times New Roman" w:hAnsi="Arial" w:cs="Arial"/>
                <w:b/>
                <w:bCs/>
                <w:color w:val="FFFFFF"/>
                <w:sz w:val="20"/>
                <w:szCs w:val="20"/>
                <w:lang w:eastAsia="hr-HR"/>
              </w:rPr>
            </w:pPr>
            <w:r w:rsidRPr="00515979">
              <w:rPr>
                <w:rFonts w:ascii="Arial" w:eastAsia="Times New Roman" w:hAnsi="Arial" w:cs="Arial"/>
                <w:b/>
                <w:bCs/>
                <w:color w:val="FFFFFF"/>
                <w:sz w:val="20"/>
                <w:szCs w:val="20"/>
                <w:lang w:eastAsia="hr-HR"/>
              </w:rPr>
              <w:t>1.968.142,17</w:t>
            </w:r>
          </w:p>
        </w:tc>
        <w:tc>
          <w:tcPr>
            <w:tcW w:w="1006" w:type="dxa"/>
            <w:tcBorders>
              <w:top w:val="nil"/>
              <w:left w:val="nil"/>
              <w:bottom w:val="nil"/>
              <w:right w:val="nil"/>
            </w:tcBorders>
            <w:shd w:val="clear" w:color="000000" w:fill="C0C0C0"/>
            <w:noWrap/>
            <w:vAlign w:val="bottom"/>
            <w:hideMark/>
          </w:tcPr>
          <w:p w14:paraId="4D3BA162" w14:textId="77777777" w:rsidR="00515979" w:rsidRPr="00515979" w:rsidRDefault="00515979" w:rsidP="00515979">
            <w:pPr>
              <w:spacing w:after="0" w:line="240" w:lineRule="auto"/>
              <w:jc w:val="right"/>
              <w:rPr>
                <w:rFonts w:ascii="Arial" w:eastAsia="Times New Roman" w:hAnsi="Arial" w:cs="Arial"/>
                <w:b/>
                <w:bCs/>
                <w:color w:val="FFFFFF"/>
                <w:sz w:val="20"/>
                <w:szCs w:val="20"/>
                <w:lang w:eastAsia="hr-HR"/>
              </w:rPr>
            </w:pPr>
            <w:r w:rsidRPr="00515979">
              <w:rPr>
                <w:rFonts w:ascii="Arial" w:eastAsia="Times New Roman" w:hAnsi="Arial" w:cs="Arial"/>
                <w:b/>
                <w:bCs/>
                <w:color w:val="FFFFFF"/>
                <w:sz w:val="20"/>
                <w:szCs w:val="20"/>
                <w:lang w:eastAsia="hr-HR"/>
              </w:rPr>
              <w:t>21,66%</w:t>
            </w:r>
          </w:p>
        </w:tc>
      </w:tr>
      <w:tr w:rsidR="00515979" w:rsidRPr="00515979" w14:paraId="093F881D" w14:textId="77777777" w:rsidTr="00515979">
        <w:trPr>
          <w:trHeight w:val="255"/>
        </w:trPr>
        <w:tc>
          <w:tcPr>
            <w:tcW w:w="272" w:type="dxa"/>
            <w:tcBorders>
              <w:top w:val="nil"/>
              <w:left w:val="nil"/>
              <w:bottom w:val="nil"/>
              <w:right w:val="nil"/>
            </w:tcBorders>
            <w:shd w:val="clear" w:color="000000" w:fill="9999FF"/>
            <w:noWrap/>
            <w:vAlign w:val="bottom"/>
            <w:hideMark/>
          </w:tcPr>
          <w:p w14:paraId="5436E24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2626" w:type="dxa"/>
            <w:gridSpan w:val="2"/>
            <w:tcBorders>
              <w:top w:val="nil"/>
              <w:left w:val="nil"/>
              <w:bottom w:val="nil"/>
              <w:right w:val="nil"/>
            </w:tcBorders>
            <w:shd w:val="clear" w:color="000000" w:fill="9999FF"/>
            <w:noWrap/>
            <w:vAlign w:val="bottom"/>
            <w:hideMark/>
          </w:tcPr>
          <w:p w14:paraId="5894BE1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RAZDJEL 001 PREDSTAVNIČKO I IZVRŠNO TIJELO</w:t>
            </w:r>
          </w:p>
        </w:tc>
        <w:tc>
          <w:tcPr>
            <w:tcW w:w="1642" w:type="dxa"/>
            <w:tcBorders>
              <w:top w:val="nil"/>
              <w:left w:val="nil"/>
              <w:bottom w:val="nil"/>
              <w:right w:val="nil"/>
            </w:tcBorders>
            <w:shd w:val="clear" w:color="000000" w:fill="9999FF"/>
            <w:noWrap/>
            <w:vAlign w:val="bottom"/>
            <w:hideMark/>
          </w:tcPr>
          <w:p w14:paraId="5D4DB74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543.371,12</w:t>
            </w:r>
          </w:p>
        </w:tc>
        <w:tc>
          <w:tcPr>
            <w:tcW w:w="1387" w:type="dxa"/>
            <w:tcBorders>
              <w:top w:val="nil"/>
              <w:left w:val="nil"/>
              <w:bottom w:val="nil"/>
              <w:right w:val="nil"/>
            </w:tcBorders>
            <w:shd w:val="clear" w:color="000000" w:fill="9999FF"/>
            <w:noWrap/>
            <w:vAlign w:val="bottom"/>
            <w:hideMark/>
          </w:tcPr>
          <w:p w14:paraId="097CCB6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207.456,84</w:t>
            </w:r>
          </w:p>
        </w:tc>
        <w:tc>
          <w:tcPr>
            <w:tcW w:w="1006" w:type="dxa"/>
            <w:tcBorders>
              <w:top w:val="nil"/>
              <w:left w:val="nil"/>
              <w:bottom w:val="nil"/>
              <w:right w:val="nil"/>
            </w:tcBorders>
            <w:shd w:val="clear" w:color="000000" w:fill="9999FF"/>
            <w:noWrap/>
            <w:vAlign w:val="bottom"/>
            <w:hideMark/>
          </w:tcPr>
          <w:p w14:paraId="1392FEA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38,18%</w:t>
            </w:r>
          </w:p>
        </w:tc>
      </w:tr>
      <w:tr w:rsidR="00515979" w:rsidRPr="00515979" w14:paraId="6A8FA46B" w14:textId="77777777" w:rsidTr="00515979">
        <w:trPr>
          <w:trHeight w:val="255"/>
        </w:trPr>
        <w:tc>
          <w:tcPr>
            <w:tcW w:w="272" w:type="dxa"/>
            <w:tcBorders>
              <w:top w:val="nil"/>
              <w:left w:val="nil"/>
              <w:bottom w:val="nil"/>
              <w:right w:val="nil"/>
            </w:tcBorders>
            <w:shd w:val="clear" w:color="000000" w:fill="9999FF"/>
            <w:noWrap/>
            <w:vAlign w:val="bottom"/>
            <w:hideMark/>
          </w:tcPr>
          <w:p w14:paraId="65556C4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2626" w:type="dxa"/>
            <w:gridSpan w:val="2"/>
            <w:tcBorders>
              <w:top w:val="nil"/>
              <w:left w:val="nil"/>
              <w:bottom w:val="nil"/>
              <w:right w:val="nil"/>
            </w:tcBorders>
            <w:shd w:val="clear" w:color="000000" w:fill="9999FF"/>
            <w:noWrap/>
            <w:vAlign w:val="bottom"/>
            <w:hideMark/>
          </w:tcPr>
          <w:p w14:paraId="1928561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GLAVA 00101 PREDSTAVNIČKO I IZVRŠNO TIJELO</w:t>
            </w:r>
          </w:p>
        </w:tc>
        <w:tc>
          <w:tcPr>
            <w:tcW w:w="1642" w:type="dxa"/>
            <w:tcBorders>
              <w:top w:val="nil"/>
              <w:left w:val="nil"/>
              <w:bottom w:val="nil"/>
              <w:right w:val="nil"/>
            </w:tcBorders>
            <w:shd w:val="clear" w:color="000000" w:fill="9999FF"/>
            <w:noWrap/>
            <w:vAlign w:val="bottom"/>
            <w:hideMark/>
          </w:tcPr>
          <w:p w14:paraId="3B7B3F7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543.371,12</w:t>
            </w:r>
          </w:p>
        </w:tc>
        <w:tc>
          <w:tcPr>
            <w:tcW w:w="1387" w:type="dxa"/>
            <w:tcBorders>
              <w:top w:val="nil"/>
              <w:left w:val="nil"/>
              <w:bottom w:val="nil"/>
              <w:right w:val="nil"/>
            </w:tcBorders>
            <w:shd w:val="clear" w:color="000000" w:fill="9999FF"/>
            <w:noWrap/>
            <w:vAlign w:val="bottom"/>
            <w:hideMark/>
          </w:tcPr>
          <w:p w14:paraId="023F92C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207.456,84</w:t>
            </w:r>
          </w:p>
        </w:tc>
        <w:tc>
          <w:tcPr>
            <w:tcW w:w="1006" w:type="dxa"/>
            <w:tcBorders>
              <w:top w:val="nil"/>
              <w:left w:val="nil"/>
              <w:bottom w:val="nil"/>
              <w:right w:val="nil"/>
            </w:tcBorders>
            <w:shd w:val="clear" w:color="000000" w:fill="9999FF"/>
            <w:noWrap/>
            <w:vAlign w:val="bottom"/>
            <w:hideMark/>
          </w:tcPr>
          <w:p w14:paraId="5BEE932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38,18%</w:t>
            </w:r>
          </w:p>
        </w:tc>
      </w:tr>
      <w:tr w:rsidR="00515979" w:rsidRPr="00515979" w14:paraId="41153BA4" w14:textId="77777777" w:rsidTr="00515979">
        <w:trPr>
          <w:trHeight w:val="255"/>
        </w:trPr>
        <w:tc>
          <w:tcPr>
            <w:tcW w:w="272" w:type="dxa"/>
            <w:tcBorders>
              <w:top w:val="nil"/>
              <w:left w:val="nil"/>
              <w:bottom w:val="nil"/>
              <w:right w:val="nil"/>
            </w:tcBorders>
            <w:shd w:val="clear" w:color="000000" w:fill="FF9900"/>
            <w:noWrap/>
            <w:vAlign w:val="bottom"/>
            <w:hideMark/>
          </w:tcPr>
          <w:p w14:paraId="23A393A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556383D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A01</w:t>
            </w:r>
          </w:p>
        </w:tc>
        <w:tc>
          <w:tcPr>
            <w:tcW w:w="10765" w:type="dxa"/>
            <w:tcBorders>
              <w:top w:val="nil"/>
              <w:left w:val="nil"/>
              <w:bottom w:val="nil"/>
              <w:right w:val="nil"/>
            </w:tcBorders>
            <w:shd w:val="clear" w:color="000000" w:fill="FF9900"/>
            <w:noWrap/>
            <w:vAlign w:val="bottom"/>
            <w:hideMark/>
          </w:tcPr>
          <w:p w14:paraId="65C6C99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Glavni program: GLAVNI PROGRAM OPĆINE ŠODOLOVCI</w:t>
            </w:r>
          </w:p>
        </w:tc>
        <w:tc>
          <w:tcPr>
            <w:tcW w:w="1642" w:type="dxa"/>
            <w:tcBorders>
              <w:top w:val="nil"/>
              <w:left w:val="nil"/>
              <w:bottom w:val="nil"/>
              <w:right w:val="nil"/>
            </w:tcBorders>
            <w:shd w:val="clear" w:color="000000" w:fill="FF9900"/>
            <w:noWrap/>
            <w:vAlign w:val="bottom"/>
            <w:hideMark/>
          </w:tcPr>
          <w:p w14:paraId="162FAB6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543.371,12</w:t>
            </w:r>
          </w:p>
        </w:tc>
        <w:tc>
          <w:tcPr>
            <w:tcW w:w="1387" w:type="dxa"/>
            <w:tcBorders>
              <w:top w:val="nil"/>
              <w:left w:val="nil"/>
              <w:bottom w:val="nil"/>
              <w:right w:val="nil"/>
            </w:tcBorders>
            <w:shd w:val="clear" w:color="000000" w:fill="FF9900"/>
            <w:noWrap/>
            <w:vAlign w:val="bottom"/>
            <w:hideMark/>
          </w:tcPr>
          <w:p w14:paraId="3DD02FB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207.456,84</w:t>
            </w:r>
          </w:p>
        </w:tc>
        <w:tc>
          <w:tcPr>
            <w:tcW w:w="1006" w:type="dxa"/>
            <w:tcBorders>
              <w:top w:val="nil"/>
              <w:left w:val="nil"/>
              <w:bottom w:val="nil"/>
              <w:right w:val="nil"/>
            </w:tcBorders>
            <w:shd w:val="clear" w:color="000000" w:fill="FF9900"/>
            <w:noWrap/>
            <w:vAlign w:val="bottom"/>
            <w:hideMark/>
          </w:tcPr>
          <w:p w14:paraId="76C3656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38,18%</w:t>
            </w:r>
          </w:p>
        </w:tc>
      </w:tr>
      <w:tr w:rsidR="00515979" w:rsidRPr="00515979" w14:paraId="3B46669A" w14:textId="77777777" w:rsidTr="00515979">
        <w:trPr>
          <w:trHeight w:val="255"/>
        </w:trPr>
        <w:tc>
          <w:tcPr>
            <w:tcW w:w="272" w:type="dxa"/>
            <w:tcBorders>
              <w:top w:val="nil"/>
              <w:left w:val="nil"/>
              <w:bottom w:val="nil"/>
              <w:right w:val="nil"/>
            </w:tcBorders>
            <w:shd w:val="clear" w:color="000000" w:fill="FF9900"/>
            <w:noWrap/>
            <w:vAlign w:val="bottom"/>
            <w:hideMark/>
          </w:tcPr>
          <w:p w14:paraId="669DD0B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4F5D5AB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1001</w:t>
            </w:r>
          </w:p>
        </w:tc>
        <w:tc>
          <w:tcPr>
            <w:tcW w:w="10765" w:type="dxa"/>
            <w:tcBorders>
              <w:top w:val="nil"/>
              <w:left w:val="nil"/>
              <w:bottom w:val="nil"/>
              <w:right w:val="nil"/>
            </w:tcBorders>
            <w:shd w:val="clear" w:color="000000" w:fill="FF9900"/>
            <w:noWrap/>
            <w:vAlign w:val="bottom"/>
            <w:hideMark/>
          </w:tcPr>
          <w:p w14:paraId="4B6E14F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REDOVAN RAD PREDSTAVNIČKOG TIJELA</w:t>
            </w:r>
          </w:p>
        </w:tc>
        <w:tc>
          <w:tcPr>
            <w:tcW w:w="1642" w:type="dxa"/>
            <w:tcBorders>
              <w:top w:val="nil"/>
              <w:left w:val="nil"/>
              <w:bottom w:val="nil"/>
              <w:right w:val="nil"/>
            </w:tcBorders>
            <w:shd w:val="clear" w:color="000000" w:fill="FF9900"/>
            <w:noWrap/>
            <w:vAlign w:val="bottom"/>
            <w:hideMark/>
          </w:tcPr>
          <w:p w14:paraId="5926420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81.182,04</w:t>
            </w:r>
          </w:p>
        </w:tc>
        <w:tc>
          <w:tcPr>
            <w:tcW w:w="1387" w:type="dxa"/>
            <w:tcBorders>
              <w:top w:val="nil"/>
              <w:left w:val="nil"/>
              <w:bottom w:val="nil"/>
              <w:right w:val="nil"/>
            </w:tcBorders>
            <w:shd w:val="clear" w:color="000000" w:fill="FF9900"/>
            <w:noWrap/>
            <w:vAlign w:val="bottom"/>
            <w:hideMark/>
          </w:tcPr>
          <w:p w14:paraId="2BC1117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46.290,54</w:t>
            </w:r>
          </w:p>
        </w:tc>
        <w:tc>
          <w:tcPr>
            <w:tcW w:w="1006" w:type="dxa"/>
            <w:tcBorders>
              <w:top w:val="nil"/>
              <w:left w:val="nil"/>
              <w:bottom w:val="nil"/>
              <w:right w:val="nil"/>
            </w:tcBorders>
            <w:shd w:val="clear" w:color="000000" w:fill="FF9900"/>
            <w:noWrap/>
            <w:vAlign w:val="bottom"/>
            <w:hideMark/>
          </w:tcPr>
          <w:p w14:paraId="28C8D2A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57,02%</w:t>
            </w:r>
          </w:p>
        </w:tc>
      </w:tr>
      <w:tr w:rsidR="00515979" w:rsidRPr="00515979" w14:paraId="17EB847A" w14:textId="77777777" w:rsidTr="00515979">
        <w:trPr>
          <w:trHeight w:val="255"/>
        </w:trPr>
        <w:tc>
          <w:tcPr>
            <w:tcW w:w="272" w:type="dxa"/>
            <w:tcBorders>
              <w:top w:val="nil"/>
              <w:left w:val="nil"/>
              <w:bottom w:val="nil"/>
              <w:right w:val="nil"/>
            </w:tcBorders>
            <w:shd w:val="clear" w:color="000000" w:fill="FFFF99"/>
            <w:noWrap/>
            <w:vAlign w:val="bottom"/>
            <w:hideMark/>
          </w:tcPr>
          <w:p w14:paraId="16DAE72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66E3A34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A100101</w:t>
            </w:r>
          </w:p>
        </w:tc>
        <w:tc>
          <w:tcPr>
            <w:tcW w:w="10765" w:type="dxa"/>
            <w:tcBorders>
              <w:top w:val="nil"/>
              <w:left w:val="nil"/>
              <w:bottom w:val="nil"/>
              <w:right w:val="nil"/>
            </w:tcBorders>
            <w:shd w:val="clear" w:color="000000" w:fill="FFFF99"/>
            <w:noWrap/>
            <w:vAlign w:val="bottom"/>
            <w:hideMark/>
          </w:tcPr>
          <w:p w14:paraId="45FAE2C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NAKNADE ZA RAD ČLANOVA PREDSTAVNIČKOG TIJELA</w:t>
            </w:r>
          </w:p>
        </w:tc>
        <w:tc>
          <w:tcPr>
            <w:tcW w:w="1642" w:type="dxa"/>
            <w:tcBorders>
              <w:top w:val="nil"/>
              <w:left w:val="nil"/>
              <w:bottom w:val="nil"/>
              <w:right w:val="nil"/>
            </w:tcBorders>
            <w:shd w:val="clear" w:color="000000" w:fill="FFFF99"/>
            <w:noWrap/>
            <w:vAlign w:val="bottom"/>
            <w:hideMark/>
          </w:tcPr>
          <w:p w14:paraId="44DA06C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69.782,04</w:t>
            </w:r>
          </w:p>
        </w:tc>
        <w:tc>
          <w:tcPr>
            <w:tcW w:w="1387" w:type="dxa"/>
            <w:tcBorders>
              <w:top w:val="nil"/>
              <w:left w:val="nil"/>
              <w:bottom w:val="nil"/>
              <w:right w:val="nil"/>
            </w:tcBorders>
            <w:shd w:val="clear" w:color="000000" w:fill="FFFF99"/>
            <w:noWrap/>
            <w:vAlign w:val="bottom"/>
            <w:hideMark/>
          </w:tcPr>
          <w:p w14:paraId="7B42625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34.890,54</w:t>
            </w:r>
          </w:p>
        </w:tc>
        <w:tc>
          <w:tcPr>
            <w:tcW w:w="1006" w:type="dxa"/>
            <w:tcBorders>
              <w:top w:val="nil"/>
              <w:left w:val="nil"/>
              <w:bottom w:val="nil"/>
              <w:right w:val="nil"/>
            </w:tcBorders>
            <w:shd w:val="clear" w:color="000000" w:fill="FFFF99"/>
            <w:noWrap/>
            <w:vAlign w:val="bottom"/>
            <w:hideMark/>
          </w:tcPr>
          <w:p w14:paraId="3CC2CAD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w:t>
            </w:r>
          </w:p>
        </w:tc>
      </w:tr>
      <w:tr w:rsidR="00515979" w:rsidRPr="00515979" w14:paraId="6B6A8804" w14:textId="77777777" w:rsidTr="00515979">
        <w:trPr>
          <w:trHeight w:val="255"/>
        </w:trPr>
        <w:tc>
          <w:tcPr>
            <w:tcW w:w="272" w:type="dxa"/>
            <w:tcBorders>
              <w:top w:val="nil"/>
              <w:left w:val="nil"/>
              <w:bottom w:val="nil"/>
              <w:right w:val="nil"/>
            </w:tcBorders>
            <w:shd w:val="clear" w:color="auto" w:fill="auto"/>
            <w:noWrap/>
            <w:vAlign w:val="bottom"/>
            <w:hideMark/>
          </w:tcPr>
          <w:p w14:paraId="4145F9E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491455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441D474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324495F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69.782,04</w:t>
            </w:r>
          </w:p>
        </w:tc>
        <w:tc>
          <w:tcPr>
            <w:tcW w:w="1387" w:type="dxa"/>
            <w:tcBorders>
              <w:top w:val="nil"/>
              <w:left w:val="nil"/>
              <w:bottom w:val="nil"/>
              <w:right w:val="nil"/>
            </w:tcBorders>
            <w:shd w:val="clear" w:color="auto" w:fill="auto"/>
            <w:noWrap/>
            <w:vAlign w:val="bottom"/>
            <w:hideMark/>
          </w:tcPr>
          <w:p w14:paraId="0C39BB1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34.890,54</w:t>
            </w:r>
          </w:p>
        </w:tc>
        <w:tc>
          <w:tcPr>
            <w:tcW w:w="1006" w:type="dxa"/>
            <w:tcBorders>
              <w:top w:val="nil"/>
              <w:left w:val="nil"/>
              <w:bottom w:val="nil"/>
              <w:right w:val="nil"/>
            </w:tcBorders>
            <w:shd w:val="clear" w:color="auto" w:fill="auto"/>
            <w:noWrap/>
            <w:vAlign w:val="bottom"/>
            <w:hideMark/>
          </w:tcPr>
          <w:p w14:paraId="1DCA0D3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w:t>
            </w:r>
          </w:p>
        </w:tc>
      </w:tr>
      <w:tr w:rsidR="00515979" w:rsidRPr="00515979" w14:paraId="0FCCC3E6" w14:textId="77777777" w:rsidTr="00515979">
        <w:trPr>
          <w:trHeight w:val="255"/>
        </w:trPr>
        <w:tc>
          <w:tcPr>
            <w:tcW w:w="272" w:type="dxa"/>
            <w:tcBorders>
              <w:top w:val="nil"/>
              <w:left w:val="nil"/>
              <w:bottom w:val="nil"/>
              <w:right w:val="nil"/>
            </w:tcBorders>
            <w:shd w:val="clear" w:color="auto" w:fill="auto"/>
            <w:noWrap/>
            <w:vAlign w:val="bottom"/>
            <w:hideMark/>
          </w:tcPr>
          <w:p w14:paraId="70F0FDC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843E28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3291</w:t>
            </w:r>
          </w:p>
        </w:tc>
        <w:tc>
          <w:tcPr>
            <w:tcW w:w="10765" w:type="dxa"/>
            <w:tcBorders>
              <w:top w:val="nil"/>
              <w:left w:val="nil"/>
              <w:bottom w:val="nil"/>
              <w:right w:val="nil"/>
            </w:tcBorders>
            <w:shd w:val="clear" w:color="auto" w:fill="auto"/>
            <w:noWrap/>
            <w:vAlign w:val="bottom"/>
            <w:hideMark/>
          </w:tcPr>
          <w:p w14:paraId="0F553F6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za rad predstavničkih i izvršnih tijela, povjerenstava i slično</w:t>
            </w:r>
          </w:p>
        </w:tc>
        <w:tc>
          <w:tcPr>
            <w:tcW w:w="1642" w:type="dxa"/>
            <w:tcBorders>
              <w:top w:val="nil"/>
              <w:left w:val="nil"/>
              <w:bottom w:val="nil"/>
              <w:right w:val="nil"/>
            </w:tcBorders>
            <w:shd w:val="clear" w:color="auto" w:fill="auto"/>
            <w:noWrap/>
            <w:vAlign w:val="bottom"/>
            <w:hideMark/>
          </w:tcPr>
          <w:p w14:paraId="546E831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EA83BC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34.890,54</w:t>
            </w:r>
          </w:p>
        </w:tc>
        <w:tc>
          <w:tcPr>
            <w:tcW w:w="1006" w:type="dxa"/>
            <w:tcBorders>
              <w:top w:val="nil"/>
              <w:left w:val="nil"/>
              <w:bottom w:val="nil"/>
              <w:right w:val="nil"/>
            </w:tcBorders>
            <w:shd w:val="clear" w:color="auto" w:fill="auto"/>
            <w:noWrap/>
            <w:vAlign w:val="bottom"/>
            <w:hideMark/>
          </w:tcPr>
          <w:p w14:paraId="07096DF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50,00%</w:t>
            </w:r>
          </w:p>
        </w:tc>
      </w:tr>
      <w:tr w:rsidR="00515979" w:rsidRPr="00515979" w14:paraId="007E0E07" w14:textId="77777777" w:rsidTr="00515979">
        <w:trPr>
          <w:trHeight w:val="255"/>
        </w:trPr>
        <w:tc>
          <w:tcPr>
            <w:tcW w:w="272" w:type="dxa"/>
            <w:tcBorders>
              <w:top w:val="nil"/>
              <w:left w:val="nil"/>
              <w:bottom w:val="nil"/>
              <w:right w:val="nil"/>
            </w:tcBorders>
            <w:shd w:val="clear" w:color="000000" w:fill="FFFF99"/>
            <w:noWrap/>
            <w:vAlign w:val="bottom"/>
            <w:hideMark/>
          </w:tcPr>
          <w:p w14:paraId="3D840B3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DB04EA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A100102</w:t>
            </w:r>
          </w:p>
        </w:tc>
        <w:tc>
          <w:tcPr>
            <w:tcW w:w="10765" w:type="dxa"/>
            <w:tcBorders>
              <w:top w:val="nil"/>
              <w:left w:val="nil"/>
              <w:bottom w:val="nil"/>
              <w:right w:val="nil"/>
            </w:tcBorders>
            <w:shd w:val="clear" w:color="000000" w:fill="FFFF99"/>
            <w:noWrap/>
            <w:vAlign w:val="bottom"/>
            <w:hideMark/>
          </w:tcPr>
          <w:p w14:paraId="3FC6EDB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FINANCIRANJE POLITIČKIH STRANAKA I VIJEĆNIKA LISTE GRUPE BIRAČA</w:t>
            </w:r>
          </w:p>
        </w:tc>
        <w:tc>
          <w:tcPr>
            <w:tcW w:w="1642" w:type="dxa"/>
            <w:tcBorders>
              <w:top w:val="nil"/>
              <w:left w:val="nil"/>
              <w:bottom w:val="nil"/>
              <w:right w:val="nil"/>
            </w:tcBorders>
            <w:shd w:val="clear" w:color="000000" w:fill="FFFF99"/>
            <w:noWrap/>
            <w:vAlign w:val="bottom"/>
            <w:hideMark/>
          </w:tcPr>
          <w:p w14:paraId="4D9A0EB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11.400,00</w:t>
            </w:r>
          </w:p>
        </w:tc>
        <w:tc>
          <w:tcPr>
            <w:tcW w:w="1387" w:type="dxa"/>
            <w:tcBorders>
              <w:top w:val="nil"/>
              <w:left w:val="nil"/>
              <w:bottom w:val="nil"/>
              <w:right w:val="nil"/>
            </w:tcBorders>
            <w:shd w:val="clear" w:color="000000" w:fill="FFFF99"/>
            <w:noWrap/>
            <w:vAlign w:val="bottom"/>
            <w:hideMark/>
          </w:tcPr>
          <w:p w14:paraId="2A32A99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11.400,00</w:t>
            </w:r>
          </w:p>
        </w:tc>
        <w:tc>
          <w:tcPr>
            <w:tcW w:w="1006" w:type="dxa"/>
            <w:tcBorders>
              <w:top w:val="nil"/>
              <w:left w:val="nil"/>
              <w:bottom w:val="nil"/>
              <w:right w:val="nil"/>
            </w:tcBorders>
            <w:shd w:val="clear" w:color="000000" w:fill="FFFF99"/>
            <w:noWrap/>
            <w:vAlign w:val="bottom"/>
            <w:hideMark/>
          </w:tcPr>
          <w:p w14:paraId="74A1DBE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w:t>
            </w:r>
          </w:p>
        </w:tc>
      </w:tr>
      <w:tr w:rsidR="00515979" w:rsidRPr="00515979" w14:paraId="290EADB0" w14:textId="77777777" w:rsidTr="00515979">
        <w:trPr>
          <w:trHeight w:val="255"/>
        </w:trPr>
        <w:tc>
          <w:tcPr>
            <w:tcW w:w="272" w:type="dxa"/>
            <w:tcBorders>
              <w:top w:val="nil"/>
              <w:left w:val="nil"/>
              <w:bottom w:val="nil"/>
              <w:right w:val="nil"/>
            </w:tcBorders>
            <w:shd w:val="clear" w:color="auto" w:fill="auto"/>
            <w:noWrap/>
            <w:vAlign w:val="bottom"/>
            <w:hideMark/>
          </w:tcPr>
          <w:p w14:paraId="7EECE59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131349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37BB5C9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29DC27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11.400,00</w:t>
            </w:r>
          </w:p>
        </w:tc>
        <w:tc>
          <w:tcPr>
            <w:tcW w:w="1387" w:type="dxa"/>
            <w:tcBorders>
              <w:top w:val="nil"/>
              <w:left w:val="nil"/>
              <w:bottom w:val="nil"/>
              <w:right w:val="nil"/>
            </w:tcBorders>
            <w:shd w:val="clear" w:color="auto" w:fill="auto"/>
            <w:noWrap/>
            <w:vAlign w:val="bottom"/>
            <w:hideMark/>
          </w:tcPr>
          <w:p w14:paraId="7DF5BBB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11.400,00</w:t>
            </w:r>
          </w:p>
        </w:tc>
        <w:tc>
          <w:tcPr>
            <w:tcW w:w="1006" w:type="dxa"/>
            <w:tcBorders>
              <w:top w:val="nil"/>
              <w:left w:val="nil"/>
              <w:bottom w:val="nil"/>
              <w:right w:val="nil"/>
            </w:tcBorders>
            <w:shd w:val="clear" w:color="auto" w:fill="auto"/>
            <w:noWrap/>
            <w:vAlign w:val="bottom"/>
            <w:hideMark/>
          </w:tcPr>
          <w:p w14:paraId="572E5F6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w:t>
            </w:r>
          </w:p>
        </w:tc>
      </w:tr>
      <w:tr w:rsidR="00515979" w:rsidRPr="00515979" w14:paraId="5B33B444" w14:textId="77777777" w:rsidTr="00515979">
        <w:trPr>
          <w:trHeight w:val="255"/>
        </w:trPr>
        <w:tc>
          <w:tcPr>
            <w:tcW w:w="272" w:type="dxa"/>
            <w:tcBorders>
              <w:top w:val="nil"/>
              <w:left w:val="nil"/>
              <w:bottom w:val="nil"/>
              <w:right w:val="nil"/>
            </w:tcBorders>
            <w:shd w:val="clear" w:color="auto" w:fill="auto"/>
            <w:noWrap/>
            <w:vAlign w:val="bottom"/>
            <w:hideMark/>
          </w:tcPr>
          <w:p w14:paraId="332A066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E44E34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63D0F62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6280600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1F0E44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11.400,00</w:t>
            </w:r>
          </w:p>
        </w:tc>
        <w:tc>
          <w:tcPr>
            <w:tcW w:w="1006" w:type="dxa"/>
            <w:tcBorders>
              <w:top w:val="nil"/>
              <w:left w:val="nil"/>
              <w:bottom w:val="nil"/>
              <w:right w:val="nil"/>
            </w:tcBorders>
            <w:shd w:val="clear" w:color="auto" w:fill="auto"/>
            <w:noWrap/>
            <w:vAlign w:val="bottom"/>
            <w:hideMark/>
          </w:tcPr>
          <w:p w14:paraId="41725BA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100,00%</w:t>
            </w:r>
          </w:p>
        </w:tc>
      </w:tr>
      <w:tr w:rsidR="00515979" w:rsidRPr="00515979" w14:paraId="1D71214A" w14:textId="77777777" w:rsidTr="00515979">
        <w:trPr>
          <w:trHeight w:val="255"/>
        </w:trPr>
        <w:tc>
          <w:tcPr>
            <w:tcW w:w="272" w:type="dxa"/>
            <w:tcBorders>
              <w:top w:val="nil"/>
              <w:left w:val="nil"/>
              <w:bottom w:val="nil"/>
              <w:right w:val="nil"/>
            </w:tcBorders>
            <w:shd w:val="clear" w:color="000000" w:fill="FF9900"/>
            <w:noWrap/>
            <w:vAlign w:val="bottom"/>
            <w:hideMark/>
          </w:tcPr>
          <w:p w14:paraId="69978C4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75EDC8D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1002</w:t>
            </w:r>
          </w:p>
        </w:tc>
        <w:tc>
          <w:tcPr>
            <w:tcW w:w="10765" w:type="dxa"/>
            <w:tcBorders>
              <w:top w:val="nil"/>
              <w:left w:val="nil"/>
              <w:bottom w:val="nil"/>
              <w:right w:val="nil"/>
            </w:tcBorders>
            <w:shd w:val="clear" w:color="000000" w:fill="FF9900"/>
            <w:noWrap/>
            <w:vAlign w:val="bottom"/>
            <w:hideMark/>
          </w:tcPr>
          <w:p w14:paraId="3E3E2D9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REDOVAN RAD IZVRŠNOG TIJELA</w:t>
            </w:r>
          </w:p>
        </w:tc>
        <w:tc>
          <w:tcPr>
            <w:tcW w:w="1642" w:type="dxa"/>
            <w:tcBorders>
              <w:top w:val="nil"/>
              <w:left w:val="nil"/>
              <w:bottom w:val="nil"/>
              <w:right w:val="nil"/>
            </w:tcBorders>
            <w:shd w:val="clear" w:color="000000" w:fill="FF9900"/>
            <w:noWrap/>
            <w:vAlign w:val="bottom"/>
            <w:hideMark/>
          </w:tcPr>
          <w:p w14:paraId="72685CF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362.189,08</w:t>
            </w:r>
          </w:p>
        </w:tc>
        <w:tc>
          <w:tcPr>
            <w:tcW w:w="1387" w:type="dxa"/>
            <w:tcBorders>
              <w:top w:val="nil"/>
              <w:left w:val="nil"/>
              <w:bottom w:val="nil"/>
              <w:right w:val="nil"/>
            </w:tcBorders>
            <w:shd w:val="clear" w:color="000000" w:fill="FF9900"/>
            <w:noWrap/>
            <w:vAlign w:val="bottom"/>
            <w:hideMark/>
          </w:tcPr>
          <w:p w14:paraId="28C3386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161.166,30</w:t>
            </w:r>
          </w:p>
        </w:tc>
        <w:tc>
          <w:tcPr>
            <w:tcW w:w="1006" w:type="dxa"/>
            <w:tcBorders>
              <w:top w:val="nil"/>
              <w:left w:val="nil"/>
              <w:bottom w:val="nil"/>
              <w:right w:val="nil"/>
            </w:tcBorders>
            <w:shd w:val="clear" w:color="000000" w:fill="FF9900"/>
            <w:noWrap/>
            <w:vAlign w:val="bottom"/>
            <w:hideMark/>
          </w:tcPr>
          <w:p w14:paraId="6457F57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44,50%</w:t>
            </w:r>
          </w:p>
        </w:tc>
      </w:tr>
      <w:tr w:rsidR="00515979" w:rsidRPr="00515979" w14:paraId="7F09D3B0" w14:textId="77777777" w:rsidTr="00515979">
        <w:trPr>
          <w:trHeight w:val="255"/>
        </w:trPr>
        <w:tc>
          <w:tcPr>
            <w:tcW w:w="272" w:type="dxa"/>
            <w:tcBorders>
              <w:top w:val="nil"/>
              <w:left w:val="nil"/>
              <w:bottom w:val="nil"/>
              <w:right w:val="nil"/>
            </w:tcBorders>
            <w:shd w:val="clear" w:color="000000" w:fill="FFFF99"/>
            <w:noWrap/>
            <w:vAlign w:val="bottom"/>
            <w:hideMark/>
          </w:tcPr>
          <w:p w14:paraId="1816D0C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3E5515C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A100201</w:t>
            </w:r>
          </w:p>
        </w:tc>
        <w:tc>
          <w:tcPr>
            <w:tcW w:w="10765" w:type="dxa"/>
            <w:tcBorders>
              <w:top w:val="nil"/>
              <w:left w:val="nil"/>
              <w:bottom w:val="nil"/>
              <w:right w:val="nil"/>
            </w:tcBorders>
            <w:shd w:val="clear" w:color="000000" w:fill="FFFF99"/>
            <w:noWrap/>
            <w:vAlign w:val="bottom"/>
            <w:hideMark/>
          </w:tcPr>
          <w:p w14:paraId="61321E5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POSLOVANJE UREDA NAČELNIKA</w:t>
            </w:r>
          </w:p>
        </w:tc>
        <w:tc>
          <w:tcPr>
            <w:tcW w:w="1642" w:type="dxa"/>
            <w:tcBorders>
              <w:top w:val="nil"/>
              <w:left w:val="nil"/>
              <w:bottom w:val="nil"/>
              <w:right w:val="nil"/>
            </w:tcBorders>
            <w:shd w:val="clear" w:color="000000" w:fill="FFFF99"/>
            <w:noWrap/>
            <w:vAlign w:val="bottom"/>
            <w:hideMark/>
          </w:tcPr>
          <w:p w14:paraId="5AC279F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313.189,08</w:t>
            </w:r>
          </w:p>
        </w:tc>
        <w:tc>
          <w:tcPr>
            <w:tcW w:w="1387" w:type="dxa"/>
            <w:tcBorders>
              <w:top w:val="nil"/>
              <w:left w:val="nil"/>
              <w:bottom w:val="nil"/>
              <w:right w:val="nil"/>
            </w:tcBorders>
            <w:shd w:val="clear" w:color="000000" w:fill="FFFF99"/>
            <w:noWrap/>
            <w:vAlign w:val="bottom"/>
            <w:hideMark/>
          </w:tcPr>
          <w:p w14:paraId="71CD154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134.893,96</w:t>
            </w:r>
          </w:p>
        </w:tc>
        <w:tc>
          <w:tcPr>
            <w:tcW w:w="1006" w:type="dxa"/>
            <w:tcBorders>
              <w:top w:val="nil"/>
              <w:left w:val="nil"/>
              <w:bottom w:val="nil"/>
              <w:right w:val="nil"/>
            </w:tcBorders>
            <w:shd w:val="clear" w:color="000000" w:fill="FFFF99"/>
            <w:noWrap/>
            <w:vAlign w:val="bottom"/>
            <w:hideMark/>
          </w:tcPr>
          <w:p w14:paraId="63B7036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43,07%</w:t>
            </w:r>
          </w:p>
        </w:tc>
      </w:tr>
      <w:tr w:rsidR="00515979" w:rsidRPr="00515979" w14:paraId="2E6BC2E4" w14:textId="77777777" w:rsidTr="00515979">
        <w:trPr>
          <w:trHeight w:val="255"/>
        </w:trPr>
        <w:tc>
          <w:tcPr>
            <w:tcW w:w="272" w:type="dxa"/>
            <w:tcBorders>
              <w:top w:val="nil"/>
              <w:left w:val="nil"/>
              <w:bottom w:val="nil"/>
              <w:right w:val="nil"/>
            </w:tcBorders>
            <w:shd w:val="clear" w:color="auto" w:fill="auto"/>
            <w:noWrap/>
            <w:vAlign w:val="bottom"/>
            <w:hideMark/>
          </w:tcPr>
          <w:p w14:paraId="370B084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D48DFF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311</w:t>
            </w:r>
          </w:p>
        </w:tc>
        <w:tc>
          <w:tcPr>
            <w:tcW w:w="10765" w:type="dxa"/>
            <w:tcBorders>
              <w:top w:val="nil"/>
              <w:left w:val="nil"/>
              <w:bottom w:val="nil"/>
              <w:right w:val="nil"/>
            </w:tcBorders>
            <w:shd w:val="clear" w:color="auto" w:fill="auto"/>
            <w:noWrap/>
            <w:vAlign w:val="bottom"/>
            <w:hideMark/>
          </w:tcPr>
          <w:p w14:paraId="2FC4B03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Plaće (Bruto)</w:t>
            </w:r>
          </w:p>
        </w:tc>
        <w:tc>
          <w:tcPr>
            <w:tcW w:w="1642" w:type="dxa"/>
            <w:tcBorders>
              <w:top w:val="nil"/>
              <w:left w:val="nil"/>
              <w:bottom w:val="nil"/>
              <w:right w:val="nil"/>
            </w:tcBorders>
            <w:shd w:val="clear" w:color="auto" w:fill="auto"/>
            <w:noWrap/>
            <w:vAlign w:val="bottom"/>
            <w:hideMark/>
          </w:tcPr>
          <w:p w14:paraId="27AA062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232.069,68</w:t>
            </w:r>
          </w:p>
        </w:tc>
        <w:tc>
          <w:tcPr>
            <w:tcW w:w="1387" w:type="dxa"/>
            <w:tcBorders>
              <w:top w:val="nil"/>
              <w:left w:val="nil"/>
              <w:bottom w:val="nil"/>
              <w:right w:val="nil"/>
            </w:tcBorders>
            <w:shd w:val="clear" w:color="auto" w:fill="auto"/>
            <w:noWrap/>
            <w:vAlign w:val="bottom"/>
            <w:hideMark/>
          </w:tcPr>
          <w:p w14:paraId="40B9DE0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105.668,96</w:t>
            </w:r>
          </w:p>
        </w:tc>
        <w:tc>
          <w:tcPr>
            <w:tcW w:w="1006" w:type="dxa"/>
            <w:tcBorders>
              <w:top w:val="nil"/>
              <w:left w:val="nil"/>
              <w:bottom w:val="nil"/>
              <w:right w:val="nil"/>
            </w:tcBorders>
            <w:shd w:val="clear" w:color="auto" w:fill="auto"/>
            <w:noWrap/>
            <w:vAlign w:val="bottom"/>
            <w:hideMark/>
          </w:tcPr>
          <w:p w14:paraId="35879BA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45,53%</w:t>
            </w:r>
          </w:p>
        </w:tc>
      </w:tr>
      <w:tr w:rsidR="00515979" w:rsidRPr="00515979" w14:paraId="0CD8BCB0" w14:textId="77777777" w:rsidTr="00515979">
        <w:trPr>
          <w:trHeight w:val="255"/>
        </w:trPr>
        <w:tc>
          <w:tcPr>
            <w:tcW w:w="272" w:type="dxa"/>
            <w:tcBorders>
              <w:top w:val="nil"/>
              <w:left w:val="nil"/>
              <w:bottom w:val="nil"/>
              <w:right w:val="nil"/>
            </w:tcBorders>
            <w:shd w:val="clear" w:color="auto" w:fill="auto"/>
            <w:noWrap/>
            <w:vAlign w:val="bottom"/>
            <w:hideMark/>
          </w:tcPr>
          <w:p w14:paraId="7720818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51572E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3111</w:t>
            </w:r>
          </w:p>
        </w:tc>
        <w:tc>
          <w:tcPr>
            <w:tcW w:w="10765" w:type="dxa"/>
            <w:tcBorders>
              <w:top w:val="nil"/>
              <w:left w:val="nil"/>
              <w:bottom w:val="nil"/>
              <w:right w:val="nil"/>
            </w:tcBorders>
            <w:shd w:val="clear" w:color="auto" w:fill="auto"/>
            <w:noWrap/>
            <w:vAlign w:val="bottom"/>
            <w:hideMark/>
          </w:tcPr>
          <w:p w14:paraId="12E4F7F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Plaće za redovan rad</w:t>
            </w:r>
          </w:p>
        </w:tc>
        <w:tc>
          <w:tcPr>
            <w:tcW w:w="1642" w:type="dxa"/>
            <w:tcBorders>
              <w:top w:val="nil"/>
              <w:left w:val="nil"/>
              <w:bottom w:val="nil"/>
              <w:right w:val="nil"/>
            </w:tcBorders>
            <w:shd w:val="clear" w:color="auto" w:fill="auto"/>
            <w:noWrap/>
            <w:vAlign w:val="bottom"/>
            <w:hideMark/>
          </w:tcPr>
          <w:p w14:paraId="750A34A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3927D5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105.668,96</w:t>
            </w:r>
          </w:p>
        </w:tc>
        <w:tc>
          <w:tcPr>
            <w:tcW w:w="1006" w:type="dxa"/>
            <w:tcBorders>
              <w:top w:val="nil"/>
              <w:left w:val="nil"/>
              <w:bottom w:val="nil"/>
              <w:right w:val="nil"/>
            </w:tcBorders>
            <w:shd w:val="clear" w:color="auto" w:fill="auto"/>
            <w:noWrap/>
            <w:vAlign w:val="bottom"/>
            <w:hideMark/>
          </w:tcPr>
          <w:p w14:paraId="45DEBBD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45,53%</w:t>
            </w:r>
          </w:p>
        </w:tc>
      </w:tr>
      <w:tr w:rsidR="00515979" w:rsidRPr="00515979" w14:paraId="0DF3B96C" w14:textId="77777777" w:rsidTr="00515979">
        <w:trPr>
          <w:trHeight w:val="255"/>
        </w:trPr>
        <w:tc>
          <w:tcPr>
            <w:tcW w:w="272" w:type="dxa"/>
            <w:tcBorders>
              <w:top w:val="nil"/>
              <w:left w:val="nil"/>
              <w:bottom w:val="nil"/>
              <w:right w:val="nil"/>
            </w:tcBorders>
            <w:shd w:val="clear" w:color="auto" w:fill="auto"/>
            <w:noWrap/>
            <w:vAlign w:val="bottom"/>
            <w:hideMark/>
          </w:tcPr>
          <w:p w14:paraId="71CB6B66"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23E4227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313</w:t>
            </w:r>
          </w:p>
        </w:tc>
        <w:tc>
          <w:tcPr>
            <w:tcW w:w="10765" w:type="dxa"/>
            <w:tcBorders>
              <w:top w:val="nil"/>
              <w:left w:val="nil"/>
              <w:bottom w:val="nil"/>
              <w:right w:val="nil"/>
            </w:tcBorders>
            <w:shd w:val="clear" w:color="auto" w:fill="auto"/>
            <w:noWrap/>
            <w:vAlign w:val="bottom"/>
            <w:hideMark/>
          </w:tcPr>
          <w:p w14:paraId="020BE7C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Doprinosi na plaće</w:t>
            </w:r>
          </w:p>
        </w:tc>
        <w:tc>
          <w:tcPr>
            <w:tcW w:w="1642" w:type="dxa"/>
            <w:tcBorders>
              <w:top w:val="nil"/>
              <w:left w:val="nil"/>
              <w:bottom w:val="nil"/>
              <w:right w:val="nil"/>
            </w:tcBorders>
            <w:shd w:val="clear" w:color="auto" w:fill="auto"/>
            <w:noWrap/>
            <w:vAlign w:val="bottom"/>
            <w:hideMark/>
          </w:tcPr>
          <w:p w14:paraId="1DC6C8D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39.905,40</w:t>
            </w:r>
          </w:p>
        </w:tc>
        <w:tc>
          <w:tcPr>
            <w:tcW w:w="1387" w:type="dxa"/>
            <w:tcBorders>
              <w:top w:val="nil"/>
              <w:left w:val="nil"/>
              <w:bottom w:val="nil"/>
              <w:right w:val="nil"/>
            </w:tcBorders>
            <w:shd w:val="clear" w:color="auto" w:fill="auto"/>
            <w:noWrap/>
            <w:vAlign w:val="bottom"/>
            <w:hideMark/>
          </w:tcPr>
          <w:p w14:paraId="6E14490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19.199,00</w:t>
            </w:r>
          </w:p>
        </w:tc>
        <w:tc>
          <w:tcPr>
            <w:tcW w:w="1006" w:type="dxa"/>
            <w:tcBorders>
              <w:top w:val="nil"/>
              <w:left w:val="nil"/>
              <w:bottom w:val="nil"/>
              <w:right w:val="nil"/>
            </w:tcBorders>
            <w:shd w:val="clear" w:color="auto" w:fill="auto"/>
            <w:noWrap/>
            <w:vAlign w:val="bottom"/>
            <w:hideMark/>
          </w:tcPr>
          <w:p w14:paraId="1B43AA9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48,11%</w:t>
            </w:r>
          </w:p>
        </w:tc>
      </w:tr>
      <w:tr w:rsidR="00515979" w:rsidRPr="00515979" w14:paraId="056CA4BC" w14:textId="77777777" w:rsidTr="00515979">
        <w:trPr>
          <w:trHeight w:val="255"/>
        </w:trPr>
        <w:tc>
          <w:tcPr>
            <w:tcW w:w="272" w:type="dxa"/>
            <w:tcBorders>
              <w:top w:val="nil"/>
              <w:left w:val="nil"/>
              <w:bottom w:val="nil"/>
              <w:right w:val="nil"/>
            </w:tcBorders>
            <w:shd w:val="clear" w:color="auto" w:fill="auto"/>
            <w:noWrap/>
            <w:vAlign w:val="bottom"/>
            <w:hideMark/>
          </w:tcPr>
          <w:p w14:paraId="5A1D2CE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C50EE3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3132</w:t>
            </w:r>
          </w:p>
        </w:tc>
        <w:tc>
          <w:tcPr>
            <w:tcW w:w="10765" w:type="dxa"/>
            <w:tcBorders>
              <w:top w:val="nil"/>
              <w:left w:val="nil"/>
              <w:bottom w:val="nil"/>
              <w:right w:val="nil"/>
            </w:tcBorders>
            <w:shd w:val="clear" w:color="auto" w:fill="auto"/>
            <w:noWrap/>
            <w:vAlign w:val="bottom"/>
            <w:hideMark/>
          </w:tcPr>
          <w:p w14:paraId="37CE97D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Doprinosi za obvezno zdravstveno osiguranje</w:t>
            </w:r>
          </w:p>
        </w:tc>
        <w:tc>
          <w:tcPr>
            <w:tcW w:w="1642" w:type="dxa"/>
            <w:tcBorders>
              <w:top w:val="nil"/>
              <w:left w:val="nil"/>
              <w:bottom w:val="nil"/>
              <w:right w:val="nil"/>
            </w:tcBorders>
            <w:shd w:val="clear" w:color="auto" w:fill="auto"/>
            <w:noWrap/>
            <w:vAlign w:val="bottom"/>
            <w:hideMark/>
          </w:tcPr>
          <w:p w14:paraId="0BA38B8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C2CF9B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19.199,00</w:t>
            </w:r>
          </w:p>
        </w:tc>
        <w:tc>
          <w:tcPr>
            <w:tcW w:w="1006" w:type="dxa"/>
            <w:tcBorders>
              <w:top w:val="nil"/>
              <w:left w:val="nil"/>
              <w:bottom w:val="nil"/>
              <w:right w:val="nil"/>
            </w:tcBorders>
            <w:shd w:val="clear" w:color="auto" w:fill="auto"/>
            <w:noWrap/>
            <w:vAlign w:val="bottom"/>
            <w:hideMark/>
          </w:tcPr>
          <w:p w14:paraId="0474870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53,39%</w:t>
            </w:r>
          </w:p>
        </w:tc>
      </w:tr>
      <w:tr w:rsidR="00515979" w:rsidRPr="00515979" w14:paraId="59BC13FB" w14:textId="77777777" w:rsidTr="00515979">
        <w:trPr>
          <w:trHeight w:val="255"/>
        </w:trPr>
        <w:tc>
          <w:tcPr>
            <w:tcW w:w="272" w:type="dxa"/>
            <w:tcBorders>
              <w:top w:val="nil"/>
              <w:left w:val="nil"/>
              <w:bottom w:val="nil"/>
              <w:right w:val="nil"/>
            </w:tcBorders>
            <w:shd w:val="clear" w:color="auto" w:fill="auto"/>
            <w:noWrap/>
            <w:vAlign w:val="bottom"/>
            <w:hideMark/>
          </w:tcPr>
          <w:p w14:paraId="33F8729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D5046A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3133</w:t>
            </w:r>
          </w:p>
        </w:tc>
        <w:tc>
          <w:tcPr>
            <w:tcW w:w="10765" w:type="dxa"/>
            <w:tcBorders>
              <w:top w:val="nil"/>
              <w:left w:val="nil"/>
              <w:bottom w:val="nil"/>
              <w:right w:val="nil"/>
            </w:tcBorders>
            <w:shd w:val="clear" w:color="auto" w:fill="auto"/>
            <w:noWrap/>
            <w:vAlign w:val="bottom"/>
            <w:hideMark/>
          </w:tcPr>
          <w:p w14:paraId="6BB4031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Doprinosi za obvezno osiguranje u slučaju nezaposlenosti</w:t>
            </w:r>
          </w:p>
        </w:tc>
        <w:tc>
          <w:tcPr>
            <w:tcW w:w="1642" w:type="dxa"/>
            <w:tcBorders>
              <w:top w:val="nil"/>
              <w:left w:val="nil"/>
              <w:bottom w:val="nil"/>
              <w:right w:val="nil"/>
            </w:tcBorders>
            <w:shd w:val="clear" w:color="auto" w:fill="auto"/>
            <w:noWrap/>
            <w:vAlign w:val="bottom"/>
            <w:hideMark/>
          </w:tcPr>
          <w:p w14:paraId="73E72B3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672077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5F945CE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6637EED4" w14:textId="77777777" w:rsidTr="00515979">
        <w:trPr>
          <w:trHeight w:val="255"/>
        </w:trPr>
        <w:tc>
          <w:tcPr>
            <w:tcW w:w="272" w:type="dxa"/>
            <w:tcBorders>
              <w:top w:val="nil"/>
              <w:left w:val="nil"/>
              <w:bottom w:val="nil"/>
              <w:right w:val="nil"/>
            </w:tcBorders>
            <w:shd w:val="clear" w:color="auto" w:fill="auto"/>
            <w:noWrap/>
            <w:vAlign w:val="bottom"/>
            <w:hideMark/>
          </w:tcPr>
          <w:p w14:paraId="1F5761C5"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64E976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321</w:t>
            </w:r>
          </w:p>
        </w:tc>
        <w:tc>
          <w:tcPr>
            <w:tcW w:w="10765" w:type="dxa"/>
            <w:tcBorders>
              <w:top w:val="nil"/>
              <w:left w:val="nil"/>
              <w:bottom w:val="nil"/>
              <w:right w:val="nil"/>
            </w:tcBorders>
            <w:shd w:val="clear" w:color="auto" w:fill="auto"/>
            <w:noWrap/>
            <w:vAlign w:val="bottom"/>
            <w:hideMark/>
          </w:tcPr>
          <w:p w14:paraId="40127C1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Naknade troškova zaposlenima</w:t>
            </w:r>
          </w:p>
        </w:tc>
        <w:tc>
          <w:tcPr>
            <w:tcW w:w="1642" w:type="dxa"/>
            <w:tcBorders>
              <w:top w:val="nil"/>
              <w:left w:val="nil"/>
              <w:bottom w:val="nil"/>
              <w:right w:val="nil"/>
            </w:tcBorders>
            <w:shd w:val="clear" w:color="auto" w:fill="auto"/>
            <w:noWrap/>
            <w:vAlign w:val="bottom"/>
            <w:hideMark/>
          </w:tcPr>
          <w:p w14:paraId="20306BE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29.214,00</w:t>
            </w:r>
          </w:p>
        </w:tc>
        <w:tc>
          <w:tcPr>
            <w:tcW w:w="1387" w:type="dxa"/>
            <w:tcBorders>
              <w:top w:val="nil"/>
              <w:left w:val="nil"/>
              <w:bottom w:val="nil"/>
              <w:right w:val="nil"/>
            </w:tcBorders>
            <w:shd w:val="clear" w:color="auto" w:fill="auto"/>
            <w:noWrap/>
            <w:vAlign w:val="bottom"/>
            <w:hideMark/>
          </w:tcPr>
          <w:p w14:paraId="7CA96BE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7.182,00</w:t>
            </w:r>
          </w:p>
        </w:tc>
        <w:tc>
          <w:tcPr>
            <w:tcW w:w="1006" w:type="dxa"/>
            <w:tcBorders>
              <w:top w:val="nil"/>
              <w:left w:val="nil"/>
              <w:bottom w:val="nil"/>
              <w:right w:val="nil"/>
            </w:tcBorders>
            <w:shd w:val="clear" w:color="auto" w:fill="auto"/>
            <w:noWrap/>
            <w:vAlign w:val="bottom"/>
            <w:hideMark/>
          </w:tcPr>
          <w:p w14:paraId="0A9DE3C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24,58%</w:t>
            </w:r>
          </w:p>
        </w:tc>
      </w:tr>
      <w:tr w:rsidR="00515979" w:rsidRPr="00515979" w14:paraId="69A510DE" w14:textId="77777777" w:rsidTr="00515979">
        <w:trPr>
          <w:trHeight w:val="255"/>
        </w:trPr>
        <w:tc>
          <w:tcPr>
            <w:tcW w:w="272" w:type="dxa"/>
            <w:tcBorders>
              <w:top w:val="nil"/>
              <w:left w:val="nil"/>
              <w:bottom w:val="nil"/>
              <w:right w:val="nil"/>
            </w:tcBorders>
            <w:shd w:val="clear" w:color="auto" w:fill="auto"/>
            <w:noWrap/>
            <w:vAlign w:val="bottom"/>
            <w:hideMark/>
          </w:tcPr>
          <w:p w14:paraId="0AD23B4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E3984E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3211</w:t>
            </w:r>
          </w:p>
        </w:tc>
        <w:tc>
          <w:tcPr>
            <w:tcW w:w="10765" w:type="dxa"/>
            <w:tcBorders>
              <w:top w:val="nil"/>
              <w:left w:val="nil"/>
              <w:bottom w:val="nil"/>
              <w:right w:val="nil"/>
            </w:tcBorders>
            <w:shd w:val="clear" w:color="auto" w:fill="auto"/>
            <w:noWrap/>
            <w:vAlign w:val="bottom"/>
            <w:hideMark/>
          </w:tcPr>
          <w:p w14:paraId="3FABCDB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Službena putovanja</w:t>
            </w:r>
          </w:p>
        </w:tc>
        <w:tc>
          <w:tcPr>
            <w:tcW w:w="1642" w:type="dxa"/>
            <w:tcBorders>
              <w:top w:val="nil"/>
              <w:left w:val="nil"/>
              <w:bottom w:val="nil"/>
              <w:right w:val="nil"/>
            </w:tcBorders>
            <w:shd w:val="clear" w:color="auto" w:fill="auto"/>
            <w:noWrap/>
            <w:vAlign w:val="bottom"/>
            <w:hideMark/>
          </w:tcPr>
          <w:p w14:paraId="3D0073E6"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56B06C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5F02AC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64378245" w14:textId="77777777" w:rsidTr="00515979">
        <w:trPr>
          <w:trHeight w:val="255"/>
        </w:trPr>
        <w:tc>
          <w:tcPr>
            <w:tcW w:w="272" w:type="dxa"/>
            <w:tcBorders>
              <w:top w:val="nil"/>
              <w:left w:val="nil"/>
              <w:bottom w:val="nil"/>
              <w:right w:val="nil"/>
            </w:tcBorders>
            <w:shd w:val="clear" w:color="auto" w:fill="auto"/>
            <w:noWrap/>
            <w:vAlign w:val="bottom"/>
            <w:hideMark/>
          </w:tcPr>
          <w:p w14:paraId="7C84FDE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50E287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3212</w:t>
            </w:r>
          </w:p>
        </w:tc>
        <w:tc>
          <w:tcPr>
            <w:tcW w:w="10765" w:type="dxa"/>
            <w:tcBorders>
              <w:top w:val="nil"/>
              <w:left w:val="nil"/>
              <w:bottom w:val="nil"/>
              <w:right w:val="nil"/>
            </w:tcBorders>
            <w:shd w:val="clear" w:color="auto" w:fill="auto"/>
            <w:noWrap/>
            <w:vAlign w:val="bottom"/>
            <w:hideMark/>
          </w:tcPr>
          <w:p w14:paraId="5B324B7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za prijevoz, za rad na terenu i odvojeni život</w:t>
            </w:r>
          </w:p>
        </w:tc>
        <w:tc>
          <w:tcPr>
            <w:tcW w:w="1642" w:type="dxa"/>
            <w:tcBorders>
              <w:top w:val="nil"/>
              <w:left w:val="nil"/>
              <w:bottom w:val="nil"/>
              <w:right w:val="nil"/>
            </w:tcBorders>
            <w:shd w:val="clear" w:color="auto" w:fill="auto"/>
            <w:noWrap/>
            <w:vAlign w:val="bottom"/>
            <w:hideMark/>
          </w:tcPr>
          <w:p w14:paraId="338715D0"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05C9BC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7.182,00</w:t>
            </w:r>
          </w:p>
        </w:tc>
        <w:tc>
          <w:tcPr>
            <w:tcW w:w="1006" w:type="dxa"/>
            <w:tcBorders>
              <w:top w:val="nil"/>
              <w:left w:val="nil"/>
              <w:bottom w:val="nil"/>
              <w:right w:val="nil"/>
            </w:tcBorders>
            <w:shd w:val="clear" w:color="auto" w:fill="auto"/>
            <w:noWrap/>
            <w:vAlign w:val="bottom"/>
            <w:hideMark/>
          </w:tcPr>
          <w:p w14:paraId="5BD0617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50,00%</w:t>
            </w:r>
          </w:p>
        </w:tc>
      </w:tr>
      <w:tr w:rsidR="00515979" w:rsidRPr="00515979" w14:paraId="3CEA5176" w14:textId="77777777" w:rsidTr="00515979">
        <w:trPr>
          <w:trHeight w:val="255"/>
        </w:trPr>
        <w:tc>
          <w:tcPr>
            <w:tcW w:w="272" w:type="dxa"/>
            <w:tcBorders>
              <w:top w:val="nil"/>
              <w:left w:val="nil"/>
              <w:bottom w:val="nil"/>
              <w:right w:val="nil"/>
            </w:tcBorders>
            <w:shd w:val="clear" w:color="auto" w:fill="auto"/>
            <w:noWrap/>
            <w:vAlign w:val="bottom"/>
            <w:hideMark/>
          </w:tcPr>
          <w:p w14:paraId="408D76D2"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0E14236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3213</w:t>
            </w:r>
          </w:p>
        </w:tc>
        <w:tc>
          <w:tcPr>
            <w:tcW w:w="10765" w:type="dxa"/>
            <w:tcBorders>
              <w:top w:val="nil"/>
              <w:left w:val="nil"/>
              <w:bottom w:val="nil"/>
              <w:right w:val="nil"/>
            </w:tcBorders>
            <w:shd w:val="clear" w:color="auto" w:fill="auto"/>
            <w:noWrap/>
            <w:vAlign w:val="bottom"/>
            <w:hideMark/>
          </w:tcPr>
          <w:p w14:paraId="359E89A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Stručno usavršavanje zaposlenika</w:t>
            </w:r>
          </w:p>
        </w:tc>
        <w:tc>
          <w:tcPr>
            <w:tcW w:w="1642" w:type="dxa"/>
            <w:tcBorders>
              <w:top w:val="nil"/>
              <w:left w:val="nil"/>
              <w:bottom w:val="nil"/>
              <w:right w:val="nil"/>
            </w:tcBorders>
            <w:shd w:val="clear" w:color="auto" w:fill="auto"/>
            <w:noWrap/>
            <w:vAlign w:val="bottom"/>
            <w:hideMark/>
          </w:tcPr>
          <w:p w14:paraId="1E136260"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8B1B1C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3FDDBE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58450DCD" w14:textId="77777777" w:rsidTr="00515979">
        <w:trPr>
          <w:trHeight w:val="255"/>
        </w:trPr>
        <w:tc>
          <w:tcPr>
            <w:tcW w:w="272" w:type="dxa"/>
            <w:tcBorders>
              <w:top w:val="nil"/>
              <w:left w:val="nil"/>
              <w:bottom w:val="nil"/>
              <w:right w:val="nil"/>
            </w:tcBorders>
            <w:shd w:val="clear" w:color="auto" w:fill="auto"/>
            <w:noWrap/>
            <w:vAlign w:val="bottom"/>
            <w:hideMark/>
          </w:tcPr>
          <w:p w14:paraId="0443F137"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3D897A3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3214</w:t>
            </w:r>
          </w:p>
        </w:tc>
        <w:tc>
          <w:tcPr>
            <w:tcW w:w="10765" w:type="dxa"/>
            <w:tcBorders>
              <w:top w:val="nil"/>
              <w:left w:val="nil"/>
              <w:bottom w:val="nil"/>
              <w:right w:val="nil"/>
            </w:tcBorders>
            <w:shd w:val="clear" w:color="auto" w:fill="auto"/>
            <w:noWrap/>
            <w:vAlign w:val="bottom"/>
            <w:hideMark/>
          </w:tcPr>
          <w:p w14:paraId="5E21478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Ostale naknade troškova zaposlenima</w:t>
            </w:r>
          </w:p>
        </w:tc>
        <w:tc>
          <w:tcPr>
            <w:tcW w:w="1642" w:type="dxa"/>
            <w:tcBorders>
              <w:top w:val="nil"/>
              <w:left w:val="nil"/>
              <w:bottom w:val="nil"/>
              <w:right w:val="nil"/>
            </w:tcBorders>
            <w:shd w:val="clear" w:color="auto" w:fill="auto"/>
            <w:noWrap/>
            <w:vAlign w:val="bottom"/>
            <w:hideMark/>
          </w:tcPr>
          <w:p w14:paraId="3DC2A3F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F19405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36C5AB2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10D10707" w14:textId="77777777" w:rsidTr="00515979">
        <w:trPr>
          <w:trHeight w:val="255"/>
        </w:trPr>
        <w:tc>
          <w:tcPr>
            <w:tcW w:w="272" w:type="dxa"/>
            <w:tcBorders>
              <w:top w:val="nil"/>
              <w:left w:val="nil"/>
              <w:bottom w:val="nil"/>
              <w:right w:val="nil"/>
            </w:tcBorders>
            <w:shd w:val="clear" w:color="auto" w:fill="auto"/>
            <w:noWrap/>
            <w:vAlign w:val="bottom"/>
            <w:hideMark/>
          </w:tcPr>
          <w:p w14:paraId="6C2F689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1CCFB2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5FCC7A0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4271936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w:t>
            </w:r>
          </w:p>
        </w:tc>
        <w:tc>
          <w:tcPr>
            <w:tcW w:w="1387" w:type="dxa"/>
            <w:tcBorders>
              <w:top w:val="nil"/>
              <w:left w:val="nil"/>
              <w:bottom w:val="nil"/>
              <w:right w:val="nil"/>
            </w:tcBorders>
            <w:shd w:val="clear" w:color="auto" w:fill="auto"/>
            <w:noWrap/>
            <w:vAlign w:val="bottom"/>
            <w:hideMark/>
          </w:tcPr>
          <w:p w14:paraId="1A30360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2.744,00</w:t>
            </w:r>
          </w:p>
        </w:tc>
        <w:tc>
          <w:tcPr>
            <w:tcW w:w="1006" w:type="dxa"/>
            <w:tcBorders>
              <w:top w:val="nil"/>
              <w:left w:val="nil"/>
              <w:bottom w:val="nil"/>
              <w:right w:val="nil"/>
            </w:tcBorders>
            <w:shd w:val="clear" w:color="auto" w:fill="auto"/>
            <w:noWrap/>
            <w:vAlign w:val="bottom"/>
            <w:hideMark/>
          </w:tcPr>
          <w:p w14:paraId="4696589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27,44%</w:t>
            </w:r>
          </w:p>
        </w:tc>
      </w:tr>
      <w:tr w:rsidR="00515979" w:rsidRPr="00515979" w14:paraId="6185D982" w14:textId="77777777" w:rsidTr="00515979">
        <w:trPr>
          <w:trHeight w:val="255"/>
        </w:trPr>
        <w:tc>
          <w:tcPr>
            <w:tcW w:w="272" w:type="dxa"/>
            <w:tcBorders>
              <w:top w:val="nil"/>
              <w:left w:val="nil"/>
              <w:bottom w:val="nil"/>
              <w:right w:val="nil"/>
            </w:tcBorders>
            <w:shd w:val="clear" w:color="auto" w:fill="auto"/>
            <w:noWrap/>
            <w:vAlign w:val="bottom"/>
            <w:hideMark/>
          </w:tcPr>
          <w:p w14:paraId="3E07422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7829FC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3232</w:t>
            </w:r>
          </w:p>
        </w:tc>
        <w:tc>
          <w:tcPr>
            <w:tcW w:w="10765" w:type="dxa"/>
            <w:tcBorders>
              <w:top w:val="nil"/>
              <w:left w:val="nil"/>
              <w:bottom w:val="nil"/>
              <w:right w:val="nil"/>
            </w:tcBorders>
            <w:shd w:val="clear" w:color="auto" w:fill="auto"/>
            <w:noWrap/>
            <w:vAlign w:val="bottom"/>
            <w:hideMark/>
          </w:tcPr>
          <w:p w14:paraId="293755B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Usluge tekućeg i investicijskog održavanja</w:t>
            </w:r>
          </w:p>
        </w:tc>
        <w:tc>
          <w:tcPr>
            <w:tcW w:w="1642" w:type="dxa"/>
            <w:tcBorders>
              <w:top w:val="nil"/>
              <w:left w:val="nil"/>
              <w:bottom w:val="nil"/>
              <w:right w:val="nil"/>
            </w:tcBorders>
            <w:shd w:val="clear" w:color="auto" w:fill="auto"/>
            <w:noWrap/>
            <w:vAlign w:val="bottom"/>
            <w:hideMark/>
          </w:tcPr>
          <w:p w14:paraId="4ADFA2C5"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0744B3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2.744,00</w:t>
            </w:r>
          </w:p>
        </w:tc>
        <w:tc>
          <w:tcPr>
            <w:tcW w:w="1006" w:type="dxa"/>
            <w:tcBorders>
              <w:top w:val="nil"/>
              <w:left w:val="nil"/>
              <w:bottom w:val="nil"/>
              <w:right w:val="nil"/>
            </w:tcBorders>
            <w:shd w:val="clear" w:color="auto" w:fill="auto"/>
            <w:noWrap/>
            <w:vAlign w:val="bottom"/>
            <w:hideMark/>
          </w:tcPr>
          <w:p w14:paraId="08773DAD"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720F1FA4" w14:textId="77777777" w:rsidTr="00515979">
        <w:trPr>
          <w:trHeight w:val="255"/>
        </w:trPr>
        <w:tc>
          <w:tcPr>
            <w:tcW w:w="272" w:type="dxa"/>
            <w:tcBorders>
              <w:top w:val="nil"/>
              <w:left w:val="nil"/>
              <w:bottom w:val="nil"/>
              <w:right w:val="nil"/>
            </w:tcBorders>
            <w:shd w:val="clear" w:color="auto" w:fill="auto"/>
            <w:noWrap/>
            <w:vAlign w:val="bottom"/>
            <w:hideMark/>
          </w:tcPr>
          <w:p w14:paraId="66F63664"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0E917A8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3239</w:t>
            </w:r>
          </w:p>
        </w:tc>
        <w:tc>
          <w:tcPr>
            <w:tcW w:w="10765" w:type="dxa"/>
            <w:tcBorders>
              <w:top w:val="nil"/>
              <w:left w:val="nil"/>
              <w:bottom w:val="nil"/>
              <w:right w:val="nil"/>
            </w:tcBorders>
            <w:shd w:val="clear" w:color="auto" w:fill="auto"/>
            <w:noWrap/>
            <w:vAlign w:val="bottom"/>
            <w:hideMark/>
          </w:tcPr>
          <w:p w14:paraId="7E16BC4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Ostale usluge</w:t>
            </w:r>
          </w:p>
        </w:tc>
        <w:tc>
          <w:tcPr>
            <w:tcW w:w="1642" w:type="dxa"/>
            <w:tcBorders>
              <w:top w:val="nil"/>
              <w:left w:val="nil"/>
              <w:bottom w:val="nil"/>
              <w:right w:val="nil"/>
            </w:tcBorders>
            <w:shd w:val="clear" w:color="auto" w:fill="auto"/>
            <w:noWrap/>
            <w:vAlign w:val="bottom"/>
            <w:hideMark/>
          </w:tcPr>
          <w:p w14:paraId="4942AA5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D8DB9D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11EB4E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63730EA6" w14:textId="77777777" w:rsidTr="00515979">
        <w:trPr>
          <w:trHeight w:val="255"/>
        </w:trPr>
        <w:tc>
          <w:tcPr>
            <w:tcW w:w="272" w:type="dxa"/>
            <w:tcBorders>
              <w:top w:val="nil"/>
              <w:left w:val="nil"/>
              <w:bottom w:val="nil"/>
              <w:right w:val="nil"/>
            </w:tcBorders>
            <w:shd w:val="clear" w:color="auto" w:fill="auto"/>
            <w:noWrap/>
            <w:vAlign w:val="bottom"/>
            <w:hideMark/>
          </w:tcPr>
          <w:p w14:paraId="493DBDF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60AE132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1120EE1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375AFA6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w:t>
            </w:r>
          </w:p>
        </w:tc>
        <w:tc>
          <w:tcPr>
            <w:tcW w:w="1387" w:type="dxa"/>
            <w:tcBorders>
              <w:top w:val="nil"/>
              <w:left w:val="nil"/>
              <w:bottom w:val="nil"/>
              <w:right w:val="nil"/>
            </w:tcBorders>
            <w:shd w:val="clear" w:color="auto" w:fill="auto"/>
            <w:noWrap/>
            <w:vAlign w:val="bottom"/>
            <w:hideMark/>
          </w:tcPr>
          <w:p w14:paraId="3844A8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w:t>
            </w:r>
          </w:p>
        </w:tc>
        <w:tc>
          <w:tcPr>
            <w:tcW w:w="1006" w:type="dxa"/>
            <w:tcBorders>
              <w:top w:val="nil"/>
              <w:left w:val="nil"/>
              <w:bottom w:val="nil"/>
              <w:right w:val="nil"/>
            </w:tcBorders>
            <w:shd w:val="clear" w:color="auto" w:fill="auto"/>
            <w:noWrap/>
            <w:vAlign w:val="bottom"/>
            <w:hideMark/>
          </w:tcPr>
          <w:p w14:paraId="3D0E2A2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w:t>
            </w:r>
          </w:p>
        </w:tc>
      </w:tr>
      <w:tr w:rsidR="00515979" w:rsidRPr="00515979" w14:paraId="1B5129F4" w14:textId="77777777" w:rsidTr="00515979">
        <w:trPr>
          <w:trHeight w:val="255"/>
        </w:trPr>
        <w:tc>
          <w:tcPr>
            <w:tcW w:w="272" w:type="dxa"/>
            <w:tcBorders>
              <w:top w:val="nil"/>
              <w:left w:val="nil"/>
              <w:bottom w:val="nil"/>
              <w:right w:val="nil"/>
            </w:tcBorders>
            <w:shd w:val="clear" w:color="auto" w:fill="auto"/>
            <w:noWrap/>
            <w:vAlign w:val="bottom"/>
            <w:hideMark/>
          </w:tcPr>
          <w:p w14:paraId="5005EE4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E92792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3299</w:t>
            </w:r>
          </w:p>
        </w:tc>
        <w:tc>
          <w:tcPr>
            <w:tcW w:w="10765" w:type="dxa"/>
            <w:tcBorders>
              <w:top w:val="nil"/>
              <w:left w:val="nil"/>
              <w:bottom w:val="nil"/>
              <w:right w:val="nil"/>
            </w:tcBorders>
            <w:shd w:val="clear" w:color="auto" w:fill="auto"/>
            <w:noWrap/>
            <w:vAlign w:val="bottom"/>
            <w:hideMark/>
          </w:tcPr>
          <w:p w14:paraId="243D92F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693C25D5"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384523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100,00</w:t>
            </w:r>
          </w:p>
        </w:tc>
        <w:tc>
          <w:tcPr>
            <w:tcW w:w="1006" w:type="dxa"/>
            <w:tcBorders>
              <w:top w:val="nil"/>
              <w:left w:val="nil"/>
              <w:bottom w:val="nil"/>
              <w:right w:val="nil"/>
            </w:tcBorders>
            <w:shd w:val="clear" w:color="auto" w:fill="auto"/>
            <w:noWrap/>
            <w:vAlign w:val="bottom"/>
            <w:hideMark/>
          </w:tcPr>
          <w:p w14:paraId="4653E3A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5,00%</w:t>
            </w:r>
          </w:p>
        </w:tc>
      </w:tr>
      <w:tr w:rsidR="00515979" w:rsidRPr="00515979" w14:paraId="7F62C7E5" w14:textId="77777777" w:rsidTr="00515979">
        <w:trPr>
          <w:trHeight w:val="255"/>
        </w:trPr>
        <w:tc>
          <w:tcPr>
            <w:tcW w:w="272" w:type="dxa"/>
            <w:tcBorders>
              <w:top w:val="nil"/>
              <w:left w:val="nil"/>
              <w:bottom w:val="nil"/>
              <w:right w:val="nil"/>
            </w:tcBorders>
            <w:shd w:val="clear" w:color="000000" w:fill="FFFF99"/>
            <w:noWrap/>
            <w:vAlign w:val="bottom"/>
            <w:hideMark/>
          </w:tcPr>
          <w:p w14:paraId="13C3368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30FBE6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A100202</w:t>
            </w:r>
          </w:p>
        </w:tc>
        <w:tc>
          <w:tcPr>
            <w:tcW w:w="10765" w:type="dxa"/>
            <w:tcBorders>
              <w:top w:val="nil"/>
              <w:left w:val="nil"/>
              <w:bottom w:val="nil"/>
              <w:right w:val="nil"/>
            </w:tcBorders>
            <w:shd w:val="clear" w:color="000000" w:fill="FFFF99"/>
            <w:noWrap/>
            <w:vAlign w:val="bottom"/>
            <w:hideMark/>
          </w:tcPr>
          <w:p w14:paraId="4E0905D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ČLANARINA ZA LOKALNU AKCIJSKU GRUPU VUKA-DUNAV</w:t>
            </w:r>
          </w:p>
        </w:tc>
        <w:tc>
          <w:tcPr>
            <w:tcW w:w="1642" w:type="dxa"/>
            <w:tcBorders>
              <w:top w:val="nil"/>
              <w:left w:val="nil"/>
              <w:bottom w:val="nil"/>
              <w:right w:val="nil"/>
            </w:tcBorders>
            <w:shd w:val="clear" w:color="000000" w:fill="FFFF99"/>
            <w:noWrap/>
            <w:vAlign w:val="bottom"/>
            <w:hideMark/>
          </w:tcPr>
          <w:p w14:paraId="4B328D7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4.000,00</w:t>
            </w:r>
          </w:p>
        </w:tc>
        <w:tc>
          <w:tcPr>
            <w:tcW w:w="1387" w:type="dxa"/>
            <w:tcBorders>
              <w:top w:val="nil"/>
              <w:left w:val="nil"/>
              <w:bottom w:val="nil"/>
              <w:right w:val="nil"/>
            </w:tcBorders>
            <w:shd w:val="clear" w:color="000000" w:fill="FFFF99"/>
            <w:noWrap/>
            <w:vAlign w:val="bottom"/>
            <w:hideMark/>
          </w:tcPr>
          <w:p w14:paraId="6D6A893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3.306,00</w:t>
            </w:r>
          </w:p>
        </w:tc>
        <w:tc>
          <w:tcPr>
            <w:tcW w:w="1006" w:type="dxa"/>
            <w:tcBorders>
              <w:top w:val="nil"/>
              <w:left w:val="nil"/>
              <w:bottom w:val="nil"/>
              <w:right w:val="nil"/>
            </w:tcBorders>
            <w:shd w:val="clear" w:color="000000" w:fill="FFFF99"/>
            <w:noWrap/>
            <w:vAlign w:val="bottom"/>
            <w:hideMark/>
          </w:tcPr>
          <w:p w14:paraId="2B1FD60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82,65%</w:t>
            </w:r>
          </w:p>
        </w:tc>
      </w:tr>
      <w:tr w:rsidR="00515979" w:rsidRPr="00515979" w14:paraId="2260CC68" w14:textId="77777777" w:rsidTr="00515979">
        <w:trPr>
          <w:trHeight w:val="255"/>
        </w:trPr>
        <w:tc>
          <w:tcPr>
            <w:tcW w:w="272" w:type="dxa"/>
            <w:tcBorders>
              <w:top w:val="nil"/>
              <w:left w:val="nil"/>
              <w:bottom w:val="nil"/>
              <w:right w:val="nil"/>
            </w:tcBorders>
            <w:shd w:val="clear" w:color="auto" w:fill="auto"/>
            <w:noWrap/>
            <w:vAlign w:val="bottom"/>
            <w:hideMark/>
          </w:tcPr>
          <w:p w14:paraId="0B9B97F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B2207F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139981A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030EB5C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4.000,00</w:t>
            </w:r>
          </w:p>
        </w:tc>
        <w:tc>
          <w:tcPr>
            <w:tcW w:w="1387" w:type="dxa"/>
            <w:tcBorders>
              <w:top w:val="nil"/>
              <w:left w:val="nil"/>
              <w:bottom w:val="nil"/>
              <w:right w:val="nil"/>
            </w:tcBorders>
            <w:shd w:val="clear" w:color="auto" w:fill="auto"/>
            <w:noWrap/>
            <w:vAlign w:val="bottom"/>
            <w:hideMark/>
          </w:tcPr>
          <w:p w14:paraId="665FBD2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3.306,00</w:t>
            </w:r>
          </w:p>
        </w:tc>
        <w:tc>
          <w:tcPr>
            <w:tcW w:w="1006" w:type="dxa"/>
            <w:tcBorders>
              <w:top w:val="nil"/>
              <w:left w:val="nil"/>
              <w:bottom w:val="nil"/>
              <w:right w:val="nil"/>
            </w:tcBorders>
            <w:shd w:val="clear" w:color="auto" w:fill="auto"/>
            <w:noWrap/>
            <w:vAlign w:val="bottom"/>
            <w:hideMark/>
          </w:tcPr>
          <w:p w14:paraId="01E752D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82,65%</w:t>
            </w:r>
          </w:p>
        </w:tc>
      </w:tr>
      <w:tr w:rsidR="00515979" w:rsidRPr="00515979" w14:paraId="56913135" w14:textId="77777777" w:rsidTr="00515979">
        <w:trPr>
          <w:trHeight w:val="255"/>
        </w:trPr>
        <w:tc>
          <w:tcPr>
            <w:tcW w:w="272" w:type="dxa"/>
            <w:tcBorders>
              <w:top w:val="nil"/>
              <w:left w:val="nil"/>
              <w:bottom w:val="nil"/>
              <w:right w:val="nil"/>
            </w:tcBorders>
            <w:shd w:val="clear" w:color="auto" w:fill="auto"/>
            <w:noWrap/>
            <w:vAlign w:val="bottom"/>
            <w:hideMark/>
          </w:tcPr>
          <w:p w14:paraId="768E794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2CEFB1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3294</w:t>
            </w:r>
          </w:p>
        </w:tc>
        <w:tc>
          <w:tcPr>
            <w:tcW w:w="10765" w:type="dxa"/>
            <w:tcBorders>
              <w:top w:val="nil"/>
              <w:left w:val="nil"/>
              <w:bottom w:val="nil"/>
              <w:right w:val="nil"/>
            </w:tcBorders>
            <w:shd w:val="clear" w:color="auto" w:fill="auto"/>
            <w:noWrap/>
            <w:vAlign w:val="bottom"/>
            <w:hideMark/>
          </w:tcPr>
          <w:p w14:paraId="6984B0C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Članarine i norme</w:t>
            </w:r>
          </w:p>
        </w:tc>
        <w:tc>
          <w:tcPr>
            <w:tcW w:w="1642" w:type="dxa"/>
            <w:tcBorders>
              <w:top w:val="nil"/>
              <w:left w:val="nil"/>
              <w:bottom w:val="nil"/>
              <w:right w:val="nil"/>
            </w:tcBorders>
            <w:shd w:val="clear" w:color="auto" w:fill="auto"/>
            <w:noWrap/>
            <w:vAlign w:val="bottom"/>
            <w:hideMark/>
          </w:tcPr>
          <w:p w14:paraId="227F687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CD7555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3.306,00</w:t>
            </w:r>
          </w:p>
        </w:tc>
        <w:tc>
          <w:tcPr>
            <w:tcW w:w="1006" w:type="dxa"/>
            <w:tcBorders>
              <w:top w:val="nil"/>
              <w:left w:val="nil"/>
              <w:bottom w:val="nil"/>
              <w:right w:val="nil"/>
            </w:tcBorders>
            <w:shd w:val="clear" w:color="auto" w:fill="auto"/>
            <w:noWrap/>
            <w:vAlign w:val="bottom"/>
            <w:hideMark/>
          </w:tcPr>
          <w:p w14:paraId="3BF2396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82,65%</w:t>
            </w:r>
          </w:p>
        </w:tc>
      </w:tr>
      <w:tr w:rsidR="00515979" w:rsidRPr="00515979" w14:paraId="46EEBA88" w14:textId="77777777" w:rsidTr="00515979">
        <w:trPr>
          <w:trHeight w:val="255"/>
        </w:trPr>
        <w:tc>
          <w:tcPr>
            <w:tcW w:w="272" w:type="dxa"/>
            <w:tcBorders>
              <w:top w:val="nil"/>
              <w:left w:val="nil"/>
              <w:bottom w:val="nil"/>
              <w:right w:val="nil"/>
            </w:tcBorders>
            <w:shd w:val="clear" w:color="000000" w:fill="FFFF99"/>
            <w:noWrap/>
            <w:vAlign w:val="bottom"/>
            <w:hideMark/>
          </w:tcPr>
          <w:p w14:paraId="1B19A3B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1AA2E5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A100203</w:t>
            </w:r>
          </w:p>
        </w:tc>
        <w:tc>
          <w:tcPr>
            <w:tcW w:w="10765" w:type="dxa"/>
            <w:tcBorders>
              <w:top w:val="nil"/>
              <w:left w:val="nil"/>
              <w:bottom w:val="nil"/>
              <w:right w:val="nil"/>
            </w:tcBorders>
            <w:shd w:val="clear" w:color="000000" w:fill="FFFF99"/>
            <w:noWrap/>
            <w:vAlign w:val="bottom"/>
            <w:hideMark/>
          </w:tcPr>
          <w:p w14:paraId="38C0CCC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PROSLAVA DANA OPĆINE</w:t>
            </w:r>
          </w:p>
        </w:tc>
        <w:tc>
          <w:tcPr>
            <w:tcW w:w="1642" w:type="dxa"/>
            <w:tcBorders>
              <w:top w:val="nil"/>
              <w:left w:val="nil"/>
              <w:bottom w:val="nil"/>
              <w:right w:val="nil"/>
            </w:tcBorders>
            <w:shd w:val="clear" w:color="000000" w:fill="FFFF99"/>
            <w:noWrap/>
            <w:vAlign w:val="bottom"/>
            <w:hideMark/>
          </w:tcPr>
          <w:p w14:paraId="577C837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387" w:type="dxa"/>
            <w:tcBorders>
              <w:top w:val="nil"/>
              <w:left w:val="nil"/>
              <w:bottom w:val="nil"/>
              <w:right w:val="nil"/>
            </w:tcBorders>
            <w:shd w:val="clear" w:color="000000" w:fill="FFFF99"/>
            <w:noWrap/>
            <w:vAlign w:val="bottom"/>
            <w:hideMark/>
          </w:tcPr>
          <w:p w14:paraId="5ECD887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18.856,34</w:t>
            </w:r>
          </w:p>
        </w:tc>
        <w:tc>
          <w:tcPr>
            <w:tcW w:w="1006" w:type="dxa"/>
            <w:tcBorders>
              <w:top w:val="nil"/>
              <w:left w:val="nil"/>
              <w:bottom w:val="nil"/>
              <w:right w:val="nil"/>
            </w:tcBorders>
            <w:shd w:val="clear" w:color="000000" w:fill="FFFF99"/>
            <w:noWrap/>
            <w:vAlign w:val="bottom"/>
            <w:hideMark/>
          </w:tcPr>
          <w:p w14:paraId="0DF9E5B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125,71%</w:t>
            </w:r>
          </w:p>
        </w:tc>
      </w:tr>
      <w:tr w:rsidR="00515979" w:rsidRPr="00515979" w14:paraId="0F420D08" w14:textId="77777777" w:rsidTr="00515979">
        <w:trPr>
          <w:trHeight w:val="255"/>
        </w:trPr>
        <w:tc>
          <w:tcPr>
            <w:tcW w:w="272" w:type="dxa"/>
            <w:tcBorders>
              <w:top w:val="nil"/>
              <w:left w:val="nil"/>
              <w:bottom w:val="nil"/>
              <w:right w:val="nil"/>
            </w:tcBorders>
            <w:shd w:val="clear" w:color="auto" w:fill="auto"/>
            <w:noWrap/>
            <w:vAlign w:val="bottom"/>
            <w:hideMark/>
          </w:tcPr>
          <w:p w14:paraId="4F76C27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A0ECE2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4508A61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77D858A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387" w:type="dxa"/>
            <w:tcBorders>
              <w:top w:val="nil"/>
              <w:left w:val="nil"/>
              <w:bottom w:val="nil"/>
              <w:right w:val="nil"/>
            </w:tcBorders>
            <w:shd w:val="clear" w:color="auto" w:fill="auto"/>
            <w:noWrap/>
            <w:vAlign w:val="bottom"/>
            <w:hideMark/>
          </w:tcPr>
          <w:p w14:paraId="41CD12F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18.856,34</w:t>
            </w:r>
          </w:p>
        </w:tc>
        <w:tc>
          <w:tcPr>
            <w:tcW w:w="1006" w:type="dxa"/>
            <w:tcBorders>
              <w:top w:val="nil"/>
              <w:left w:val="nil"/>
              <w:bottom w:val="nil"/>
              <w:right w:val="nil"/>
            </w:tcBorders>
            <w:shd w:val="clear" w:color="auto" w:fill="auto"/>
            <w:noWrap/>
            <w:vAlign w:val="bottom"/>
            <w:hideMark/>
          </w:tcPr>
          <w:p w14:paraId="735E99E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125,71%</w:t>
            </w:r>
          </w:p>
        </w:tc>
      </w:tr>
      <w:tr w:rsidR="00515979" w:rsidRPr="00515979" w14:paraId="0D1B2C05" w14:textId="77777777" w:rsidTr="00515979">
        <w:trPr>
          <w:trHeight w:val="255"/>
        </w:trPr>
        <w:tc>
          <w:tcPr>
            <w:tcW w:w="272" w:type="dxa"/>
            <w:tcBorders>
              <w:top w:val="nil"/>
              <w:left w:val="nil"/>
              <w:bottom w:val="nil"/>
              <w:right w:val="nil"/>
            </w:tcBorders>
            <w:shd w:val="clear" w:color="auto" w:fill="auto"/>
            <w:noWrap/>
            <w:vAlign w:val="bottom"/>
            <w:hideMark/>
          </w:tcPr>
          <w:p w14:paraId="73FA99A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FE6CE1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3293</w:t>
            </w:r>
          </w:p>
        </w:tc>
        <w:tc>
          <w:tcPr>
            <w:tcW w:w="10765" w:type="dxa"/>
            <w:tcBorders>
              <w:top w:val="nil"/>
              <w:left w:val="nil"/>
              <w:bottom w:val="nil"/>
              <w:right w:val="nil"/>
            </w:tcBorders>
            <w:shd w:val="clear" w:color="auto" w:fill="auto"/>
            <w:noWrap/>
            <w:vAlign w:val="bottom"/>
            <w:hideMark/>
          </w:tcPr>
          <w:p w14:paraId="047D9B4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Reprezentacija</w:t>
            </w:r>
          </w:p>
        </w:tc>
        <w:tc>
          <w:tcPr>
            <w:tcW w:w="1642" w:type="dxa"/>
            <w:tcBorders>
              <w:top w:val="nil"/>
              <w:left w:val="nil"/>
              <w:bottom w:val="nil"/>
              <w:right w:val="nil"/>
            </w:tcBorders>
            <w:shd w:val="clear" w:color="auto" w:fill="auto"/>
            <w:noWrap/>
            <w:vAlign w:val="bottom"/>
            <w:hideMark/>
          </w:tcPr>
          <w:p w14:paraId="61BAD8E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8209F5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18.856,34</w:t>
            </w:r>
          </w:p>
        </w:tc>
        <w:tc>
          <w:tcPr>
            <w:tcW w:w="1006" w:type="dxa"/>
            <w:tcBorders>
              <w:top w:val="nil"/>
              <w:left w:val="nil"/>
              <w:bottom w:val="nil"/>
              <w:right w:val="nil"/>
            </w:tcBorders>
            <w:shd w:val="clear" w:color="auto" w:fill="auto"/>
            <w:noWrap/>
            <w:vAlign w:val="bottom"/>
            <w:hideMark/>
          </w:tcPr>
          <w:p w14:paraId="768CA82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125,71%</w:t>
            </w:r>
          </w:p>
        </w:tc>
      </w:tr>
      <w:tr w:rsidR="00515979" w:rsidRPr="00515979" w14:paraId="2D94044A" w14:textId="77777777" w:rsidTr="00515979">
        <w:trPr>
          <w:trHeight w:val="255"/>
        </w:trPr>
        <w:tc>
          <w:tcPr>
            <w:tcW w:w="272" w:type="dxa"/>
            <w:tcBorders>
              <w:top w:val="nil"/>
              <w:left w:val="nil"/>
              <w:bottom w:val="nil"/>
              <w:right w:val="nil"/>
            </w:tcBorders>
            <w:shd w:val="clear" w:color="000000" w:fill="FFFF99"/>
            <w:noWrap/>
            <w:vAlign w:val="bottom"/>
            <w:hideMark/>
          </w:tcPr>
          <w:p w14:paraId="6674857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1F313BA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A100204</w:t>
            </w:r>
          </w:p>
        </w:tc>
        <w:tc>
          <w:tcPr>
            <w:tcW w:w="10765" w:type="dxa"/>
            <w:tcBorders>
              <w:top w:val="nil"/>
              <w:left w:val="nil"/>
              <w:bottom w:val="nil"/>
              <w:right w:val="nil"/>
            </w:tcBorders>
            <w:shd w:val="clear" w:color="000000" w:fill="FFFF99"/>
            <w:noWrap/>
            <w:vAlign w:val="bottom"/>
            <w:hideMark/>
          </w:tcPr>
          <w:p w14:paraId="3EC9BD6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PRORAČUNSKA ZALIHA</w:t>
            </w:r>
          </w:p>
        </w:tc>
        <w:tc>
          <w:tcPr>
            <w:tcW w:w="1642" w:type="dxa"/>
            <w:tcBorders>
              <w:top w:val="nil"/>
              <w:left w:val="nil"/>
              <w:bottom w:val="nil"/>
              <w:right w:val="nil"/>
            </w:tcBorders>
            <w:shd w:val="clear" w:color="000000" w:fill="FFFF99"/>
            <w:noWrap/>
            <w:vAlign w:val="bottom"/>
            <w:hideMark/>
          </w:tcPr>
          <w:p w14:paraId="5C73BC1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30.000,00</w:t>
            </w:r>
          </w:p>
        </w:tc>
        <w:tc>
          <w:tcPr>
            <w:tcW w:w="1387" w:type="dxa"/>
            <w:tcBorders>
              <w:top w:val="nil"/>
              <w:left w:val="nil"/>
              <w:bottom w:val="nil"/>
              <w:right w:val="nil"/>
            </w:tcBorders>
            <w:shd w:val="clear" w:color="000000" w:fill="FFFF99"/>
            <w:noWrap/>
            <w:vAlign w:val="bottom"/>
            <w:hideMark/>
          </w:tcPr>
          <w:p w14:paraId="5F035D2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4.110,00</w:t>
            </w:r>
          </w:p>
        </w:tc>
        <w:tc>
          <w:tcPr>
            <w:tcW w:w="1006" w:type="dxa"/>
            <w:tcBorders>
              <w:top w:val="nil"/>
              <w:left w:val="nil"/>
              <w:bottom w:val="nil"/>
              <w:right w:val="nil"/>
            </w:tcBorders>
            <w:shd w:val="clear" w:color="000000" w:fill="FFFF99"/>
            <w:noWrap/>
            <w:vAlign w:val="bottom"/>
            <w:hideMark/>
          </w:tcPr>
          <w:p w14:paraId="1F196DB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13,70%</w:t>
            </w:r>
          </w:p>
        </w:tc>
      </w:tr>
      <w:tr w:rsidR="00515979" w:rsidRPr="00515979" w14:paraId="2651EE78" w14:textId="77777777" w:rsidTr="00515979">
        <w:trPr>
          <w:trHeight w:val="255"/>
        </w:trPr>
        <w:tc>
          <w:tcPr>
            <w:tcW w:w="272" w:type="dxa"/>
            <w:tcBorders>
              <w:top w:val="nil"/>
              <w:left w:val="nil"/>
              <w:bottom w:val="nil"/>
              <w:right w:val="nil"/>
            </w:tcBorders>
            <w:shd w:val="clear" w:color="auto" w:fill="auto"/>
            <w:noWrap/>
            <w:vAlign w:val="bottom"/>
            <w:hideMark/>
          </w:tcPr>
          <w:p w14:paraId="227564C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CA8BEC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385</w:t>
            </w:r>
          </w:p>
        </w:tc>
        <w:tc>
          <w:tcPr>
            <w:tcW w:w="10765" w:type="dxa"/>
            <w:tcBorders>
              <w:top w:val="nil"/>
              <w:left w:val="nil"/>
              <w:bottom w:val="nil"/>
              <w:right w:val="nil"/>
            </w:tcBorders>
            <w:shd w:val="clear" w:color="auto" w:fill="auto"/>
            <w:noWrap/>
            <w:vAlign w:val="bottom"/>
            <w:hideMark/>
          </w:tcPr>
          <w:p w14:paraId="40AAA10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Izvanredni rashodi</w:t>
            </w:r>
          </w:p>
        </w:tc>
        <w:tc>
          <w:tcPr>
            <w:tcW w:w="1642" w:type="dxa"/>
            <w:tcBorders>
              <w:top w:val="nil"/>
              <w:left w:val="nil"/>
              <w:bottom w:val="nil"/>
              <w:right w:val="nil"/>
            </w:tcBorders>
            <w:shd w:val="clear" w:color="auto" w:fill="auto"/>
            <w:noWrap/>
            <w:vAlign w:val="bottom"/>
            <w:hideMark/>
          </w:tcPr>
          <w:p w14:paraId="6CF00B6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30.000,00</w:t>
            </w:r>
          </w:p>
        </w:tc>
        <w:tc>
          <w:tcPr>
            <w:tcW w:w="1387" w:type="dxa"/>
            <w:tcBorders>
              <w:top w:val="nil"/>
              <w:left w:val="nil"/>
              <w:bottom w:val="nil"/>
              <w:right w:val="nil"/>
            </w:tcBorders>
            <w:shd w:val="clear" w:color="auto" w:fill="auto"/>
            <w:noWrap/>
            <w:vAlign w:val="bottom"/>
            <w:hideMark/>
          </w:tcPr>
          <w:p w14:paraId="4FF2D01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4.110,00</w:t>
            </w:r>
          </w:p>
        </w:tc>
        <w:tc>
          <w:tcPr>
            <w:tcW w:w="1006" w:type="dxa"/>
            <w:tcBorders>
              <w:top w:val="nil"/>
              <w:left w:val="nil"/>
              <w:bottom w:val="nil"/>
              <w:right w:val="nil"/>
            </w:tcBorders>
            <w:shd w:val="clear" w:color="auto" w:fill="auto"/>
            <w:noWrap/>
            <w:vAlign w:val="bottom"/>
            <w:hideMark/>
          </w:tcPr>
          <w:p w14:paraId="3126532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13,70%</w:t>
            </w:r>
          </w:p>
        </w:tc>
      </w:tr>
      <w:tr w:rsidR="00515979" w:rsidRPr="00515979" w14:paraId="0447E6D3" w14:textId="77777777" w:rsidTr="00515979">
        <w:trPr>
          <w:trHeight w:val="255"/>
        </w:trPr>
        <w:tc>
          <w:tcPr>
            <w:tcW w:w="272" w:type="dxa"/>
            <w:tcBorders>
              <w:top w:val="nil"/>
              <w:left w:val="nil"/>
              <w:bottom w:val="nil"/>
              <w:right w:val="nil"/>
            </w:tcBorders>
            <w:shd w:val="clear" w:color="auto" w:fill="auto"/>
            <w:noWrap/>
            <w:vAlign w:val="bottom"/>
            <w:hideMark/>
          </w:tcPr>
          <w:p w14:paraId="3036348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A891A9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3851</w:t>
            </w:r>
          </w:p>
        </w:tc>
        <w:tc>
          <w:tcPr>
            <w:tcW w:w="10765" w:type="dxa"/>
            <w:tcBorders>
              <w:top w:val="nil"/>
              <w:left w:val="nil"/>
              <w:bottom w:val="nil"/>
              <w:right w:val="nil"/>
            </w:tcBorders>
            <w:shd w:val="clear" w:color="auto" w:fill="auto"/>
            <w:noWrap/>
            <w:vAlign w:val="bottom"/>
            <w:hideMark/>
          </w:tcPr>
          <w:p w14:paraId="68CD277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Nepredviđeni rashodi do visine proračunske pričuve</w:t>
            </w:r>
          </w:p>
        </w:tc>
        <w:tc>
          <w:tcPr>
            <w:tcW w:w="1642" w:type="dxa"/>
            <w:tcBorders>
              <w:top w:val="nil"/>
              <w:left w:val="nil"/>
              <w:bottom w:val="nil"/>
              <w:right w:val="nil"/>
            </w:tcBorders>
            <w:shd w:val="clear" w:color="auto" w:fill="auto"/>
            <w:noWrap/>
            <w:vAlign w:val="bottom"/>
            <w:hideMark/>
          </w:tcPr>
          <w:p w14:paraId="21708EB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6201E6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4.110,00</w:t>
            </w:r>
          </w:p>
        </w:tc>
        <w:tc>
          <w:tcPr>
            <w:tcW w:w="1006" w:type="dxa"/>
            <w:tcBorders>
              <w:top w:val="nil"/>
              <w:left w:val="nil"/>
              <w:bottom w:val="nil"/>
              <w:right w:val="nil"/>
            </w:tcBorders>
            <w:shd w:val="clear" w:color="auto" w:fill="auto"/>
            <w:noWrap/>
            <w:vAlign w:val="bottom"/>
            <w:hideMark/>
          </w:tcPr>
          <w:p w14:paraId="493B556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13,70%</w:t>
            </w:r>
          </w:p>
        </w:tc>
      </w:tr>
      <w:tr w:rsidR="00515979" w:rsidRPr="00515979" w14:paraId="48CFD3C5" w14:textId="77777777" w:rsidTr="00515979">
        <w:trPr>
          <w:trHeight w:val="255"/>
        </w:trPr>
        <w:tc>
          <w:tcPr>
            <w:tcW w:w="272" w:type="dxa"/>
            <w:tcBorders>
              <w:top w:val="nil"/>
              <w:left w:val="nil"/>
              <w:bottom w:val="nil"/>
              <w:right w:val="nil"/>
            </w:tcBorders>
            <w:shd w:val="clear" w:color="000000" w:fill="FF9900"/>
            <w:noWrap/>
            <w:vAlign w:val="bottom"/>
            <w:hideMark/>
          </w:tcPr>
          <w:p w14:paraId="556EEC0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1B622F1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1003</w:t>
            </w:r>
          </w:p>
        </w:tc>
        <w:tc>
          <w:tcPr>
            <w:tcW w:w="10765" w:type="dxa"/>
            <w:tcBorders>
              <w:top w:val="nil"/>
              <w:left w:val="nil"/>
              <w:bottom w:val="nil"/>
              <w:right w:val="nil"/>
            </w:tcBorders>
            <w:shd w:val="clear" w:color="000000" w:fill="FF9900"/>
            <w:noWrap/>
            <w:vAlign w:val="bottom"/>
            <w:hideMark/>
          </w:tcPr>
          <w:p w14:paraId="20B5A86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UPRAVLJANJE IMOVINOM</w:t>
            </w:r>
          </w:p>
        </w:tc>
        <w:tc>
          <w:tcPr>
            <w:tcW w:w="1642" w:type="dxa"/>
            <w:tcBorders>
              <w:top w:val="nil"/>
              <w:left w:val="nil"/>
              <w:bottom w:val="nil"/>
              <w:right w:val="nil"/>
            </w:tcBorders>
            <w:shd w:val="clear" w:color="000000" w:fill="FF9900"/>
            <w:noWrap/>
            <w:vAlign w:val="bottom"/>
            <w:hideMark/>
          </w:tcPr>
          <w:p w14:paraId="740A347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100.000,00</w:t>
            </w:r>
          </w:p>
        </w:tc>
        <w:tc>
          <w:tcPr>
            <w:tcW w:w="1387" w:type="dxa"/>
            <w:tcBorders>
              <w:top w:val="nil"/>
              <w:left w:val="nil"/>
              <w:bottom w:val="nil"/>
              <w:right w:val="nil"/>
            </w:tcBorders>
            <w:shd w:val="clear" w:color="000000" w:fill="FF9900"/>
            <w:noWrap/>
            <w:vAlign w:val="bottom"/>
            <w:hideMark/>
          </w:tcPr>
          <w:p w14:paraId="468C544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9900"/>
            <w:noWrap/>
            <w:vAlign w:val="bottom"/>
            <w:hideMark/>
          </w:tcPr>
          <w:p w14:paraId="108B3DD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10E48E26" w14:textId="77777777" w:rsidTr="00515979">
        <w:trPr>
          <w:trHeight w:val="255"/>
        </w:trPr>
        <w:tc>
          <w:tcPr>
            <w:tcW w:w="272" w:type="dxa"/>
            <w:tcBorders>
              <w:top w:val="nil"/>
              <w:left w:val="nil"/>
              <w:bottom w:val="nil"/>
              <w:right w:val="nil"/>
            </w:tcBorders>
            <w:shd w:val="clear" w:color="000000" w:fill="FFFF99"/>
            <w:noWrap/>
            <w:vAlign w:val="bottom"/>
            <w:hideMark/>
          </w:tcPr>
          <w:p w14:paraId="67FBF9A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8A5EB7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A100301</w:t>
            </w:r>
          </w:p>
        </w:tc>
        <w:tc>
          <w:tcPr>
            <w:tcW w:w="10765" w:type="dxa"/>
            <w:tcBorders>
              <w:top w:val="nil"/>
              <w:left w:val="nil"/>
              <w:bottom w:val="nil"/>
              <w:right w:val="nil"/>
            </w:tcBorders>
            <w:shd w:val="clear" w:color="000000" w:fill="FFFF99"/>
            <w:noWrap/>
            <w:vAlign w:val="bottom"/>
            <w:hideMark/>
          </w:tcPr>
          <w:p w14:paraId="20460B1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STJECANJE NEFINANCIJSKE IMOVINE</w:t>
            </w:r>
          </w:p>
        </w:tc>
        <w:tc>
          <w:tcPr>
            <w:tcW w:w="1642" w:type="dxa"/>
            <w:tcBorders>
              <w:top w:val="nil"/>
              <w:left w:val="nil"/>
              <w:bottom w:val="nil"/>
              <w:right w:val="nil"/>
            </w:tcBorders>
            <w:shd w:val="clear" w:color="000000" w:fill="FFFF99"/>
            <w:noWrap/>
            <w:vAlign w:val="bottom"/>
            <w:hideMark/>
          </w:tcPr>
          <w:p w14:paraId="3A25592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100.000,00</w:t>
            </w:r>
          </w:p>
        </w:tc>
        <w:tc>
          <w:tcPr>
            <w:tcW w:w="1387" w:type="dxa"/>
            <w:tcBorders>
              <w:top w:val="nil"/>
              <w:left w:val="nil"/>
              <w:bottom w:val="nil"/>
              <w:right w:val="nil"/>
            </w:tcBorders>
            <w:shd w:val="clear" w:color="000000" w:fill="FFFF99"/>
            <w:noWrap/>
            <w:vAlign w:val="bottom"/>
            <w:hideMark/>
          </w:tcPr>
          <w:p w14:paraId="45DA5CE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6529D53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44444979" w14:textId="77777777" w:rsidTr="00515979">
        <w:trPr>
          <w:trHeight w:val="255"/>
        </w:trPr>
        <w:tc>
          <w:tcPr>
            <w:tcW w:w="272" w:type="dxa"/>
            <w:tcBorders>
              <w:top w:val="nil"/>
              <w:left w:val="nil"/>
              <w:bottom w:val="nil"/>
              <w:right w:val="nil"/>
            </w:tcBorders>
            <w:shd w:val="clear" w:color="auto" w:fill="auto"/>
            <w:noWrap/>
            <w:vAlign w:val="bottom"/>
            <w:hideMark/>
          </w:tcPr>
          <w:p w14:paraId="2B2DF70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D69F23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047D6CA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5ABD887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100.000,00</w:t>
            </w:r>
          </w:p>
        </w:tc>
        <w:tc>
          <w:tcPr>
            <w:tcW w:w="1387" w:type="dxa"/>
            <w:tcBorders>
              <w:top w:val="nil"/>
              <w:left w:val="nil"/>
              <w:bottom w:val="nil"/>
              <w:right w:val="nil"/>
            </w:tcBorders>
            <w:shd w:val="clear" w:color="auto" w:fill="auto"/>
            <w:noWrap/>
            <w:vAlign w:val="bottom"/>
            <w:hideMark/>
          </w:tcPr>
          <w:p w14:paraId="3428787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0FA190F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50855E06" w14:textId="77777777" w:rsidTr="00515979">
        <w:trPr>
          <w:trHeight w:val="255"/>
        </w:trPr>
        <w:tc>
          <w:tcPr>
            <w:tcW w:w="272" w:type="dxa"/>
            <w:tcBorders>
              <w:top w:val="nil"/>
              <w:left w:val="nil"/>
              <w:bottom w:val="nil"/>
              <w:right w:val="nil"/>
            </w:tcBorders>
            <w:shd w:val="clear" w:color="auto" w:fill="auto"/>
            <w:noWrap/>
            <w:vAlign w:val="bottom"/>
            <w:hideMark/>
          </w:tcPr>
          <w:p w14:paraId="0AC381B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953623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4212</w:t>
            </w:r>
          </w:p>
        </w:tc>
        <w:tc>
          <w:tcPr>
            <w:tcW w:w="10765" w:type="dxa"/>
            <w:tcBorders>
              <w:top w:val="nil"/>
              <w:left w:val="nil"/>
              <w:bottom w:val="nil"/>
              <w:right w:val="nil"/>
            </w:tcBorders>
            <w:shd w:val="clear" w:color="auto" w:fill="auto"/>
            <w:noWrap/>
            <w:vAlign w:val="bottom"/>
            <w:hideMark/>
          </w:tcPr>
          <w:p w14:paraId="5EEC3FB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Poslovni objekti</w:t>
            </w:r>
          </w:p>
        </w:tc>
        <w:tc>
          <w:tcPr>
            <w:tcW w:w="1642" w:type="dxa"/>
            <w:tcBorders>
              <w:top w:val="nil"/>
              <w:left w:val="nil"/>
              <w:bottom w:val="nil"/>
              <w:right w:val="nil"/>
            </w:tcBorders>
            <w:shd w:val="clear" w:color="auto" w:fill="auto"/>
            <w:noWrap/>
            <w:vAlign w:val="bottom"/>
            <w:hideMark/>
          </w:tcPr>
          <w:p w14:paraId="2855E205"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1CCA1A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226324B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73CB6AF8" w14:textId="77777777" w:rsidTr="00515979">
        <w:trPr>
          <w:trHeight w:val="255"/>
        </w:trPr>
        <w:tc>
          <w:tcPr>
            <w:tcW w:w="272" w:type="dxa"/>
            <w:tcBorders>
              <w:top w:val="nil"/>
              <w:left w:val="nil"/>
              <w:bottom w:val="nil"/>
              <w:right w:val="nil"/>
            </w:tcBorders>
            <w:shd w:val="clear" w:color="auto" w:fill="auto"/>
            <w:noWrap/>
            <w:vAlign w:val="bottom"/>
            <w:hideMark/>
          </w:tcPr>
          <w:p w14:paraId="2774E439"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A64229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4214</w:t>
            </w:r>
          </w:p>
        </w:tc>
        <w:tc>
          <w:tcPr>
            <w:tcW w:w="10765" w:type="dxa"/>
            <w:tcBorders>
              <w:top w:val="nil"/>
              <w:left w:val="nil"/>
              <w:bottom w:val="nil"/>
              <w:right w:val="nil"/>
            </w:tcBorders>
            <w:shd w:val="clear" w:color="auto" w:fill="auto"/>
            <w:noWrap/>
            <w:vAlign w:val="bottom"/>
            <w:hideMark/>
          </w:tcPr>
          <w:p w14:paraId="7E8FEA6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građevinski objekti</w:t>
            </w:r>
          </w:p>
        </w:tc>
        <w:tc>
          <w:tcPr>
            <w:tcW w:w="1642" w:type="dxa"/>
            <w:tcBorders>
              <w:top w:val="nil"/>
              <w:left w:val="nil"/>
              <w:bottom w:val="nil"/>
              <w:right w:val="nil"/>
            </w:tcBorders>
            <w:shd w:val="clear" w:color="auto" w:fill="auto"/>
            <w:noWrap/>
            <w:vAlign w:val="bottom"/>
            <w:hideMark/>
          </w:tcPr>
          <w:p w14:paraId="72211CD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B5BEAE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0504DF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0FC76D72" w14:textId="77777777" w:rsidTr="00515979">
        <w:trPr>
          <w:trHeight w:val="255"/>
        </w:trPr>
        <w:tc>
          <w:tcPr>
            <w:tcW w:w="272" w:type="dxa"/>
            <w:tcBorders>
              <w:top w:val="nil"/>
              <w:left w:val="nil"/>
              <w:bottom w:val="nil"/>
              <w:right w:val="nil"/>
            </w:tcBorders>
            <w:shd w:val="clear" w:color="000000" w:fill="9999FF"/>
            <w:noWrap/>
            <w:vAlign w:val="bottom"/>
            <w:hideMark/>
          </w:tcPr>
          <w:p w14:paraId="5DD3AA6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2626" w:type="dxa"/>
            <w:gridSpan w:val="2"/>
            <w:tcBorders>
              <w:top w:val="nil"/>
              <w:left w:val="nil"/>
              <w:bottom w:val="nil"/>
              <w:right w:val="nil"/>
            </w:tcBorders>
            <w:shd w:val="clear" w:color="000000" w:fill="9999FF"/>
            <w:noWrap/>
            <w:vAlign w:val="bottom"/>
            <w:hideMark/>
          </w:tcPr>
          <w:p w14:paraId="1C3DD4A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RAZDJEL 002 JEDINSTVENI UPRAVNI ODJEL</w:t>
            </w:r>
          </w:p>
        </w:tc>
        <w:tc>
          <w:tcPr>
            <w:tcW w:w="1642" w:type="dxa"/>
            <w:tcBorders>
              <w:top w:val="nil"/>
              <w:left w:val="nil"/>
              <w:bottom w:val="nil"/>
              <w:right w:val="nil"/>
            </w:tcBorders>
            <w:shd w:val="clear" w:color="000000" w:fill="9999FF"/>
            <w:noWrap/>
            <w:vAlign w:val="bottom"/>
            <w:hideMark/>
          </w:tcPr>
          <w:p w14:paraId="0B14590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8.543.419,39</w:t>
            </w:r>
          </w:p>
        </w:tc>
        <w:tc>
          <w:tcPr>
            <w:tcW w:w="1387" w:type="dxa"/>
            <w:tcBorders>
              <w:top w:val="nil"/>
              <w:left w:val="nil"/>
              <w:bottom w:val="nil"/>
              <w:right w:val="nil"/>
            </w:tcBorders>
            <w:shd w:val="clear" w:color="000000" w:fill="9999FF"/>
            <w:noWrap/>
            <w:vAlign w:val="bottom"/>
            <w:hideMark/>
          </w:tcPr>
          <w:p w14:paraId="26A7F7C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1.760.685,33</w:t>
            </w:r>
          </w:p>
        </w:tc>
        <w:tc>
          <w:tcPr>
            <w:tcW w:w="1006" w:type="dxa"/>
            <w:tcBorders>
              <w:top w:val="nil"/>
              <w:left w:val="nil"/>
              <w:bottom w:val="nil"/>
              <w:right w:val="nil"/>
            </w:tcBorders>
            <w:shd w:val="clear" w:color="000000" w:fill="9999FF"/>
            <w:noWrap/>
            <w:vAlign w:val="bottom"/>
            <w:hideMark/>
          </w:tcPr>
          <w:p w14:paraId="14DA24E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20,61%</w:t>
            </w:r>
          </w:p>
        </w:tc>
      </w:tr>
      <w:tr w:rsidR="00515979" w:rsidRPr="00515979" w14:paraId="5EFF6F9E" w14:textId="77777777" w:rsidTr="00515979">
        <w:trPr>
          <w:trHeight w:val="255"/>
        </w:trPr>
        <w:tc>
          <w:tcPr>
            <w:tcW w:w="272" w:type="dxa"/>
            <w:tcBorders>
              <w:top w:val="nil"/>
              <w:left w:val="nil"/>
              <w:bottom w:val="nil"/>
              <w:right w:val="nil"/>
            </w:tcBorders>
            <w:shd w:val="clear" w:color="000000" w:fill="9999FF"/>
            <w:noWrap/>
            <w:vAlign w:val="bottom"/>
            <w:hideMark/>
          </w:tcPr>
          <w:p w14:paraId="70BE5D9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2626" w:type="dxa"/>
            <w:gridSpan w:val="2"/>
            <w:tcBorders>
              <w:top w:val="nil"/>
              <w:left w:val="nil"/>
              <w:bottom w:val="nil"/>
              <w:right w:val="nil"/>
            </w:tcBorders>
            <w:shd w:val="clear" w:color="000000" w:fill="9999FF"/>
            <w:noWrap/>
            <w:vAlign w:val="bottom"/>
            <w:hideMark/>
          </w:tcPr>
          <w:p w14:paraId="521A60D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GLAVA 00201 JEDINSTVENI UPRAVNI ODJEL</w:t>
            </w:r>
          </w:p>
        </w:tc>
        <w:tc>
          <w:tcPr>
            <w:tcW w:w="1642" w:type="dxa"/>
            <w:tcBorders>
              <w:top w:val="nil"/>
              <w:left w:val="nil"/>
              <w:bottom w:val="nil"/>
              <w:right w:val="nil"/>
            </w:tcBorders>
            <w:shd w:val="clear" w:color="000000" w:fill="9999FF"/>
            <w:noWrap/>
            <w:vAlign w:val="bottom"/>
            <w:hideMark/>
          </w:tcPr>
          <w:p w14:paraId="5903293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8.543.419,39</w:t>
            </w:r>
          </w:p>
        </w:tc>
        <w:tc>
          <w:tcPr>
            <w:tcW w:w="1387" w:type="dxa"/>
            <w:tcBorders>
              <w:top w:val="nil"/>
              <w:left w:val="nil"/>
              <w:bottom w:val="nil"/>
              <w:right w:val="nil"/>
            </w:tcBorders>
            <w:shd w:val="clear" w:color="000000" w:fill="9999FF"/>
            <w:noWrap/>
            <w:vAlign w:val="bottom"/>
            <w:hideMark/>
          </w:tcPr>
          <w:p w14:paraId="6950495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1.760.685,33</w:t>
            </w:r>
          </w:p>
        </w:tc>
        <w:tc>
          <w:tcPr>
            <w:tcW w:w="1006" w:type="dxa"/>
            <w:tcBorders>
              <w:top w:val="nil"/>
              <w:left w:val="nil"/>
              <w:bottom w:val="nil"/>
              <w:right w:val="nil"/>
            </w:tcBorders>
            <w:shd w:val="clear" w:color="000000" w:fill="9999FF"/>
            <w:noWrap/>
            <w:vAlign w:val="bottom"/>
            <w:hideMark/>
          </w:tcPr>
          <w:p w14:paraId="481B6BB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20,61%</w:t>
            </w:r>
          </w:p>
        </w:tc>
      </w:tr>
      <w:tr w:rsidR="00515979" w:rsidRPr="00515979" w14:paraId="73FD607A" w14:textId="77777777" w:rsidTr="00515979">
        <w:trPr>
          <w:trHeight w:val="255"/>
        </w:trPr>
        <w:tc>
          <w:tcPr>
            <w:tcW w:w="272" w:type="dxa"/>
            <w:tcBorders>
              <w:top w:val="nil"/>
              <w:left w:val="nil"/>
              <w:bottom w:val="nil"/>
              <w:right w:val="nil"/>
            </w:tcBorders>
            <w:shd w:val="clear" w:color="000000" w:fill="FF9900"/>
            <w:noWrap/>
            <w:vAlign w:val="bottom"/>
            <w:hideMark/>
          </w:tcPr>
          <w:p w14:paraId="0869E61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61AC536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A01</w:t>
            </w:r>
          </w:p>
        </w:tc>
        <w:tc>
          <w:tcPr>
            <w:tcW w:w="10765" w:type="dxa"/>
            <w:tcBorders>
              <w:top w:val="nil"/>
              <w:left w:val="nil"/>
              <w:bottom w:val="nil"/>
              <w:right w:val="nil"/>
            </w:tcBorders>
            <w:shd w:val="clear" w:color="000000" w:fill="FF9900"/>
            <w:noWrap/>
            <w:vAlign w:val="bottom"/>
            <w:hideMark/>
          </w:tcPr>
          <w:p w14:paraId="2B084A7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Glavni program: GLAVNI PROGRAM OPĆINE ŠODOLOVCI</w:t>
            </w:r>
          </w:p>
        </w:tc>
        <w:tc>
          <w:tcPr>
            <w:tcW w:w="1642" w:type="dxa"/>
            <w:tcBorders>
              <w:top w:val="nil"/>
              <w:left w:val="nil"/>
              <w:bottom w:val="nil"/>
              <w:right w:val="nil"/>
            </w:tcBorders>
            <w:shd w:val="clear" w:color="000000" w:fill="FF9900"/>
            <w:noWrap/>
            <w:vAlign w:val="bottom"/>
            <w:hideMark/>
          </w:tcPr>
          <w:p w14:paraId="781EA6D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8.543.419,39</w:t>
            </w:r>
          </w:p>
        </w:tc>
        <w:tc>
          <w:tcPr>
            <w:tcW w:w="1387" w:type="dxa"/>
            <w:tcBorders>
              <w:top w:val="nil"/>
              <w:left w:val="nil"/>
              <w:bottom w:val="nil"/>
              <w:right w:val="nil"/>
            </w:tcBorders>
            <w:shd w:val="clear" w:color="000000" w:fill="FF9900"/>
            <w:noWrap/>
            <w:vAlign w:val="bottom"/>
            <w:hideMark/>
          </w:tcPr>
          <w:p w14:paraId="4AF2F1C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1.760.685,33</w:t>
            </w:r>
          </w:p>
        </w:tc>
        <w:tc>
          <w:tcPr>
            <w:tcW w:w="1006" w:type="dxa"/>
            <w:tcBorders>
              <w:top w:val="nil"/>
              <w:left w:val="nil"/>
              <w:bottom w:val="nil"/>
              <w:right w:val="nil"/>
            </w:tcBorders>
            <w:shd w:val="clear" w:color="000000" w:fill="FF9900"/>
            <w:noWrap/>
            <w:vAlign w:val="bottom"/>
            <w:hideMark/>
          </w:tcPr>
          <w:p w14:paraId="653316C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20,61%</w:t>
            </w:r>
          </w:p>
        </w:tc>
      </w:tr>
      <w:tr w:rsidR="00515979" w:rsidRPr="00515979" w14:paraId="25BB4D95" w14:textId="77777777" w:rsidTr="00515979">
        <w:trPr>
          <w:trHeight w:val="255"/>
        </w:trPr>
        <w:tc>
          <w:tcPr>
            <w:tcW w:w="272" w:type="dxa"/>
            <w:tcBorders>
              <w:top w:val="nil"/>
              <w:left w:val="nil"/>
              <w:bottom w:val="nil"/>
              <w:right w:val="nil"/>
            </w:tcBorders>
            <w:shd w:val="clear" w:color="000000" w:fill="FF9900"/>
            <w:noWrap/>
            <w:vAlign w:val="bottom"/>
            <w:hideMark/>
          </w:tcPr>
          <w:p w14:paraId="5A6B0B2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5797A11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2001</w:t>
            </w:r>
          </w:p>
        </w:tc>
        <w:tc>
          <w:tcPr>
            <w:tcW w:w="10765" w:type="dxa"/>
            <w:tcBorders>
              <w:top w:val="nil"/>
              <w:left w:val="nil"/>
              <w:bottom w:val="nil"/>
              <w:right w:val="nil"/>
            </w:tcBorders>
            <w:shd w:val="clear" w:color="000000" w:fill="FF9900"/>
            <w:noWrap/>
            <w:vAlign w:val="bottom"/>
            <w:hideMark/>
          </w:tcPr>
          <w:p w14:paraId="6F0D06D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MJERE I AKTIVNOSTI ZA OSIGURANJE RADA IZ DJELOKRUGA JEDINSTVENOG UPRAVNOG ODJELA</w:t>
            </w:r>
          </w:p>
        </w:tc>
        <w:tc>
          <w:tcPr>
            <w:tcW w:w="1642" w:type="dxa"/>
            <w:tcBorders>
              <w:top w:val="nil"/>
              <w:left w:val="nil"/>
              <w:bottom w:val="nil"/>
              <w:right w:val="nil"/>
            </w:tcBorders>
            <w:shd w:val="clear" w:color="000000" w:fill="FF9900"/>
            <w:noWrap/>
            <w:vAlign w:val="bottom"/>
            <w:hideMark/>
          </w:tcPr>
          <w:p w14:paraId="61CB509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1.363.316,35</w:t>
            </w:r>
          </w:p>
        </w:tc>
        <w:tc>
          <w:tcPr>
            <w:tcW w:w="1387" w:type="dxa"/>
            <w:tcBorders>
              <w:top w:val="nil"/>
              <w:left w:val="nil"/>
              <w:bottom w:val="nil"/>
              <w:right w:val="nil"/>
            </w:tcBorders>
            <w:shd w:val="clear" w:color="000000" w:fill="FF9900"/>
            <w:noWrap/>
            <w:vAlign w:val="bottom"/>
            <w:hideMark/>
          </w:tcPr>
          <w:p w14:paraId="4FE0D5B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401.099,87</w:t>
            </w:r>
          </w:p>
        </w:tc>
        <w:tc>
          <w:tcPr>
            <w:tcW w:w="1006" w:type="dxa"/>
            <w:tcBorders>
              <w:top w:val="nil"/>
              <w:left w:val="nil"/>
              <w:bottom w:val="nil"/>
              <w:right w:val="nil"/>
            </w:tcBorders>
            <w:shd w:val="clear" w:color="000000" w:fill="FF9900"/>
            <w:noWrap/>
            <w:vAlign w:val="bottom"/>
            <w:hideMark/>
          </w:tcPr>
          <w:p w14:paraId="7F7424F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29,42%</w:t>
            </w:r>
          </w:p>
        </w:tc>
      </w:tr>
      <w:tr w:rsidR="00515979" w:rsidRPr="00515979" w14:paraId="58184A1B" w14:textId="77777777" w:rsidTr="00515979">
        <w:trPr>
          <w:trHeight w:val="255"/>
        </w:trPr>
        <w:tc>
          <w:tcPr>
            <w:tcW w:w="272" w:type="dxa"/>
            <w:tcBorders>
              <w:top w:val="nil"/>
              <w:left w:val="nil"/>
              <w:bottom w:val="nil"/>
              <w:right w:val="nil"/>
            </w:tcBorders>
            <w:shd w:val="clear" w:color="000000" w:fill="FFFF99"/>
            <w:noWrap/>
            <w:vAlign w:val="bottom"/>
            <w:hideMark/>
          </w:tcPr>
          <w:p w14:paraId="1D9C20F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9A9D41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A200101</w:t>
            </w:r>
          </w:p>
        </w:tc>
        <w:tc>
          <w:tcPr>
            <w:tcW w:w="10765" w:type="dxa"/>
            <w:tcBorders>
              <w:top w:val="nil"/>
              <w:left w:val="nil"/>
              <w:bottom w:val="nil"/>
              <w:right w:val="nil"/>
            </w:tcBorders>
            <w:shd w:val="clear" w:color="000000" w:fill="FFFF99"/>
            <w:noWrap/>
            <w:vAlign w:val="bottom"/>
            <w:hideMark/>
          </w:tcPr>
          <w:p w14:paraId="533B265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STRUČNO, ADMINISTRATIVNO I TEHNIČKO OSOBLJE</w:t>
            </w:r>
          </w:p>
        </w:tc>
        <w:tc>
          <w:tcPr>
            <w:tcW w:w="1642" w:type="dxa"/>
            <w:tcBorders>
              <w:top w:val="nil"/>
              <w:left w:val="nil"/>
              <w:bottom w:val="nil"/>
              <w:right w:val="nil"/>
            </w:tcBorders>
            <w:shd w:val="clear" w:color="000000" w:fill="FFFF99"/>
            <w:noWrap/>
            <w:vAlign w:val="bottom"/>
            <w:hideMark/>
          </w:tcPr>
          <w:p w14:paraId="1F3AAE3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286.058,40</w:t>
            </w:r>
          </w:p>
        </w:tc>
        <w:tc>
          <w:tcPr>
            <w:tcW w:w="1387" w:type="dxa"/>
            <w:tcBorders>
              <w:top w:val="nil"/>
              <w:left w:val="nil"/>
              <w:bottom w:val="nil"/>
              <w:right w:val="nil"/>
            </w:tcBorders>
            <w:shd w:val="clear" w:color="000000" w:fill="FFFF99"/>
            <w:noWrap/>
            <w:vAlign w:val="bottom"/>
            <w:hideMark/>
          </w:tcPr>
          <w:p w14:paraId="293A99A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184.729,33</w:t>
            </w:r>
          </w:p>
        </w:tc>
        <w:tc>
          <w:tcPr>
            <w:tcW w:w="1006" w:type="dxa"/>
            <w:tcBorders>
              <w:top w:val="nil"/>
              <w:left w:val="nil"/>
              <w:bottom w:val="nil"/>
              <w:right w:val="nil"/>
            </w:tcBorders>
            <w:shd w:val="clear" w:color="000000" w:fill="FFFF99"/>
            <w:noWrap/>
            <w:vAlign w:val="bottom"/>
            <w:hideMark/>
          </w:tcPr>
          <w:p w14:paraId="4825401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64,58%</w:t>
            </w:r>
          </w:p>
        </w:tc>
      </w:tr>
      <w:tr w:rsidR="00515979" w:rsidRPr="00515979" w14:paraId="26355568" w14:textId="77777777" w:rsidTr="00515979">
        <w:trPr>
          <w:trHeight w:val="255"/>
        </w:trPr>
        <w:tc>
          <w:tcPr>
            <w:tcW w:w="272" w:type="dxa"/>
            <w:tcBorders>
              <w:top w:val="nil"/>
              <w:left w:val="nil"/>
              <w:bottom w:val="nil"/>
              <w:right w:val="nil"/>
            </w:tcBorders>
            <w:shd w:val="clear" w:color="auto" w:fill="auto"/>
            <w:noWrap/>
            <w:vAlign w:val="bottom"/>
            <w:hideMark/>
          </w:tcPr>
          <w:p w14:paraId="36DFDDE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550B69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311</w:t>
            </w:r>
          </w:p>
        </w:tc>
        <w:tc>
          <w:tcPr>
            <w:tcW w:w="10765" w:type="dxa"/>
            <w:tcBorders>
              <w:top w:val="nil"/>
              <w:left w:val="nil"/>
              <w:bottom w:val="nil"/>
              <w:right w:val="nil"/>
            </w:tcBorders>
            <w:shd w:val="clear" w:color="auto" w:fill="auto"/>
            <w:noWrap/>
            <w:vAlign w:val="bottom"/>
            <w:hideMark/>
          </w:tcPr>
          <w:p w14:paraId="4478B5B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Plaće (Bruto)</w:t>
            </w:r>
          </w:p>
        </w:tc>
        <w:tc>
          <w:tcPr>
            <w:tcW w:w="1642" w:type="dxa"/>
            <w:tcBorders>
              <w:top w:val="nil"/>
              <w:left w:val="nil"/>
              <w:bottom w:val="nil"/>
              <w:right w:val="nil"/>
            </w:tcBorders>
            <w:shd w:val="clear" w:color="auto" w:fill="auto"/>
            <w:noWrap/>
            <w:vAlign w:val="bottom"/>
            <w:hideMark/>
          </w:tcPr>
          <w:p w14:paraId="65E0DE1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181.215,36</w:t>
            </w:r>
          </w:p>
        </w:tc>
        <w:tc>
          <w:tcPr>
            <w:tcW w:w="1387" w:type="dxa"/>
            <w:tcBorders>
              <w:top w:val="nil"/>
              <w:left w:val="nil"/>
              <w:bottom w:val="nil"/>
              <w:right w:val="nil"/>
            </w:tcBorders>
            <w:shd w:val="clear" w:color="auto" w:fill="auto"/>
            <w:noWrap/>
            <w:vAlign w:val="bottom"/>
            <w:hideMark/>
          </w:tcPr>
          <w:p w14:paraId="7EB3F3C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133.885,73</w:t>
            </w:r>
          </w:p>
        </w:tc>
        <w:tc>
          <w:tcPr>
            <w:tcW w:w="1006" w:type="dxa"/>
            <w:tcBorders>
              <w:top w:val="nil"/>
              <w:left w:val="nil"/>
              <w:bottom w:val="nil"/>
              <w:right w:val="nil"/>
            </w:tcBorders>
            <w:shd w:val="clear" w:color="auto" w:fill="auto"/>
            <w:noWrap/>
            <w:vAlign w:val="bottom"/>
            <w:hideMark/>
          </w:tcPr>
          <w:p w14:paraId="589D50E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73,88%</w:t>
            </w:r>
          </w:p>
        </w:tc>
      </w:tr>
      <w:tr w:rsidR="00515979" w:rsidRPr="00515979" w14:paraId="6B1901BC" w14:textId="77777777" w:rsidTr="00515979">
        <w:trPr>
          <w:trHeight w:val="255"/>
        </w:trPr>
        <w:tc>
          <w:tcPr>
            <w:tcW w:w="272" w:type="dxa"/>
            <w:tcBorders>
              <w:top w:val="nil"/>
              <w:left w:val="nil"/>
              <w:bottom w:val="nil"/>
              <w:right w:val="nil"/>
            </w:tcBorders>
            <w:shd w:val="clear" w:color="auto" w:fill="auto"/>
            <w:noWrap/>
            <w:vAlign w:val="bottom"/>
            <w:hideMark/>
          </w:tcPr>
          <w:p w14:paraId="671A460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5FE67A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3111</w:t>
            </w:r>
          </w:p>
        </w:tc>
        <w:tc>
          <w:tcPr>
            <w:tcW w:w="10765" w:type="dxa"/>
            <w:tcBorders>
              <w:top w:val="nil"/>
              <w:left w:val="nil"/>
              <w:bottom w:val="nil"/>
              <w:right w:val="nil"/>
            </w:tcBorders>
            <w:shd w:val="clear" w:color="auto" w:fill="auto"/>
            <w:noWrap/>
            <w:vAlign w:val="bottom"/>
            <w:hideMark/>
          </w:tcPr>
          <w:p w14:paraId="3BDBEA2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Plaće za redovan rad</w:t>
            </w:r>
          </w:p>
        </w:tc>
        <w:tc>
          <w:tcPr>
            <w:tcW w:w="1642" w:type="dxa"/>
            <w:tcBorders>
              <w:top w:val="nil"/>
              <w:left w:val="nil"/>
              <w:bottom w:val="nil"/>
              <w:right w:val="nil"/>
            </w:tcBorders>
            <w:shd w:val="clear" w:color="auto" w:fill="auto"/>
            <w:noWrap/>
            <w:vAlign w:val="bottom"/>
            <w:hideMark/>
          </w:tcPr>
          <w:p w14:paraId="7EB1DA1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8097A7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133.885,73</w:t>
            </w:r>
          </w:p>
        </w:tc>
        <w:tc>
          <w:tcPr>
            <w:tcW w:w="1006" w:type="dxa"/>
            <w:tcBorders>
              <w:top w:val="nil"/>
              <w:left w:val="nil"/>
              <w:bottom w:val="nil"/>
              <w:right w:val="nil"/>
            </w:tcBorders>
            <w:shd w:val="clear" w:color="auto" w:fill="auto"/>
            <w:noWrap/>
            <w:vAlign w:val="bottom"/>
            <w:hideMark/>
          </w:tcPr>
          <w:p w14:paraId="6EAC828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73,88%</w:t>
            </w:r>
          </w:p>
        </w:tc>
      </w:tr>
      <w:tr w:rsidR="00515979" w:rsidRPr="00515979" w14:paraId="67FF86AE" w14:textId="77777777" w:rsidTr="00515979">
        <w:trPr>
          <w:trHeight w:val="255"/>
        </w:trPr>
        <w:tc>
          <w:tcPr>
            <w:tcW w:w="272" w:type="dxa"/>
            <w:tcBorders>
              <w:top w:val="nil"/>
              <w:left w:val="nil"/>
              <w:bottom w:val="nil"/>
              <w:right w:val="nil"/>
            </w:tcBorders>
            <w:shd w:val="clear" w:color="auto" w:fill="auto"/>
            <w:noWrap/>
            <w:vAlign w:val="bottom"/>
            <w:hideMark/>
          </w:tcPr>
          <w:p w14:paraId="39647139"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D586F2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312</w:t>
            </w:r>
          </w:p>
        </w:tc>
        <w:tc>
          <w:tcPr>
            <w:tcW w:w="10765" w:type="dxa"/>
            <w:tcBorders>
              <w:top w:val="nil"/>
              <w:left w:val="nil"/>
              <w:bottom w:val="nil"/>
              <w:right w:val="nil"/>
            </w:tcBorders>
            <w:shd w:val="clear" w:color="auto" w:fill="auto"/>
            <w:noWrap/>
            <w:vAlign w:val="bottom"/>
            <w:hideMark/>
          </w:tcPr>
          <w:p w14:paraId="24ACDDA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rashodi za zaposlene</w:t>
            </w:r>
          </w:p>
        </w:tc>
        <w:tc>
          <w:tcPr>
            <w:tcW w:w="1642" w:type="dxa"/>
            <w:tcBorders>
              <w:top w:val="nil"/>
              <w:left w:val="nil"/>
              <w:bottom w:val="nil"/>
              <w:right w:val="nil"/>
            </w:tcBorders>
            <w:shd w:val="clear" w:color="auto" w:fill="auto"/>
            <w:noWrap/>
            <w:vAlign w:val="bottom"/>
            <w:hideMark/>
          </w:tcPr>
          <w:p w14:paraId="16C0D34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35.000,00</w:t>
            </w:r>
          </w:p>
        </w:tc>
        <w:tc>
          <w:tcPr>
            <w:tcW w:w="1387" w:type="dxa"/>
            <w:tcBorders>
              <w:top w:val="nil"/>
              <w:left w:val="nil"/>
              <w:bottom w:val="nil"/>
              <w:right w:val="nil"/>
            </w:tcBorders>
            <w:shd w:val="clear" w:color="auto" w:fill="auto"/>
            <w:noWrap/>
            <w:vAlign w:val="bottom"/>
            <w:hideMark/>
          </w:tcPr>
          <w:p w14:paraId="7E76CC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21.105,11</w:t>
            </w:r>
          </w:p>
        </w:tc>
        <w:tc>
          <w:tcPr>
            <w:tcW w:w="1006" w:type="dxa"/>
            <w:tcBorders>
              <w:top w:val="nil"/>
              <w:left w:val="nil"/>
              <w:bottom w:val="nil"/>
              <w:right w:val="nil"/>
            </w:tcBorders>
            <w:shd w:val="clear" w:color="auto" w:fill="auto"/>
            <w:noWrap/>
            <w:vAlign w:val="bottom"/>
            <w:hideMark/>
          </w:tcPr>
          <w:p w14:paraId="2E9D6A3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60,30%</w:t>
            </w:r>
          </w:p>
        </w:tc>
      </w:tr>
      <w:tr w:rsidR="00515979" w:rsidRPr="00515979" w14:paraId="739C3C12" w14:textId="77777777" w:rsidTr="00515979">
        <w:trPr>
          <w:trHeight w:val="255"/>
        </w:trPr>
        <w:tc>
          <w:tcPr>
            <w:tcW w:w="272" w:type="dxa"/>
            <w:tcBorders>
              <w:top w:val="nil"/>
              <w:left w:val="nil"/>
              <w:bottom w:val="nil"/>
              <w:right w:val="nil"/>
            </w:tcBorders>
            <w:shd w:val="clear" w:color="auto" w:fill="auto"/>
            <w:noWrap/>
            <w:vAlign w:val="bottom"/>
            <w:hideMark/>
          </w:tcPr>
          <w:p w14:paraId="50DEB9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B8C7E3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3121</w:t>
            </w:r>
          </w:p>
        </w:tc>
        <w:tc>
          <w:tcPr>
            <w:tcW w:w="10765" w:type="dxa"/>
            <w:tcBorders>
              <w:top w:val="nil"/>
              <w:left w:val="nil"/>
              <w:bottom w:val="nil"/>
              <w:right w:val="nil"/>
            </w:tcBorders>
            <w:shd w:val="clear" w:color="auto" w:fill="auto"/>
            <w:noWrap/>
            <w:vAlign w:val="bottom"/>
            <w:hideMark/>
          </w:tcPr>
          <w:p w14:paraId="27D3E42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rashodi za zaposlene</w:t>
            </w:r>
          </w:p>
        </w:tc>
        <w:tc>
          <w:tcPr>
            <w:tcW w:w="1642" w:type="dxa"/>
            <w:tcBorders>
              <w:top w:val="nil"/>
              <w:left w:val="nil"/>
              <w:bottom w:val="nil"/>
              <w:right w:val="nil"/>
            </w:tcBorders>
            <w:shd w:val="clear" w:color="auto" w:fill="auto"/>
            <w:noWrap/>
            <w:vAlign w:val="bottom"/>
            <w:hideMark/>
          </w:tcPr>
          <w:p w14:paraId="06E42E3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ACCE3F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21.105,11</w:t>
            </w:r>
          </w:p>
        </w:tc>
        <w:tc>
          <w:tcPr>
            <w:tcW w:w="1006" w:type="dxa"/>
            <w:tcBorders>
              <w:top w:val="nil"/>
              <w:left w:val="nil"/>
              <w:bottom w:val="nil"/>
              <w:right w:val="nil"/>
            </w:tcBorders>
            <w:shd w:val="clear" w:color="auto" w:fill="auto"/>
            <w:noWrap/>
            <w:vAlign w:val="bottom"/>
            <w:hideMark/>
          </w:tcPr>
          <w:p w14:paraId="2152769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60,30%</w:t>
            </w:r>
          </w:p>
        </w:tc>
      </w:tr>
      <w:tr w:rsidR="00515979" w:rsidRPr="00515979" w14:paraId="6EBE5961" w14:textId="77777777" w:rsidTr="00515979">
        <w:trPr>
          <w:trHeight w:val="255"/>
        </w:trPr>
        <w:tc>
          <w:tcPr>
            <w:tcW w:w="272" w:type="dxa"/>
            <w:tcBorders>
              <w:top w:val="nil"/>
              <w:left w:val="nil"/>
              <w:bottom w:val="nil"/>
              <w:right w:val="nil"/>
            </w:tcBorders>
            <w:shd w:val="clear" w:color="auto" w:fill="auto"/>
            <w:noWrap/>
            <w:vAlign w:val="bottom"/>
            <w:hideMark/>
          </w:tcPr>
          <w:p w14:paraId="4BB967BD"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22CD986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313</w:t>
            </w:r>
          </w:p>
        </w:tc>
        <w:tc>
          <w:tcPr>
            <w:tcW w:w="10765" w:type="dxa"/>
            <w:tcBorders>
              <w:top w:val="nil"/>
              <w:left w:val="nil"/>
              <w:bottom w:val="nil"/>
              <w:right w:val="nil"/>
            </w:tcBorders>
            <w:shd w:val="clear" w:color="auto" w:fill="auto"/>
            <w:noWrap/>
            <w:vAlign w:val="bottom"/>
            <w:hideMark/>
          </w:tcPr>
          <w:p w14:paraId="445C599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Doprinosi na plaće</w:t>
            </w:r>
          </w:p>
        </w:tc>
        <w:tc>
          <w:tcPr>
            <w:tcW w:w="1642" w:type="dxa"/>
            <w:tcBorders>
              <w:top w:val="nil"/>
              <w:left w:val="nil"/>
              <w:bottom w:val="nil"/>
              <w:right w:val="nil"/>
            </w:tcBorders>
            <w:shd w:val="clear" w:color="auto" w:fill="auto"/>
            <w:noWrap/>
            <w:vAlign w:val="bottom"/>
            <w:hideMark/>
          </w:tcPr>
          <w:p w14:paraId="25E6F71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31.169,04</w:t>
            </w:r>
          </w:p>
        </w:tc>
        <w:tc>
          <w:tcPr>
            <w:tcW w:w="1387" w:type="dxa"/>
            <w:tcBorders>
              <w:top w:val="nil"/>
              <w:left w:val="nil"/>
              <w:bottom w:val="nil"/>
              <w:right w:val="nil"/>
            </w:tcBorders>
            <w:shd w:val="clear" w:color="auto" w:fill="auto"/>
            <w:noWrap/>
            <w:vAlign w:val="bottom"/>
            <w:hideMark/>
          </w:tcPr>
          <w:p w14:paraId="28A0F38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19.676,49</w:t>
            </w:r>
          </w:p>
        </w:tc>
        <w:tc>
          <w:tcPr>
            <w:tcW w:w="1006" w:type="dxa"/>
            <w:tcBorders>
              <w:top w:val="nil"/>
              <w:left w:val="nil"/>
              <w:bottom w:val="nil"/>
              <w:right w:val="nil"/>
            </w:tcBorders>
            <w:shd w:val="clear" w:color="auto" w:fill="auto"/>
            <w:noWrap/>
            <w:vAlign w:val="bottom"/>
            <w:hideMark/>
          </w:tcPr>
          <w:p w14:paraId="41AB96A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63,13%</w:t>
            </w:r>
          </w:p>
        </w:tc>
      </w:tr>
      <w:tr w:rsidR="00515979" w:rsidRPr="00515979" w14:paraId="04D401B5" w14:textId="77777777" w:rsidTr="00515979">
        <w:trPr>
          <w:trHeight w:val="255"/>
        </w:trPr>
        <w:tc>
          <w:tcPr>
            <w:tcW w:w="272" w:type="dxa"/>
            <w:tcBorders>
              <w:top w:val="nil"/>
              <w:left w:val="nil"/>
              <w:bottom w:val="nil"/>
              <w:right w:val="nil"/>
            </w:tcBorders>
            <w:shd w:val="clear" w:color="auto" w:fill="auto"/>
            <w:noWrap/>
            <w:vAlign w:val="bottom"/>
            <w:hideMark/>
          </w:tcPr>
          <w:p w14:paraId="1777D59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B4A360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3132</w:t>
            </w:r>
          </w:p>
        </w:tc>
        <w:tc>
          <w:tcPr>
            <w:tcW w:w="10765" w:type="dxa"/>
            <w:tcBorders>
              <w:top w:val="nil"/>
              <w:left w:val="nil"/>
              <w:bottom w:val="nil"/>
              <w:right w:val="nil"/>
            </w:tcBorders>
            <w:shd w:val="clear" w:color="auto" w:fill="auto"/>
            <w:noWrap/>
            <w:vAlign w:val="bottom"/>
            <w:hideMark/>
          </w:tcPr>
          <w:p w14:paraId="1908B15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Doprinosi za obvezno zdravstveno osiguranje</w:t>
            </w:r>
          </w:p>
        </w:tc>
        <w:tc>
          <w:tcPr>
            <w:tcW w:w="1642" w:type="dxa"/>
            <w:tcBorders>
              <w:top w:val="nil"/>
              <w:left w:val="nil"/>
              <w:bottom w:val="nil"/>
              <w:right w:val="nil"/>
            </w:tcBorders>
            <w:shd w:val="clear" w:color="auto" w:fill="auto"/>
            <w:noWrap/>
            <w:vAlign w:val="bottom"/>
            <w:hideMark/>
          </w:tcPr>
          <w:p w14:paraId="7D894DC5"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7796A9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19.676,49</w:t>
            </w:r>
          </w:p>
        </w:tc>
        <w:tc>
          <w:tcPr>
            <w:tcW w:w="1006" w:type="dxa"/>
            <w:tcBorders>
              <w:top w:val="nil"/>
              <w:left w:val="nil"/>
              <w:bottom w:val="nil"/>
              <w:right w:val="nil"/>
            </w:tcBorders>
            <w:shd w:val="clear" w:color="auto" w:fill="auto"/>
            <w:noWrap/>
            <w:vAlign w:val="bottom"/>
            <w:hideMark/>
          </w:tcPr>
          <w:p w14:paraId="27FBE02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70,05%</w:t>
            </w:r>
          </w:p>
        </w:tc>
      </w:tr>
      <w:tr w:rsidR="00515979" w:rsidRPr="00515979" w14:paraId="1F43DCAC" w14:textId="77777777" w:rsidTr="00515979">
        <w:trPr>
          <w:trHeight w:val="255"/>
        </w:trPr>
        <w:tc>
          <w:tcPr>
            <w:tcW w:w="272" w:type="dxa"/>
            <w:tcBorders>
              <w:top w:val="nil"/>
              <w:left w:val="nil"/>
              <w:bottom w:val="nil"/>
              <w:right w:val="nil"/>
            </w:tcBorders>
            <w:shd w:val="clear" w:color="auto" w:fill="auto"/>
            <w:noWrap/>
            <w:vAlign w:val="bottom"/>
            <w:hideMark/>
          </w:tcPr>
          <w:p w14:paraId="54522AAF"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6F3C62A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3133</w:t>
            </w:r>
          </w:p>
        </w:tc>
        <w:tc>
          <w:tcPr>
            <w:tcW w:w="10765" w:type="dxa"/>
            <w:tcBorders>
              <w:top w:val="nil"/>
              <w:left w:val="nil"/>
              <w:bottom w:val="nil"/>
              <w:right w:val="nil"/>
            </w:tcBorders>
            <w:shd w:val="clear" w:color="auto" w:fill="auto"/>
            <w:noWrap/>
            <w:vAlign w:val="bottom"/>
            <w:hideMark/>
          </w:tcPr>
          <w:p w14:paraId="7AA25E4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Doprinosi za obvezno osiguranje u slučaju nezaposlenosti</w:t>
            </w:r>
          </w:p>
        </w:tc>
        <w:tc>
          <w:tcPr>
            <w:tcW w:w="1642" w:type="dxa"/>
            <w:tcBorders>
              <w:top w:val="nil"/>
              <w:left w:val="nil"/>
              <w:bottom w:val="nil"/>
              <w:right w:val="nil"/>
            </w:tcBorders>
            <w:shd w:val="clear" w:color="auto" w:fill="auto"/>
            <w:noWrap/>
            <w:vAlign w:val="bottom"/>
            <w:hideMark/>
          </w:tcPr>
          <w:p w14:paraId="420815D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B3A0A8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CB1E25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1EB0E26A" w14:textId="77777777" w:rsidTr="00515979">
        <w:trPr>
          <w:trHeight w:val="255"/>
        </w:trPr>
        <w:tc>
          <w:tcPr>
            <w:tcW w:w="272" w:type="dxa"/>
            <w:tcBorders>
              <w:top w:val="nil"/>
              <w:left w:val="nil"/>
              <w:bottom w:val="nil"/>
              <w:right w:val="nil"/>
            </w:tcBorders>
            <w:shd w:val="clear" w:color="auto" w:fill="auto"/>
            <w:noWrap/>
            <w:vAlign w:val="bottom"/>
            <w:hideMark/>
          </w:tcPr>
          <w:p w14:paraId="0975828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C1C8EC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321</w:t>
            </w:r>
          </w:p>
        </w:tc>
        <w:tc>
          <w:tcPr>
            <w:tcW w:w="10765" w:type="dxa"/>
            <w:tcBorders>
              <w:top w:val="nil"/>
              <w:left w:val="nil"/>
              <w:bottom w:val="nil"/>
              <w:right w:val="nil"/>
            </w:tcBorders>
            <w:shd w:val="clear" w:color="auto" w:fill="auto"/>
            <w:noWrap/>
            <w:vAlign w:val="bottom"/>
            <w:hideMark/>
          </w:tcPr>
          <w:p w14:paraId="6E9DD15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Naknade troškova zaposlenima</w:t>
            </w:r>
          </w:p>
        </w:tc>
        <w:tc>
          <w:tcPr>
            <w:tcW w:w="1642" w:type="dxa"/>
            <w:tcBorders>
              <w:top w:val="nil"/>
              <w:left w:val="nil"/>
              <w:bottom w:val="nil"/>
              <w:right w:val="nil"/>
            </w:tcBorders>
            <w:shd w:val="clear" w:color="auto" w:fill="auto"/>
            <w:noWrap/>
            <w:vAlign w:val="bottom"/>
            <w:hideMark/>
          </w:tcPr>
          <w:p w14:paraId="3775C6C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30.474,00</w:t>
            </w:r>
          </w:p>
        </w:tc>
        <w:tc>
          <w:tcPr>
            <w:tcW w:w="1387" w:type="dxa"/>
            <w:tcBorders>
              <w:top w:val="nil"/>
              <w:left w:val="nil"/>
              <w:bottom w:val="nil"/>
              <w:right w:val="nil"/>
            </w:tcBorders>
            <w:shd w:val="clear" w:color="auto" w:fill="auto"/>
            <w:noWrap/>
            <w:vAlign w:val="bottom"/>
            <w:hideMark/>
          </w:tcPr>
          <w:p w14:paraId="3C58CDF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10.062,00</w:t>
            </w:r>
          </w:p>
        </w:tc>
        <w:tc>
          <w:tcPr>
            <w:tcW w:w="1006" w:type="dxa"/>
            <w:tcBorders>
              <w:top w:val="nil"/>
              <w:left w:val="nil"/>
              <w:bottom w:val="nil"/>
              <w:right w:val="nil"/>
            </w:tcBorders>
            <w:shd w:val="clear" w:color="auto" w:fill="auto"/>
            <w:noWrap/>
            <w:vAlign w:val="bottom"/>
            <w:hideMark/>
          </w:tcPr>
          <w:p w14:paraId="35E148C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33,02%</w:t>
            </w:r>
          </w:p>
        </w:tc>
      </w:tr>
      <w:tr w:rsidR="00515979" w:rsidRPr="00515979" w14:paraId="593714A6" w14:textId="77777777" w:rsidTr="00515979">
        <w:trPr>
          <w:trHeight w:val="255"/>
        </w:trPr>
        <w:tc>
          <w:tcPr>
            <w:tcW w:w="272" w:type="dxa"/>
            <w:tcBorders>
              <w:top w:val="nil"/>
              <w:left w:val="nil"/>
              <w:bottom w:val="nil"/>
              <w:right w:val="nil"/>
            </w:tcBorders>
            <w:shd w:val="clear" w:color="auto" w:fill="auto"/>
            <w:noWrap/>
            <w:vAlign w:val="bottom"/>
            <w:hideMark/>
          </w:tcPr>
          <w:p w14:paraId="02EACF3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51CD24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3211</w:t>
            </w:r>
          </w:p>
        </w:tc>
        <w:tc>
          <w:tcPr>
            <w:tcW w:w="10765" w:type="dxa"/>
            <w:tcBorders>
              <w:top w:val="nil"/>
              <w:left w:val="nil"/>
              <w:bottom w:val="nil"/>
              <w:right w:val="nil"/>
            </w:tcBorders>
            <w:shd w:val="clear" w:color="auto" w:fill="auto"/>
            <w:noWrap/>
            <w:vAlign w:val="bottom"/>
            <w:hideMark/>
          </w:tcPr>
          <w:p w14:paraId="3DBC422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Službena putovanja</w:t>
            </w:r>
          </w:p>
        </w:tc>
        <w:tc>
          <w:tcPr>
            <w:tcW w:w="1642" w:type="dxa"/>
            <w:tcBorders>
              <w:top w:val="nil"/>
              <w:left w:val="nil"/>
              <w:bottom w:val="nil"/>
              <w:right w:val="nil"/>
            </w:tcBorders>
            <w:shd w:val="clear" w:color="auto" w:fill="auto"/>
            <w:noWrap/>
            <w:vAlign w:val="bottom"/>
            <w:hideMark/>
          </w:tcPr>
          <w:p w14:paraId="7A42471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BAD4C9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2260089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D487861" w14:textId="77777777" w:rsidTr="00515979">
        <w:trPr>
          <w:trHeight w:val="255"/>
        </w:trPr>
        <w:tc>
          <w:tcPr>
            <w:tcW w:w="272" w:type="dxa"/>
            <w:tcBorders>
              <w:top w:val="nil"/>
              <w:left w:val="nil"/>
              <w:bottom w:val="nil"/>
              <w:right w:val="nil"/>
            </w:tcBorders>
            <w:shd w:val="clear" w:color="auto" w:fill="auto"/>
            <w:noWrap/>
            <w:vAlign w:val="bottom"/>
            <w:hideMark/>
          </w:tcPr>
          <w:p w14:paraId="31200530"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3473D6F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3212</w:t>
            </w:r>
          </w:p>
        </w:tc>
        <w:tc>
          <w:tcPr>
            <w:tcW w:w="10765" w:type="dxa"/>
            <w:tcBorders>
              <w:top w:val="nil"/>
              <w:left w:val="nil"/>
              <w:bottom w:val="nil"/>
              <w:right w:val="nil"/>
            </w:tcBorders>
            <w:shd w:val="clear" w:color="auto" w:fill="auto"/>
            <w:noWrap/>
            <w:vAlign w:val="bottom"/>
            <w:hideMark/>
          </w:tcPr>
          <w:p w14:paraId="5B0A4AA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za prijevoz, za rad na terenu i odvojeni život</w:t>
            </w:r>
          </w:p>
        </w:tc>
        <w:tc>
          <w:tcPr>
            <w:tcW w:w="1642" w:type="dxa"/>
            <w:tcBorders>
              <w:top w:val="nil"/>
              <w:left w:val="nil"/>
              <w:bottom w:val="nil"/>
              <w:right w:val="nil"/>
            </w:tcBorders>
            <w:shd w:val="clear" w:color="auto" w:fill="auto"/>
            <w:noWrap/>
            <w:vAlign w:val="bottom"/>
            <w:hideMark/>
          </w:tcPr>
          <w:p w14:paraId="34DE8D6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8E2C29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7.812,00</w:t>
            </w:r>
          </w:p>
        </w:tc>
        <w:tc>
          <w:tcPr>
            <w:tcW w:w="1006" w:type="dxa"/>
            <w:tcBorders>
              <w:top w:val="nil"/>
              <w:left w:val="nil"/>
              <w:bottom w:val="nil"/>
              <w:right w:val="nil"/>
            </w:tcBorders>
            <w:shd w:val="clear" w:color="auto" w:fill="auto"/>
            <w:noWrap/>
            <w:vAlign w:val="bottom"/>
            <w:hideMark/>
          </w:tcPr>
          <w:p w14:paraId="0E4FFA7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50,00%</w:t>
            </w:r>
          </w:p>
        </w:tc>
      </w:tr>
      <w:tr w:rsidR="00515979" w:rsidRPr="00515979" w14:paraId="589CF6CD" w14:textId="77777777" w:rsidTr="00515979">
        <w:trPr>
          <w:trHeight w:val="255"/>
        </w:trPr>
        <w:tc>
          <w:tcPr>
            <w:tcW w:w="272" w:type="dxa"/>
            <w:tcBorders>
              <w:top w:val="nil"/>
              <w:left w:val="nil"/>
              <w:bottom w:val="nil"/>
              <w:right w:val="nil"/>
            </w:tcBorders>
            <w:shd w:val="clear" w:color="auto" w:fill="auto"/>
            <w:noWrap/>
            <w:vAlign w:val="bottom"/>
            <w:hideMark/>
          </w:tcPr>
          <w:p w14:paraId="503EF036"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99232B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3213</w:t>
            </w:r>
          </w:p>
        </w:tc>
        <w:tc>
          <w:tcPr>
            <w:tcW w:w="10765" w:type="dxa"/>
            <w:tcBorders>
              <w:top w:val="nil"/>
              <w:left w:val="nil"/>
              <w:bottom w:val="nil"/>
              <w:right w:val="nil"/>
            </w:tcBorders>
            <w:shd w:val="clear" w:color="auto" w:fill="auto"/>
            <w:noWrap/>
            <w:vAlign w:val="bottom"/>
            <w:hideMark/>
          </w:tcPr>
          <w:p w14:paraId="18AF796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Stručno usavršavanje zaposlenika</w:t>
            </w:r>
          </w:p>
        </w:tc>
        <w:tc>
          <w:tcPr>
            <w:tcW w:w="1642" w:type="dxa"/>
            <w:tcBorders>
              <w:top w:val="nil"/>
              <w:left w:val="nil"/>
              <w:bottom w:val="nil"/>
              <w:right w:val="nil"/>
            </w:tcBorders>
            <w:shd w:val="clear" w:color="auto" w:fill="auto"/>
            <w:noWrap/>
            <w:vAlign w:val="bottom"/>
            <w:hideMark/>
          </w:tcPr>
          <w:p w14:paraId="1ED2559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62A598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2.250,00</w:t>
            </w:r>
          </w:p>
        </w:tc>
        <w:tc>
          <w:tcPr>
            <w:tcW w:w="1006" w:type="dxa"/>
            <w:tcBorders>
              <w:top w:val="nil"/>
              <w:left w:val="nil"/>
              <w:bottom w:val="nil"/>
              <w:right w:val="nil"/>
            </w:tcBorders>
            <w:shd w:val="clear" w:color="auto" w:fill="auto"/>
            <w:noWrap/>
            <w:vAlign w:val="bottom"/>
            <w:hideMark/>
          </w:tcPr>
          <w:p w14:paraId="21B9311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45,00%</w:t>
            </w:r>
          </w:p>
        </w:tc>
      </w:tr>
      <w:tr w:rsidR="00515979" w:rsidRPr="00515979" w14:paraId="11115AE6" w14:textId="77777777" w:rsidTr="00515979">
        <w:trPr>
          <w:trHeight w:val="255"/>
        </w:trPr>
        <w:tc>
          <w:tcPr>
            <w:tcW w:w="272" w:type="dxa"/>
            <w:tcBorders>
              <w:top w:val="nil"/>
              <w:left w:val="nil"/>
              <w:bottom w:val="nil"/>
              <w:right w:val="nil"/>
            </w:tcBorders>
            <w:shd w:val="clear" w:color="auto" w:fill="auto"/>
            <w:noWrap/>
            <w:vAlign w:val="bottom"/>
            <w:hideMark/>
          </w:tcPr>
          <w:p w14:paraId="18B5003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2D5635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3214</w:t>
            </w:r>
          </w:p>
        </w:tc>
        <w:tc>
          <w:tcPr>
            <w:tcW w:w="10765" w:type="dxa"/>
            <w:tcBorders>
              <w:top w:val="nil"/>
              <w:left w:val="nil"/>
              <w:bottom w:val="nil"/>
              <w:right w:val="nil"/>
            </w:tcBorders>
            <w:shd w:val="clear" w:color="auto" w:fill="auto"/>
            <w:noWrap/>
            <w:vAlign w:val="bottom"/>
            <w:hideMark/>
          </w:tcPr>
          <w:p w14:paraId="7F4FFC8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Ostale naknade troškova zaposlenima</w:t>
            </w:r>
          </w:p>
        </w:tc>
        <w:tc>
          <w:tcPr>
            <w:tcW w:w="1642" w:type="dxa"/>
            <w:tcBorders>
              <w:top w:val="nil"/>
              <w:left w:val="nil"/>
              <w:bottom w:val="nil"/>
              <w:right w:val="nil"/>
            </w:tcBorders>
            <w:shd w:val="clear" w:color="auto" w:fill="auto"/>
            <w:noWrap/>
            <w:vAlign w:val="bottom"/>
            <w:hideMark/>
          </w:tcPr>
          <w:p w14:paraId="3A96D83A"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7F1EA2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26B1E0F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7AE3FBDB" w14:textId="77777777" w:rsidTr="00515979">
        <w:trPr>
          <w:trHeight w:val="255"/>
        </w:trPr>
        <w:tc>
          <w:tcPr>
            <w:tcW w:w="272" w:type="dxa"/>
            <w:tcBorders>
              <w:top w:val="nil"/>
              <w:left w:val="nil"/>
              <w:bottom w:val="nil"/>
              <w:right w:val="nil"/>
            </w:tcBorders>
            <w:shd w:val="clear" w:color="auto" w:fill="auto"/>
            <w:noWrap/>
            <w:vAlign w:val="bottom"/>
            <w:hideMark/>
          </w:tcPr>
          <w:p w14:paraId="61D8EF3C"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A5ECE2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0217839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5B1FEE0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8.200,00</w:t>
            </w:r>
          </w:p>
        </w:tc>
        <w:tc>
          <w:tcPr>
            <w:tcW w:w="1387" w:type="dxa"/>
            <w:tcBorders>
              <w:top w:val="nil"/>
              <w:left w:val="nil"/>
              <w:bottom w:val="nil"/>
              <w:right w:val="nil"/>
            </w:tcBorders>
            <w:shd w:val="clear" w:color="auto" w:fill="auto"/>
            <w:noWrap/>
            <w:vAlign w:val="bottom"/>
            <w:hideMark/>
          </w:tcPr>
          <w:p w14:paraId="72FB68E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31F40EA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52011DAB" w14:textId="77777777" w:rsidTr="00515979">
        <w:trPr>
          <w:trHeight w:val="255"/>
        </w:trPr>
        <w:tc>
          <w:tcPr>
            <w:tcW w:w="272" w:type="dxa"/>
            <w:tcBorders>
              <w:top w:val="nil"/>
              <w:left w:val="nil"/>
              <w:bottom w:val="nil"/>
              <w:right w:val="nil"/>
            </w:tcBorders>
            <w:shd w:val="clear" w:color="auto" w:fill="auto"/>
            <w:noWrap/>
            <w:vAlign w:val="bottom"/>
            <w:hideMark/>
          </w:tcPr>
          <w:p w14:paraId="1741E7D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666D5B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3236</w:t>
            </w:r>
          </w:p>
        </w:tc>
        <w:tc>
          <w:tcPr>
            <w:tcW w:w="10765" w:type="dxa"/>
            <w:tcBorders>
              <w:top w:val="nil"/>
              <w:left w:val="nil"/>
              <w:bottom w:val="nil"/>
              <w:right w:val="nil"/>
            </w:tcBorders>
            <w:shd w:val="clear" w:color="auto" w:fill="auto"/>
            <w:noWrap/>
            <w:vAlign w:val="bottom"/>
            <w:hideMark/>
          </w:tcPr>
          <w:p w14:paraId="42221F2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Zdravstvene i veterinarske usluge</w:t>
            </w:r>
          </w:p>
        </w:tc>
        <w:tc>
          <w:tcPr>
            <w:tcW w:w="1642" w:type="dxa"/>
            <w:tcBorders>
              <w:top w:val="nil"/>
              <w:left w:val="nil"/>
              <w:bottom w:val="nil"/>
              <w:right w:val="nil"/>
            </w:tcBorders>
            <w:shd w:val="clear" w:color="auto" w:fill="auto"/>
            <w:noWrap/>
            <w:vAlign w:val="bottom"/>
            <w:hideMark/>
          </w:tcPr>
          <w:p w14:paraId="321117A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4C5DD6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45CC846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0240A285" w14:textId="77777777" w:rsidTr="00515979">
        <w:trPr>
          <w:trHeight w:val="255"/>
        </w:trPr>
        <w:tc>
          <w:tcPr>
            <w:tcW w:w="272" w:type="dxa"/>
            <w:tcBorders>
              <w:top w:val="nil"/>
              <w:left w:val="nil"/>
              <w:bottom w:val="nil"/>
              <w:right w:val="nil"/>
            </w:tcBorders>
            <w:shd w:val="clear" w:color="000000" w:fill="FFFF99"/>
            <w:noWrap/>
            <w:vAlign w:val="bottom"/>
            <w:hideMark/>
          </w:tcPr>
          <w:p w14:paraId="0FDBFB5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lastRenderedPageBreak/>
              <w:t> </w:t>
            </w:r>
          </w:p>
        </w:tc>
        <w:tc>
          <w:tcPr>
            <w:tcW w:w="1861" w:type="dxa"/>
            <w:tcBorders>
              <w:top w:val="nil"/>
              <w:left w:val="nil"/>
              <w:bottom w:val="nil"/>
              <w:right w:val="nil"/>
            </w:tcBorders>
            <w:shd w:val="clear" w:color="000000" w:fill="FFFF99"/>
            <w:noWrap/>
            <w:vAlign w:val="bottom"/>
            <w:hideMark/>
          </w:tcPr>
          <w:p w14:paraId="0545363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A200102</w:t>
            </w:r>
          </w:p>
        </w:tc>
        <w:tc>
          <w:tcPr>
            <w:tcW w:w="10765" w:type="dxa"/>
            <w:tcBorders>
              <w:top w:val="nil"/>
              <w:left w:val="nil"/>
              <w:bottom w:val="nil"/>
              <w:right w:val="nil"/>
            </w:tcBorders>
            <w:shd w:val="clear" w:color="000000" w:fill="FFFF99"/>
            <w:noWrap/>
            <w:vAlign w:val="bottom"/>
            <w:hideMark/>
          </w:tcPr>
          <w:p w14:paraId="4B3E4D2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REDOVNI RASHODI POSLOVANJA JAVNE UPRAVE I ADMINISTRACIJE</w:t>
            </w:r>
          </w:p>
        </w:tc>
        <w:tc>
          <w:tcPr>
            <w:tcW w:w="1642" w:type="dxa"/>
            <w:tcBorders>
              <w:top w:val="nil"/>
              <w:left w:val="nil"/>
              <w:bottom w:val="nil"/>
              <w:right w:val="nil"/>
            </w:tcBorders>
            <w:shd w:val="clear" w:color="000000" w:fill="FFFF99"/>
            <w:noWrap/>
            <w:vAlign w:val="bottom"/>
            <w:hideMark/>
          </w:tcPr>
          <w:p w14:paraId="302385B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370.797,55</w:t>
            </w:r>
          </w:p>
        </w:tc>
        <w:tc>
          <w:tcPr>
            <w:tcW w:w="1387" w:type="dxa"/>
            <w:tcBorders>
              <w:top w:val="nil"/>
              <w:left w:val="nil"/>
              <w:bottom w:val="nil"/>
              <w:right w:val="nil"/>
            </w:tcBorders>
            <w:shd w:val="clear" w:color="000000" w:fill="FFFF99"/>
            <w:noWrap/>
            <w:vAlign w:val="bottom"/>
            <w:hideMark/>
          </w:tcPr>
          <w:p w14:paraId="5DCDE3E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161.813,21</w:t>
            </w:r>
          </w:p>
        </w:tc>
        <w:tc>
          <w:tcPr>
            <w:tcW w:w="1006" w:type="dxa"/>
            <w:tcBorders>
              <w:top w:val="nil"/>
              <w:left w:val="nil"/>
              <w:bottom w:val="nil"/>
              <w:right w:val="nil"/>
            </w:tcBorders>
            <w:shd w:val="clear" w:color="000000" w:fill="FFFF99"/>
            <w:noWrap/>
            <w:vAlign w:val="bottom"/>
            <w:hideMark/>
          </w:tcPr>
          <w:p w14:paraId="3EACB24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43,64%</w:t>
            </w:r>
          </w:p>
        </w:tc>
      </w:tr>
      <w:tr w:rsidR="00515979" w:rsidRPr="00515979" w14:paraId="0E751FEB" w14:textId="77777777" w:rsidTr="00515979">
        <w:trPr>
          <w:trHeight w:val="255"/>
        </w:trPr>
        <w:tc>
          <w:tcPr>
            <w:tcW w:w="272" w:type="dxa"/>
            <w:tcBorders>
              <w:top w:val="nil"/>
              <w:left w:val="nil"/>
              <w:bottom w:val="nil"/>
              <w:right w:val="nil"/>
            </w:tcBorders>
            <w:shd w:val="clear" w:color="auto" w:fill="auto"/>
            <w:noWrap/>
            <w:vAlign w:val="bottom"/>
            <w:hideMark/>
          </w:tcPr>
          <w:p w14:paraId="04A76F6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66AA1C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322</w:t>
            </w:r>
          </w:p>
        </w:tc>
        <w:tc>
          <w:tcPr>
            <w:tcW w:w="10765" w:type="dxa"/>
            <w:tcBorders>
              <w:top w:val="nil"/>
              <w:left w:val="nil"/>
              <w:bottom w:val="nil"/>
              <w:right w:val="nil"/>
            </w:tcBorders>
            <w:shd w:val="clear" w:color="auto" w:fill="auto"/>
            <w:noWrap/>
            <w:vAlign w:val="bottom"/>
            <w:hideMark/>
          </w:tcPr>
          <w:p w14:paraId="63CC754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materijal i energiju</w:t>
            </w:r>
          </w:p>
        </w:tc>
        <w:tc>
          <w:tcPr>
            <w:tcW w:w="1642" w:type="dxa"/>
            <w:tcBorders>
              <w:top w:val="nil"/>
              <w:left w:val="nil"/>
              <w:bottom w:val="nil"/>
              <w:right w:val="nil"/>
            </w:tcBorders>
            <w:shd w:val="clear" w:color="auto" w:fill="auto"/>
            <w:noWrap/>
            <w:vAlign w:val="bottom"/>
            <w:hideMark/>
          </w:tcPr>
          <w:p w14:paraId="35BCA96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28.233,55</w:t>
            </w:r>
          </w:p>
        </w:tc>
        <w:tc>
          <w:tcPr>
            <w:tcW w:w="1387" w:type="dxa"/>
            <w:tcBorders>
              <w:top w:val="nil"/>
              <w:left w:val="nil"/>
              <w:bottom w:val="nil"/>
              <w:right w:val="nil"/>
            </w:tcBorders>
            <w:shd w:val="clear" w:color="auto" w:fill="auto"/>
            <w:noWrap/>
            <w:vAlign w:val="bottom"/>
            <w:hideMark/>
          </w:tcPr>
          <w:p w14:paraId="21BCC7C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28.271,66</w:t>
            </w:r>
          </w:p>
        </w:tc>
        <w:tc>
          <w:tcPr>
            <w:tcW w:w="1006" w:type="dxa"/>
            <w:tcBorders>
              <w:top w:val="nil"/>
              <w:left w:val="nil"/>
              <w:bottom w:val="nil"/>
              <w:right w:val="nil"/>
            </w:tcBorders>
            <w:shd w:val="clear" w:color="auto" w:fill="auto"/>
            <w:noWrap/>
            <w:vAlign w:val="bottom"/>
            <w:hideMark/>
          </w:tcPr>
          <w:p w14:paraId="624865C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100,13%</w:t>
            </w:r>
          </w:p>
        </w:tc>
      </w:tr>
      <w:tr w:rsidR="00515979" w:rsidRPr="00515979" w14:paraId="37477105" w14:textId="77777777" w:rsidTr="00515979">
        <w:trPr>
          <w:trHeight w:val="255"/>
        </w:trPr>
        <w:tc>
          <w:tcPr>
            <w:tcW w:w="272" w:type="dxa"/>
            <w:tcBorders>
              <w:top w:val="nil"/>
              <w:left w:val="nil"/>
              <w:bottom w:val="nil"/>
              <w:right w:val="nil"/>
            </w:tcBorders>
            <w:shd w:val="clear" w:color="auto" w:fill="auto"/>
            <w:noWrap/>
            <w:vAlign w:val="bottom"/>
            <w:hideMark/>
          </w:tcPr>
          <w:p w14:paraId="3E563CA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D62D5E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3221</w:t>
            </w:r>
          </w:p>
        </w:tc>
        <w:tc>
          <w:tcPr>
            <w:tcW w:w="10765" w:type="dxa"/>
            <w:tcBorders>
              <w:top w:val="nil"/>
              <w:left w:val="nil"/>
              <w:bottom w:val="nil"/>
              <w:right w:val="nil"/>
            </w:tcBorders>
            <w:shd w:val="clear" w:color="auto" w:fill="auto"/>
            <w:noWrap/>
            <w:vAlign w:val="bottom"/>
            <w:hideMark/>
          </w:tcPr>
          <w:p w14:paraId="23B4A79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Uredski materijal i ostali materijalni rashodi</w:t>
            </w:r>
          </w:p>
        </w:tc>
        <w:tc>
          <w:tcPr>
            <w:tcW w:w="1642" w:type="dxa"/>
            <w:tcBorders>
              <w:top w:val="nil"/>
              <w:left w:val="nil"/>
              <w:bottom w:val="nil"/>
              <w:right w:val="nil"/>
            </w:tcBorders>
            <w:shd w:val="clear" w:color="auto" w:fill="auto"/>
            <w:noWrap/>
            <w:vAlign w:val="bottom"/>
            <w:hideMark/>
          </w:tcPr>
          <w:p w14:paraId="648EB0F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1289EE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4.993,90</w:t>
            </w:r>
          </w:p>
        </w:tc>
        <w:tc>
          <w:tcPr>
            <w:tcW w:w="1006" w:type="dxa"/>
            <w:tcBorders>
              <w:top w:val="nil"/>
              <w:left w:val="nil"/>
              <w:bottom w:val="nil"/>
              <w:right w:val="nil"/>
            </w:tcBorders>
            <w:shd w:val="clear" w:color="auto" w:fill="auto"/>
            <w:noWrap/>
            <w:vAlign w:val="bottom"/>
            <w:hideMark/>
          </w:tcPr>
          <w:p w14:paraId="1E65826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24,68%</w:t>
            </w:r>
          </w:p>
        </w:tc>
      </w:tr>
      <w:tr w:rsidR="00515979" w:rsidRPr="00515979" w14:paraId="52480D43" w14:textId="77777777" w:rsidTr="00515979">
        <w:trPr>
          <w:trHeight w:val="255"/>
        </w:trPr>
        <w:tc>
          <w:tcPr>
            <w:tcW w:w="272" w:type="dxa"/>
            <w:tcBorders>
              <w:top w:val="nil"/>
              <w:left w:val="nil"/>
              <w:bottom w:val="nil"/>
              <w:right w:val="nil"/>
            </w:tcBorders>
            <w:shd w:val="clear" w:color="auto" w:fill="auto"/>
            <w:noWrap/>
            <w:vAlign w:val="bottom"/>
            <w:hideMark/>
          </w:tcPr>
          <w:p w14:paraId="4AC7A5F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68376DD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3225</w:t>
            </w:r>
          </w:p>
        </w:tc>
        <w:tc>
          <w:tcPr>
            <w:tcW w:w="10765" w:type="dxa"/>
            <w:tcBorders>
              <w:top w:val="nil"/>
              <w:left w:val="nil"/>
              <w:bottom w:val="nil"/>
              <w:right w:val="nil"/>
            </w:tcBorders>
            <w:shd w:val="clear" w:color="auto" w:fill="auto"/>
            <w:noWrap/>
            <w:vAlign w:val="bottom"/>
            <w:hideMark/>
          </w:tcPr>
          <w:p w14:paraId="317EB5C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Sitni inventar i auto gume</w:t>
            </w:r>
          </w:p>
        </w:tc>
        <w:tc>
          <w:tcPr>
            <w:tcW w:w="1642" w:type="dxa"/>
            <w:tcBorders>
              <w:top w:val="nil"/>
              <w:left w:val="nil"/>
              <w:bottom w:val="nil"/>
              <w:right w:val="nil"/>
            </w:tcBorders>
            <w:shd w:val="clear" w:color="auto" w:fill="auto"/>
            <w:noWrap/>
            <w:vAlign w:val="bottom"/>
            <w:hideMark/>
          </w:tcPr>
          <w:p w14:paraId="650FEB0E"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EB9638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23.277,76</w:t>
            </w:r>
          </w:p>
        </w:tc>
        <w:tc>
          <w:tcPr>
            <w:tcW w:w="1006" w:type="dxa"/>
            <w:tcBorders>
              <w:top w:val="nil"/>
              <w:left w:val="nil"/>
              <w:bottom w:val="nil"/>
              <w:right w:val="nil"/>
            </w:tcBorders>
            <w:shd w:val="clear" w:color="auto" w:fill="auto"/>
            <w:noWrap/>
            <w:vAlign w:val="bottom"/>
            <w:hideMark/>
          </w:tcPr>
          <w:p w14:paraId="192C446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290,97%</w:t>
            </w:r>
          </w:p>
        </w:tc>
      </w:tr>
      <w:tr w:rsidR="00515979" w:rsidRPr="00515979" w14:paraId="2DF3C11F" w14:textId="77777777" w:rsidTr="00515979">
        <w:trPr>
          <w:trHeight w:val="255"/>
        </w:trPr>
        <w:tc>
          <w:tcPr>
            <w:tcW w:w="272" w:type="dxa"/>
            <w:tcBorders>
              <w:top w:val="nil"/>
              <w:left w:val="nil"/>
              <w:bottom w:val="nil"/>
              <w:right w:val="nil"/>
            </w:tcBorders>
            <w:shd w:val="clear" w:color="auto" w:fill="auto"/>
            <w:noWrap/>
            <w:vAlign w:val="bottom"/>
            <w:hideMark/>
          </w:tcPr>
          <w:p w14:paraId="31319CE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75C3FE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090C446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36A9FCB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242.064,00</w:t>
            </w:r>
          </w:p>
        </w:tc>
        <w:tc>
          <w:tcPr>
            <w:tcW w:w="1387" w:type="dxa"/>
            <w:tcBorders>
              <w:top w:val="nil"/>
              <w:left w:val="nil"/>
              <w:bottom w:val="nil"/>
              <w:right w:val="nil"/>
            </w:tcBorders>
            <w:shd w:val="clear" w:color="auto" w:fill="auto"/>
            <w:noWrap/>
            <w:vAlign w:val="bottom"/>
            <w:hideMark/>
          </w:tcPr>
          <w:p w14:paraId="324FC5C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112.956,49</w:t>
            </w:r>
          </w:p>
        </w:tc>
        <w:tc>
          <w:tcPr>
            <w:tcW w:w="1006" w:type="dxa"/>
            <w:tcBorders>
              <w:top w:val="nil"/>
              <w:left w:val="nil"/>
              <w:bottom w:val="nil"/>
              <w:right w:val="nil"/>
            </w:tcBorders>
            <w:shd w:val="clear" w:color="auto" w:fill="auto"/>
            <w:noWrap/>
            <w:vAlign w:val="bottom"/>
            <w:hideMark/>
          </w:tcPr>
          <w:p w14:paraId="396334F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46,66%</w:t>
            </w:r>
          </w:p>
        </w:tc>
      </w:tr>
      <w:tr w:rsidR="00515979" w:rsidRPr="00515979" w14:paraId="237AB9FF" w14:textId="77777777" w:rsidTr="00515979">
        <w:trPr>
          <w:trHeight w:val="255"/>
        </w:trPr>
        <w:tc>
          <w:tcPr>
            <w:tcW w:w="272" w:type="dxa"/>
            <w:tcBorders>
              <w:top w:val="nil"/>
              <w:left w:val="nil"/>
              <w:bottom w:val="nil"/>
              <w:right w:val="nil"/>
            </w:tcBorders>
            <w:shd w:val="clear" w:color="auto" w:fill="auto"/>
            <w:noWrap/>
            <w:vAlign w:val="bottom"/>
            <w:hideMark/>
          </w:tcPr>
          <w:p w14:paraId="7B44907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067D72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3231</w:t>
            </w:r>
          </w:p>
        </w:tc>
        <w:tc>
          <w:tcPr>
            <w:tcW w:w="10765" w:type="dxa"/>
            <w:tcBorders>
              <w:top w:val="nil"/>
              <w:left w:val="nil"/>
              <w:bottom w:val="nil"/>
              <w:right w:val="nil"/>
            </w:tcBorders>
            <w:shd w:val="clear" w:color="auto" w:fill="auto"/>
            <w:noWrap/>
            <w:vAlign w:val="bottom"/>
            <w:hideMark/>
          </w:tcPr>
          <w:p w14:paraId="7AB6324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Usluge telefona, pošte i prijevoza</w:t>
            </w:r>
          </w:p>
        </w:tc>
        <w:tc>
          <w:tcPr>
            <w:tcW w:w="1642" w:type="dxa"/>
            <w:tcBorders>
              <w:top w:val="nil"/>
              <w:left w:val="nil"/>
              <w:bottom w:val="nil"/>
              <w:right w:val="nil"/>
            </w:tcBorders>
            <w:shd w:val="clear" w:color="auto" w:fill="auto"/>
            <w:noWrap/>
            <w:vAlign w:val="bottom"/>
            <w:hideMark/>
          </w:tcPr>
          <w:p w14:paraId="3AB4E88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94A39C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19.510,42</w:t>
            </w:r>
          </w:p>
        </w:tc>
        <w:tc>
          <w:tcPr>
            <w:tcW w:w="1006" w:type="dxa"/>
            <w:tcBorders>
              <w:top w:val="nil"/>
              <w:left w:val="nil"/>
              <w:bottom w:val="nil"/>
              <w:right w:val="nil"/>
            </w:tcBorders>
            <w:shd w:val="clear" w:color="auto" w:fill="auto"/>
            <w:noWrap/>
            <w:vAlign w:val="bottom"/>
            <w:hideMark/>
          </w:tcPr>
          <w:p w14:paraId="3F971E8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48,78%</w:t>
            </w:r>
          </w:p>
        </w:tc>
      </w:tr>
      <w:tr w:rsidR="00515979" w:rsidRPr="00515979" w14:paraId="6E6B8889" w14:textId="77777777" w:rsidTr="00515979">
        <w:trPr>
          <w:trHeight w:val="255"/>
        </w:trPr>
        <w:tc>
          <w:tcPr>
            <w:tcW w:w="272" w:type="dxa"/>
            <w:tcBorders>
              <w:top w:val="nil"/>
              <w:left w:val="nil"/>
              <w:bottom w:val="nil"/>
              <w:right w:val="nil"/>
            </w:tcBorders>
            <w:shd w:val="clear" w:color="auto" w:fill="auto"/>
            <w:noWrap/>
            <w:vAlign w:val="bottom"/>
            <w:hideMark/>
          </w:tcPr>
          <w:p w14:paraId="363E31C5"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0B082D0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3232</w:t>
            </w:r>
          </w:p>
        </w:tc>
        <w:tc>
          <w:tcPr>
            <w:tcW w:w="10765" w:type="dxa"/>
            <w:tcBorders>
              <w:top w:val="nil"/>
              <w:left w:val="nil"/>
              <w:bottom w:val="nil"/>
              <w:right w:val="nil"/>
            </w:tcBorders>
            <w:shd w:val="clear" w:color="auto" w:fill="auto"/>
            <w:noWrap/>
            <w:vAlign w:val="bottom"/>
            <w:hideMark/>
          </w:tcPr>
          <w:p w14:paraId="53B3626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Usluge tekućeg i investicijskog održavanja</w:t>
            </w:r>
          </w:p>
        </w:tc>
        <w:tc>
          <w:tcPr>
            <w:tcW w:w="1642" w:type="dxa"/>
            <w:tcBorders>
              <w:top w:val="nil"/>
              <w:left w:val="nil"/>
              <w:bottom w:val="nil"/>
              <w:right w:val="nil"/>
            </w:tcBorders>
            <w:shd w:val="clear" w:color="auto" w:fill="auto"/>
            <w:noWrap/>
            <w:vAlign w:val="bottom"/>
            <w:hideMark/>
          </w:tcPr>
          <w:p w14:paraId="23D381A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421DB4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21E5228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577568CC" w14:textId="77777777" w:rsidTr="00515979">
        <w:trPr>
          <w:trHeight w:val="255"/>
        </w:trPr>
        <w:tc>
          <w:tcPr>
            <w:tcW w:w="272" w:type="dxa"/>
            <w:tcBorders>
              <w:top w:val="nil"/>
              <w:left w:val="nil"/>
              <w:bottom w:val="nil"/>
              <w:right w:val="nil"/>
            </w:tcBorders>
            <w:shd w:val="clear" w:color="auto" w:fill="auto"/>
            <w:noWrap/>
            <w:vAlign w:val="bottom"/>
            <w:hideMark/>
          </w:tcPr>
          <w:p w14:paraId="2E61DFA4"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BCD516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3233</w:t>
            </w:r>
          </w:p>
        </w:tc>
        <w:tc>
          <w:tcPr>
            <w:tcW w:w="10765" w:type="dxa"/>
            <w:tcBorders>
              <w:top w:val="nil"/>
              <w:left w:val="nil"/>
              <w:bottom w:val="nil"/>
              <w:right w:val="nil"/>
            </w:tcBorders>
            <w:shd w:val="clear" w:color="auto" w:fill="auto"/>
            <w:noWrap/>
            <w:vAlign w:val="bottom"/>
            <w:hideMark/>
          </w:tcPr>
          <w:p w14:paraId="0EB8801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Usluge promidžbe i informiranja</w:t>
            </w:r>
          </w:p>
        </w:tc>
        <w:tc>
          <w:tcPr>
            <w:tcW w:w="1642" w:type="dxa"/>
            <w:tcBorders>
              <w:top w:val="nil"/>
              <w:left w:val="nil"/>
              <w:bottom w:val="nil"/>
              <w:right w:val="nil"/>
            </w:tcBorders>
            <w:shd w:val="clear" w:color="auto" w:fill="auto"/>
            <w:noWrap/>
            <w:vAlign w:val="bottom"/>
            <w:hideMark/>
          </w:tcPr>
          <w:p w14:paraId="57169126"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7CB51B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18.821,50</w:t>
            </w:r>
          </w:p>
        </w:tc>
        <w:tc>
          <w:tcPr>
            <w:tcW w:w="1006" w:type="dxa"/>
            <w:tcBorders>
              <w:top w:val="nil"/>
              <w:left w:val="nil"/>
              <w:bottom w:val="nil"/>
              <w:right w:val="nil"/>
            </w:tcBorders>
            <w:shd w:val="clear" w:color="auto" w:fill="auto"/>
            <w:noWrap/>
            <w:vAlign w:val="bottom"/>
            <w:hideMark/>
          </w:tcPr>
          <w:p w14:paraId="6E0BD84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67,22%</w:t>
            </w:r>
          </w:p>
        </w:tc>
      </w:tr>
      <w:tr w:rsidR="00515979" w:rsidRPr="00515979" w14:paraId="0A7288A8" w14:textId="77777777" w:rsidTr="00515979">
        <w:trPr>
          <w:trHeight w:val="255"/>
        </w:trPr>
        <w:tc>
          <w:tcPr>
            <w:tcW w:w="272" w:type="dxa"/>
            <w:tcBorders>
              <w:top w:val="nil"/>
              <w:left w:val="nil"/>
              <w:bottom w:val="nil"/>
              <w:right w:val="nil"/>
            </w:tcBorders>
            <w:shd w:val="clear" w:color="auto" w:fill="auto"/>
            <w:noWrap/>
            <w:vAlign w:val="bottom"/>
            <w:hideMark/>
          </w:tcPr>
          <w:p w14:paraId="4E4232C0"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CA1C50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45101F6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1692141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D1A072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168,00</w:t>
            </w:r>
          </w:p>
        </w:tc>
        <w:tc>
          <w:tcPr>
            <w:tcW w:w="1006" w:type="dxa"/>
            <w:tcBorders>
              <w:top w:val="nil"/>
              <w:left w:val="nil"/>
              <w:bottom w:val="nil"/>
              <w:right w:val="nil"/>
            </w:tcBorders>
            <w:shd w:val="clear" w:color="auto" w:fill="auto"/>
            <w:noWrap/>
            <w:vAlign w:val="bottom"/>
            <w:hideMark/>
          </w:tcPr>
          <w:p w14:paraId="6A92527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33,33%</w:t>
            </w:r>
          </w:p>
        </w:tc>
      </w:tr>
      <w:tr w:rsidR="00515979" w:rsidRPr="00515979" w14:paraId="7072E9A0" w14:textId="77777777" w:rsidTr="00515979">
        <w:trPr>
          <w:trHeight w:val="255"/>
        </w:trPr>
        <w:tc>
          <w:tcPr>
            <w:tcW w:w="272" w:type="dxa"/>
            <w:tcBorders>
              <w:top w:val="nil"/>
              <w:left w:val="nil"/>
              <w:bottom w:val="nil"/>
              <w:right w:val="nil"/>
            </w:tcBorders>
            <w:shd w:val="clear" w:color="auto" w:fill="auto"/>
            <w:noWrap/>
            <w:vAlign w:val="bottom"/>
            <w:hideMark/>
          </w:tcPr>
          <w:p w14:paraId="66F15E4F"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4BBEF4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3235</w:t>
            </w:r>
          </w:p>
        </w:tc>
        <w:tc>
          <w:tcPr>
            <w:tcW w:w="10765" w:type="dxa"/>
            <w:tcBorders>
              <w:top w:val="nil"/>
              <w:left w:val="nil"/>
              <w:bottom w:val="nil"/>
              <w:right w:val="nil"/>
            </w:tcBorders>
            <w:shd w:val="clear" w:color="auto" w:fill="auto"/>
            <w:noWrap/>
            <w:vAlign w:val="bottom"/>
            <w:hideMark/>
          </w:tcPr>
          <w:p w14:paraId="48D6D32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Zakupnine i najamnine</w:t>
            </w:r>
          </w:p>
        </w:tc>
        <w:tc>
          <w:tcPr>
            <w:tcW w:w="1642" w:type="dxa"/>
            <w:tcBorders>
              <w:top w:val="nil"/>
              <w:left w:val="nil"/>
              <w:bottom w:val="nil"/>
              <w:right w:val="nil"/>
            </w:tcBorders>
            <w:shd w:val="clear" w:color="auto" w:fill="auto"/>
            <w:noWrap/>
            <w:vAlign w:val="bottom"/>
            <w:hideMark/>
          </w:tcPr>
          <w:p w14:paraId="746E612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9919F3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2.094,27</w:t>
            </w:r>
          </w:p>
        </w:tc>
        <w:tc>
          <w:tcPr>
            <w:tcW w:w="1006" w:type="dxa"/>
            <w:tcBorders>
              <w:top w:val="nil"/>
              <w:left w:val="nil"/>
              <w:bottom w:val="nil"/>
              <w:right w:val="nil"/>
            </w:tcBorders>
            <w:shd w:val="clear" w:color="auto" w:fill="auto"/>
            <w:noWrap/>
            <w:vAlign w:val="bottom"/>
            <w:hideMark/>
          </w:tcPr>
          <w:p w14:paraId="72959B4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52,36%</w:t>
            </w:r>
          </w:p>
        </w:tc>
      </w:tr>
      <w:tr w:rsidR="00515979" w:rsidRPr="00515979" w14:paraId="015BC190" w14:textId="77777777" w:rsidTr="00515979">
        <w:trPr>
          <w:trHeight w:val="255"/>
        </w:trPr>
        <w:tc>
          <w:tcPr>
            <w:tcW w:w="272" w:type="dxa"/>
            <w:tcBorders>
              <w:top w:val="nil"/>
              <w:left w:val="nil"/>
              <w:bottom w:val="nil"/>
              <w:right w:val="nil"/>
            </w:tcBorders>
            <w:shd w:val="clear" w:color="auto" w:fill="auto"/>
            <w:noWrap/>
            <w:vAlign w:val="bottom"/>
            <w:hideMark/>
          </w:tcPr>
          <w:p w14:paraId="0379A2A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6C60A59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3237</w:t>
            </w:r>
          </w:p>
        </w:tc>
        <w:tc>
          <w:tcPr>
            <w:tcW w:w="10765" w:type="dxa"/>
            <w:tcBorders>
              <w:top w:val="nil"/>
              <w:left w:val="nil"/>
              <w:bottom w:val="nil"/>
              <w:right w:val="nil"/>
            </w:tcBorders>
            <w:shd w:val="clear" w:color="auto" w:fill="auto"/>
            <w:noWrap/>
            <w:vAlign w:val="bottom"/>
            <w:hideMark/>
          </w:tcPr>
          <w:p w14:paraId="52BCBCE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Intelektualne i osobne usluge</w:t>
            </w:r>
          </w:p>
        </w:tc>
        <w:tc>
          <w:tcPr>
            <w:tcW w:w="1642" w:type="dxa"/>
            <w:tcBorders>
              <w:top w:val="nil"/>
              <w:left w:val="nil"/>
              <w:bottom w:val="nil"/>
              <w:right w:val="nil"/>
            </w:tcBorders>
            <w:shd w:val="clear" w:color="auto" w:fill="auto"/>
            <w:noWrap/>
            <w:vAlign w:val="bottom"/>
            <w:hideMark/>
          </w:tcPr>
          <w:p w14:paraId="2DA72B3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131427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15.975,75</w:t>
            </w:r>
          </w:p>
        </w:tc>
        <w:tc>
          <w:tcPr>
            <w:tcW w:w="1006" w:type="dxa"/>
            <w:tcBorders>
              <w:top w:val="nil"/>
              <w:left w:val="nil"/>
              <w:bottom w:val="nil"/>
              <w:right w:val="nil"/>
            </w:tcBorders>
            <w:shd w:val="clear" w:color="auto" w:fill="auto"/>
            <w:noWrap/>
            <w:vAlign w:val="bottom"/>
            <w:hideMark/>
          </w:tcPr>
          <w:p w14:paraId="59CF50C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26,19%</w:t>
            </w:r>
          </w:p>
        </w:tc>
      </w:tr>
      <w:tr w:rsidR="00515979" w:rsidRPr="00515979" w14:paraId="7F9B69FD" w14:textId="77777777" w:rsidTr="00515979">
        <w:trPr>
          <w:trHeight w:val="255"/>
        </w:trPr>
        <w:tc>
          <w:tcPr>
            <w:tcW w:w="272" w:type="dxa"/>
            <w:tcBorders>
              <w:top w:val="nil"/>
              <w:left w:val="nil"/>
              <w:bottom w:val="nil"/>
              <w:right w:val="nil"/>
            </w:tcBorders>
            <w:shd w:val="clear" w:color="auto" w:fill="auto"/>
            <w:noWrap/>
            <w:vAlign w:val="bottom"/>
            <w:hideMark/>
          </w:tcPr>
          <w:p w14:paraId="381D5E45"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9B6564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3238</w:t>
            </w:r>
          </w:p>
        </w:tc>
        <w:tc>
          <w:tcPr>
            <w:tcW w:w="10765" w:type="dxa"/>
            <w:tcBorders>
              <w:top w:val="nil"/>
              <w:left w:val="nil"/>
              <w:bottom w:val="nil"/>
              <w:right w:val="nil"/>
            </w:tcBorders>
            <w:shd w:val="clear" w:color="auto" w:fill="auto"/>
            <w:noWrap/>
            <w:vAlign w:val="bottom"/>
            <w:hideMark/>
          </w:tcPr>
          <w:p w14:paraId="4319E07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Računalne usluge</w:t>
            </w:r>
          </w:p>
        </w:tc>
        <w:tc>
          <w:tcPr>
            <w:tcW w:w="1642" w:type="dxa"/>
            <w:tcBorders>
              <w:top w:val="nil"/>
              <w:left w:val="nil"/>
              <w:bottom w:val="nil"/>
              <w:right w:val="nil"/>
            </w:tcBorders>
            <w:shd w:val="clear" w:color="auto" w:fill="auto"/>
            <w:noWrap/>
            <w:vAlign w:val="bottom"/>
            <w:hideMark/>
          </w:tcPr>
          <w:p w14:paraId="52C48E1E"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98CF5C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36.615,99</w:t>
            </w:r>
          </w:p>
        </w:tc>
        <w:tc>
          <w:tcPr>
            <w:tcW w:w="1006" w:type="dxa"/>
            <w:tcBorders>
              <w:top w:val="nil"/>
              <w:left w:val="nil"/>
              <w:bottom w:val="nil"/>
              <w:right w:val="nil"/>
            </w:tcBorders>
            <w:shd w:val="clear" w:color="auto" w:fill="auto"/>
            <w:noWrap/>
            <w:vAlign w:val="bottom"/>
            <w:hideMark/>
          </w:tcPr>
          <w:p w14:paraId="0FBDCE2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64,74%</w:t>
            </w:r>
          </w:p>
        </w:tc>
      </w:tr>
      <w:tr w:rsidR="00515979" w:rsidRPr="00515979" w14:paraId="360FB977" w14:textId="77777777" w:rsidTr="00515979">
        <w:trPr>
          <w:trHeight w:val="255"/>
        </w:trPr>
        <w:tc>
          <w:tcPr>
            <w:tcW w:w="272" w:type="dxa"/>
            <w:tcBorders>
              <w:top w:val="nil"/>
              <w:left w:val="nil"/>
              <w:bottom w:val="nil"/>
              <w:right w:val="nil"/>
            </w:tcBorders>
            <w:shd w:val="clear" w:color="auto" w:fill="auto"/>
            <w:noWrap/>
            <w:vAlign w:val="bottom"/>
            <w:hideMark/>
          </w:tcPr>
          <w:p w14:paraId="083E005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DA056D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3239</w:t>
            </w:r>
          </w:p>
        </w:tc>
        <w:tc>
          <w:tcPr>
            <w:tcW w:w="10765" w:type="dxa"/>
            <w:tcBorders>
              <w:top w:val="nil"/>
              <w:left w:val="nil"/>
              <w:bottom w:val="nil"/>
              <w:right w:val="nil"/>
            </w:tcBorders>
            <w:shd w:val="clear" w:color="auto" w:fill="auto"/>
            <w:noWrap/>
            <w:vAlign w:val="bottom"/>
            <w:hideMark/>
          </w:tcPr>
          <w:p w14:paraId="1B3016E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Ostale usluge</w:t>
            </w:r>
          </w:p>
        </w:tc>
        <w:tc>
          <w:tcPr>
            <w:tcW w:w="1642" w:type="dxa"/>
            <w:tcBorders>
              <w:top w:val="nil"/>
              <w:left w:val="nil"/>
              <w:bottom w:val="nil"/>
              <w:right w:val="nil"/>
            </w:tcBorders>
            <w:shd w:val="clear" w:color="auto" w:fill="auto"/>
            <w:noWrap/>
            <w:vAlign w:val="bottom"/>
            <w:hideMark/>
          </w:tcPr>
          <w:p w14:paraId="1EEC4B0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A06351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19.770,56</w:t>
            </w:r>
          </w:p>
        </w:tc>
        <w:tc>
          <w:tcPr>
            <w:tcW w:w="1006" w:type="dxa"/>
            <w:tcBorders>
              <w:top w:val="nil"/>
              <w:left w:val="nil"/>
              <w:bottom w:val="nil"/>
              <w:right w:val="nil"/>
            </w:tcBorders>
            <w:shd w:val="clear" w:color="auto" w:fill="auto"/>
            <w:noWrap/>
            <w:vAlign w:val="bottom"/>
            <w:hideMark/>
          </w:tcPr>
          <w:p w14:paraId="0B2F710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61,78%</w:t>
            </w:r>
          </w:p>
        </w:tc>
      </w:tr>
      <w:tr w:rsidR="00515979" w:rsidRPr="00515979" w14:paraId="72081CC1" w14:textId="77777777" w:rsidTr="00515979">
        <w:trPr>
          <w:trHeight w:val="255"/>
        </w:trPr>
        <w:tc>
          <w:tcPr>
            <w:tcW w:w="272" w:type="dxa"/>
            <w:tcBorders>
              <w:top w:val="nil"/>
              <w:left w:val="nil"/>
              <w:bottom w:val="nil"/>
              <w:right w:val="nil"/>
            </w:tcBorders>
            <w:shd w:val="clear" w:color="auto" w:fill="auto"/>
            <w:noWrap/>
            <w:vAlign w:val="bottom"/>
            <w:hideMark/>
          </w:tcPr>
          <w:p w14:paraId="144ACC3F"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48A415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16F95FC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77DC1F7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89.500,00</w:t>
            </w:r>
          </w:p>
        </w:tc>
        <w:tc>
          <w:tcPr>
            <w:tcW w:w="1387" w:type="dxa"/>
            <w:tcBorders>
              <w:top w:val="nil"/>
              <w:left w:val="nil"/>
              <w:bottom w:val="nil"/>
              <w:right w:val="nil"/>
            </w:tcBorders>
            <w:shd w:val="clear" w:color="auto" w:fill="auto"/>
            <w:noWrap/>
            <w:vAlign w:val="bottom"/>
            <w:hideMark/>
          </w:tcPr>
          <w:p w14:paraId="52B0380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16.759,71</w:t>
            </w:r>
          </w:p>
        </w:tc>
        <w:tc>
          <w:tcPr>
            <w:tcW w:w="1006" w:type="dxa"/>
            <w:tcBorders>
              <w:top w:val="nil"/>
              <w:left w:val="nil"/>
              <w:bottom w:val="nil"/>
              <w:right w:val="nil"/>
            </w:tcBorders>
            <w:shd w:val="clear" w:color="auto" w:fill="auto"/>
            <w:noWrap/>
            <w:vAlign w:val="bottom"/>
            <w:hideMark/>
          </w:tcPr>
          <w:p w14:paraId="4D63357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18,73%</w:t>
            </w:r>
          </w:p>
        </w:tc>
      </w:tr>
      <w:tr w:rsidR="00515979" w:rsidRPr="00515979" w14:paraId="30B76434" w14:textId="77777777" w:rsidTr="00515979">
        <w:trPr>
          <w:trHeight w:val="255"/>
        </w:trPr>
        <w:tc>
          <w:tcPr>
            <w:tcW w:w="272" w:type="dxa"/>
            <w:tcBorders>
              <w:top w:val="nil"/>
              <w:left w:val="nil"/>
              <w:bottom w:val="nil"/>
              <w:right w:val="nil"/>
            </w:tcBorders>
            <w:shd w:val="clear" w:color="auto" w:fill="auto"/>
            <w:noWrap/>
            <w:vAlign w:val="bottom"/>
            <w:hideMark/>
          </w:tcPr>
          <w:p w14:paraId="3C440D3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9BC405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3292</w:t>
            </w:r>
          </w:p>
        </w:tc>
        <w:tc>
          <w:tcPr>
            <w:tcW w:w="10765" w:type="dxa"/>
            <w:tcBorders>
              <w:top w:val="nil"/>
              <w:left w:val="nil"/>
              <w:bottom w:val="nil"/>
              <w:right w:val="nil"/>
            </w:tcBorders>
            <w:shd w:val="clear" w:color="auto" w:fill="auto"/>
            <w:noWrap/>
            <w:vAlign w:val="bottom"/>
            <w:hideMark/>
          </w:tcPr>
          <w:p w14:paraId="65FC198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Premije osiguranja</w:t>
            </w:r>
          </w:p>
        </w:tc>
        <w:tc>
          <w:tcPr>
            <w:tcW w:w="1642" w:type="dxa"/>
            <w:tcBorders>
              <w:top w:val="nil"/>
              <w:left w:val="nil"/>
              <w:bottom w:val="nil"/>
              <w:right w:val="nil"/>
            </w:tcBorders>
            <w:shd w:val="clear" w:color="auto" w:fill="auto"/>
            <w:noWrap/>
            <w:vAlign w:val="bottom"/>
            <w:hideMark/>
          </w:tcPr>
          <w:p w14:paraId="136C091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2A48D6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3.740,63</w:t>
            </w:r>
          </w:p>
        </w:tc>
        <w:tc>
          <w:tcPr>
            <w:tcW w:w="1006" w:type="dxa"/>
            <w:tcBorders>
              <w:top w:val="nil"/>
              <w:left w:val="nil"/>
              <w:bottom w:val="nil"/>
              <w:right w:val="nil"/>
            </w:tcBorders>
            <w:shd w:val="clear" w:color="auto" w:fill="auto"/>
            <w:noWrap/>
            <w:vAlign w:val="bottom"/>
            <w:hideMark/>
          </w:tcPr>
          <w:p w14:paraId="6DD21D3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39,38%</w:t>
            </w:r>
          </w:p>
        </w:tc>
      </w:tr>
      <w:tr w:rsidR="00515979" w:rsidRPr="00515979" w14:paraId="50413626" w14:textId="77777777" w:rsidTr="00515979">
        <w:trPr>
          <w:trHeight w:val="255"/>
        </w:trPr>
        <w:tc>
          <w:tcPr>
            <w:tcW w:w="272" w:type="dxa"/>
            <w:tcBorders>
              <w:top w:val="nil"/>
              <w:left w:val="nil"/>
              <w:bottom w:val="nil"/>
              <w:right w:val="nil"/>
            </w:tcBorders>
            <w:shd w:val="clear" w:color="auto" w:fill="auto"/>
            <w:noWrap/>
            <w:vAlign w:val="bottom"/>
            <w:hideMark/>
          </w:tcPr>
          <w:p w14:paraId="068BF2BD"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1EBF9F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3293</w:t>
            </w:r>
          </w:p>
        </w:tc>
        <w:tc>
          <w:tcPr>
            <w:tcW w:w="10765" w:type="dxa"/>
            <w:tcBorders>
              <w:top w:val="nil"/>
              <w:left w:val="nil"/>
              <w:bottom w:val="nil"/>
              <w:right w:val="nil"/>
            </w:tcBorders>
            <w:shd w:val="clear" w:color="auto" w:fill="auto"/>
            <w:noWrap/>
            <w:vAlign w:val="bottom"/>
            <w:hideMark/>
          </w:tcPr>
          <w:p w14:paraId="14E0CF7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Reprezentacija</w:t>
            </w:r>
          </w:p>
        </w:tc>
        <w:tc>
          <w:tcPr>
            <w:tcW w:w="1642" w:type="dxa"/>
            <w:tcBorders>
              <w:top w:val="nil"/>
              <w:left w:val="nil"/>
              <w:bottom w:val="nil"/>
              <w:right w:val="nil"/>
            </w:tcBorders>
            <w:shd w:val="clear" w:color="auto" w:fill="auto"/>
            <w:noWrap/>
            <w:vAlign w:val="bottom"/>
            <w:hideMark/>
          </w:tcPr>
          <w:p w14:paraId="0F831F0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44A4ED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2.304,99</w:t>
            </w:r>
          </w:p>
        </w:tc>
        <w:tc>
          <w:tcPr>
            <w:tcW w:w="1006" w:type="dxa"/>
            <w:tcBorders>
              <w:top w:val="nil"/>
              <w:left w:val="nil"/>
              <w:bottom w:val="nil"/>
              <w:right w:val="nil"/>
            </w:tcBorders>
            <w:shd w:val="clear" w:color="auto" w:fill="auto"/>
            <w:noWrap/>
            <w:vAlign w:val="bottom"/>
            <w:hideMark/>
          </w:tcPr>
          <w:p w14:paraId="21BFA59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11,52%</w:t>
            </w:r>
          </w:p>
        </w:tc>
      </w:tr>
      <w:tr w:rsidR="00515979" w:rsidRPr="00515979" w14:paraId="7188EE99" w14:textId="77777777" w:rsidTr="00515979">
        <w:trPr>
          <w:trHeight w:val="255"/>
        </w:trPr>
        <w:tc>
          <w:tcPr>
            <w:tcW w:w="272" w:type="dxa"/>
            <w:tcBorders>
              <w:top w:val="nil"/>
              <w:left w:val="nil"/>
              <w:bottom w:val="nil"/>
              <w:right w:val="nil"/>
            </w:tcBorders>
            <w:shd w:val="clear" w:color="auto" w:fill="auto"/>
            <w:noWrap/>
            <w:vAlign w:val="bottom"/>
            <w:hideMark/>
          </w:tcPr>
          <w:p w14:paraId="70C73FE5"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26EB2A3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3295</w:t>
            </w:r>
          </w:p>
        </w:tc>
        <w:tc>
          <w:tcPr>
            <w:tcW w:w="10765" w:type="dxa"/>
            <w:tcBorders>
              <w:top w:val="nil"/>
              <w:left w:val="nil"/>
              <w:bottom w:val="nil"/>
              <w:right w:val="nil"/>
            </w:tcBorders>
            <w:shd w:val="clear" w:color="auto" w:fill="auto"/>
            <w:noWrap/>
            <w:vAlign w:val="bottom"/>
            <w:hideMark/>
          </w:tcPr>
          <w:p w14:paraId="26BEEA0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Pristojbe i naknade</w:t>
            </w:r>
          </w:p>
        </w:tc>
        <w:tc>
          <w:tcPr>
            <w:tcW w:w="1642" w:type="dxa"/>
            <w:tcBorders>
              <w:top w:val="nil"/>
              <w:left w:val="nil"/>
              <w:bottom w:val="nil"/>
              <w:right w:val="nil"/>
            </w:tcBorders>
            <w:shd w:val="clear" w:color="auto" w:fill="auto"/>
            <w:noWrap/>
            <w:vAlign w:val="bottom"/>
            <w:hideMark/>
          </w:tcPr>
          <w:p w14:paraId="0524DFE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2AEF7E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3D689E2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4CADDD26" w14:textId="77777777" w:rsidTr="00515979">
        <w:trPr>
          <w:trHeight w:val="255"/>
        </w:trPr>
        <w:tc>
          <w:tcPr>
            <w:tcW w:w="272" w:type="dxa"/>
            <w:tcBorders>
              <w:top w:val="nil"/>
              <w:left w:val="nil"/>
              <w:bottom w:val="nil"/>
              <w:right w:val="nil"/>
            </w:tcBorders>
            <w:shd w:val="clear" w:color="auto" w:fill="auto"/>
            <w:noWrap/>
            <w:vAlign w:val="bottom"/>
            <w:hideMark/>
          </w:tcPr>
          <w:p w14:paraId="2D36640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AA7877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3296</w:t>
            </w:r>
          </w:p>
        </w:tc>
        <w:tc>
          <w:tcPr>
            <w:tcW w:w="10765" w:type="dxa"/>
            <w:tcBorders>
              <w:top w:val="nil"/>
              <w:left w:val="nil"/>
              <w:bottom w:val="nil"/>
              <w:right w:val="nil"/>
            </w:tcBorders>
            <w:shd w:val="clear" w:color="auto" w:fill="auto"/>
            <w:noWrap/>
            <w:vAlign w:val="bottom"/>
            <w:hideMark/>
          </w:tcPr>
          <w:p w14:paraId="2804481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Troškovi sudskih postupaka</w:t>
            </w:r>
          </w:p>
        </w:tc>
        <w:tc>
          <w:tcPr>
            <w:tcW w:w="1642" w:type="dxa"/>
            <w:tcBorders>
              <w:top w:val="nil"/>
              <w:left w:val="nil"/>
              <w:bottom w:val="nil"/>
              <w:right w:val="nil"/>
            </w:tcBorders>
            <w:shd w:val="clear" w:color="auto" w:fill="auto"/>
            <w:noWrap/>
            <w:vAlign w:val="bottom"/>
            <w:hideMark/>
          </w:tcPr>
          <w:p w14:paraId="474EFAEA"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BFCCB4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C10698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18990AB3" w14:textId="77777777" w:rsidTr="00515979">
        <w:trPr>
          <w:trHeight w:val="255"/>
        </w:trPr>
        <w:tc>
          <w:tcPr>
            <w:tcW w:w="272" w:type="dxa"/>
            <w:tcBorders>
              <w:top w:val="nil"/>
              <w:left w:val="nil"/>
              <w:bottom w:val="nil"/>
              <w:right w:val="nil"/>
            </w:tcBorders>
            <w:shd w:val="clear" w:color="auto" w:fill="auto"/>
            <w:noWrap/>
            <w:vAlign w:val="bottom"/>
            <w:hideMark/>
          </w:tcPr>
          <w:p w14:paraId="4509EB1F"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288DE8D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3299</w:t>
            </w:r>
          </w:p>
        </w:tc>
        <w:tc>
          <w:tcPr>
            <w:tcW w:w="10765" w:type="dxa"/>
            <w:tcBorders>
              <w:top w:val="nil"/>
              <w:left w:val="nil"/>
              <w:bottom w:val="nil"/>
              <w:right w:val="nil"/>
            </w:tcBorders>
            <w:shd w:val="clear" w:color="auto" w:fill="auto"/>
            <w:noWrap/>
            <w:vAlign w:val="bottom"/>
            <w:hideMark/>
          </w:tcPr>
          <w:p w14:paraId="67296A9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3AEC47A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585AF1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10.714,09</w:t>
            </w:r>
          </w:p>
        </w:tc>
        <w:tc>
          <w:tcPr>
            <w:tcW w:w="1006" w:type="dxa"/>
            <w:tcBorders>
              <w:top w:val="nil"/>
              <w:left w:val="nil"/>
              <w:bottom w:val="nil"/>
              <w:right w:val="nil"/>
            </w:tcBorders>
            <w:shd w:val="clear" w:color="auto" w:fill="auto"/>
            <w:noWrap/>
            <w:vAlign w:val="bottom"/>
            <w:hideMark/>
          </w:tcPr>
          <w:p w14:paraId="449B65B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21,43%</w:t>
            </w:r>
          </w:p>
        </w:tc>
      </w:tr>
      <w:tr w:rsidR="00515979" w:rsidRPr="00515979" w14:paraId="398499F9" w14:textId="77777777" w:rsidTr="00515979">
        <w:trPr>
          <w:trHeight w:val="255"/>
        </w:trPr>
        <w:tc>
          <w:tcPr>
            <w:tcW w:w="272" w:type="dxa"/>
            <w:tcBorders>
              <w:top w:val="nil"/>
              <w:left w:val="nil"/>
              <w:bottom w:val="nil"/>
              <w:right w:val="nil"/>
            </w:tcBorders>
            <w:shd w:val="clear" w:color="auto" w:fill="auto"/>
            <w:noWrap/>
            <w:vAlign w:val="bottom"/>
            <w:hideMark/>
          </w:tcPr>
          <w:p w14:paraId="423C2EDF"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9DF038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343</w:t>
            </w:r>
          </w:p>
        </w:tc>
        <w:tc>
          <w:tcPr>
            <w:tcW w:w="10765" w:type="dxa"/>
            <w:tcBorders>
              <w:top w:val="nil"/>
              <w:left w:val="nil"/>
              <w:bottom w:val="nil"/>
              <w:right w:val="nil"/>
            </w:tcBorders>
            <w:shd w:val="clear" w:color="auto" w:fill="auto"/>
            <w:noWrap/>
            <w:vAlign w:val="bottom"/>
            <w:hideMark/>
          </w:tcPr>
          <w:p w14:paraId="1B97BFD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financijski rashodi</w:t>
            </w:r>
          </w:p>
        </w:tc>
        <w:tc>
          <w:tcPr>
            <w:tcW w:w="1642" w:type="dxa"/>
            <w:tcBorders>
              <w:top w:val="nil"/>
              <w:left w:val="nil"/>
              <w:bottom w:val="nil"/>
              <w:right w:val="nil"/>
            </w:tcBorders>
            <w:shd w:val="clear" w:color="auto" w:fill="auto"/>
            <w:noWrap/>
            <w:vAlign w:val="bottom"/>
            <w:hideMark/>
          </w:tcPr>
          <w:p w14:paraId="27A86F5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11.000,00</w:t>
            </w:r>
          </w:p>
        </w:tc>
        <w:tc>
          <w:tcPr>
            <w:tcW w:w="1387" w:type="dxa"/>
            <w:tcBorders>
              <w:top w:val="nil"/>
              <w:left w:val="nil"/>
              <w:bottom w:val="nil"/>
              <w:right w:val="nil"/>
            </w:tcBorders>
            <w:shd w:val="clear" w:color="auto" w:fill="auto"/>
            <w:noWrap/>
            <w:vAlign w:val="bottom"/>
            <w:hideMark/>
          </w:tcPr>
          <w:p w14:paraId="03C4C96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3.825,35</w:t>
            </w:r>
          </w:p>
        </w:tc>
        <w:tc>
          <w:tcPr>
            <w:tcW w:w="1006" w:type="dxa"/>
            <w:tcBorders>
              <w:top w:val="nil"/>
              <w:left w:val="nil"/>
              <w:bottom w:val="nil"/>
              <w:right w:val="nil"/>
            </w:tcBorders>
            <w:shd w:val="clear" w:color="auto" w:fill="auto"/>
            <w:noWrap/>
            <w:vAlign w:val="bottom"/>
            <w:hideMark/>
          </w:tcPr>
          <w:p w14:paraId="2F6E677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34,78%</w:t>
            </w:r>
          </w:p>
        </w:tc>
      </w:tr>
      <w:tr w:rsidR="00515979" w:rsidRPr="00515979" w14:paraId="1EE4BE67" w14:textId="77777777" w:rsidTr="00515979">
        <w:trPr>
          <w:trHeight w:val="255"/>
        </w:trPr>
        <w:tc>
          <w:tcPr>
            <w:tcW w:w="272" w:type="dxa"/>
            <w:tcBorders>
              <w:top w:val="nil"/>
              <w:left w:val="nil"/>
              <w:bottom w:val="nil"/>
              <w:right w:val="nil"/>
            </w:tcBorders>
            <w:shd w:val="clear" w:color="auto" w:fill="auto"/>
            <w:noWrap/>
            <w:vAlign w:val="bottom"/>
            <w:hideMark/>
          </w:tcPr>
          <w:p w14:paraId="2F13B97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2BE625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3431</w:t>
            </w:r>
          </w:p>
        </w:tc>
        <w:tc>
          <w:tcPr>
            <w:tcW w:w="10765" w:type="dxa"/>
            <w:tcBorders>
              <w:top w:val="nil"/>
              <w:left w:val="nil"/>
              <w:bottom w:val="nil"/>
              <w:right w:val="nil"/>
            </w:tcBorders>
            <w:shd w:val="clear" w:color="auto" w:fill="auto"/>
            <w:noWrap/>
            <w:vAlign w:val="bottom"/>
            <w:hideMark/>
          </w:tcPr>
          <w:p w14:paraId="7CD0981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Bankarske usluge i usluge platnog prometa</w:t>
            </w:r>
          </w:p>
        </w:tc>
        <w:tc>
          <w:tcPr>
            <w:tcW w:w="1642" w:type="dxa"/>
            <w:tcBorders>
              <w:top w:val="nil"/>
              <w:left w:val="nil"/>
              <w:bottom w:val="nil"/>
              <w:right w:val="nil"/>
            </w:tcBorders>
            <w:shd w:val="clear" w:color="auto" w:fill="auto"/>
            <w:noWrap/>
            <w:vAlign w:val="bottom"/>
            <w:hideMark/>
          </w:tcPr>
          <w:p w14:paraId="6966E84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BE9711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3.797,40</w:t>
            </w:r>
          </w:p>
        </w:tc>
        <w:tc>
          <w:tcPr>
            <w:tcW w:w="1006" w:type="dxa"/>
            <w:tcBorders>
              <w:top w:val="nil"/>
              <w:left w:val="nil"/>
              <w:bottom w:val="nil"/>
              <w:right w:val="nil"/>
            </w:tcBorders>
            <w:shd w:val="clear" w:color="auto" w:fill="auto"/>
            <w:noWrap/>
            <w:vAlign w:val="bottom"/>
            <w:hideMark/>
          </w:tcPr>
          <w:p w14:paraId="35A53B6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37,97%</w:t>
            </w:r>
          </w:p>
        </w:tc>
      </w:tr>
      <w:tr w:rsidR="00515979" w:rsidRPr="00515979" w14:paraId="35950C84" w14:textId="77777777" w:rsidTr="00515979">
        <w:trPr>
          <w:trHeight w:val="255"/>
        </w:trPr>
        <w:tc>
          <w:tcPr>
            <w:tcW w:w="272" w:type="dxa"/>
            <w:tcBorders>
              <w:top w:val="nil"/>
              <w:left w:val="nil"/>
              <w:bottom w:val="nil"/>
              <w:right w:val="nil"/>
            </w:tcBorders>
            <w:shd w:val="clear" w:color="auto" w:fill="auto"/>
            <w:noWrap/>
            <w:vAlign w:val="bottom"/>
            <w:hideMark/>
          </w:tcPr>
          <w:p w14:paraId="4869430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093DDDB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3433</w:t>
            </w:r>
          </w:p>
        </w:tc>
        <w:tc>
          <w:tcPr>
            <w:tcW w:w="10765" w:type="dxa"/>
            <w:tcBorders>
              <w:top w:val="nil"/>
              <w:left w:val="nil"/>
              <w:bottom w:val="nil"/>
              <w:right w:val="nil"/>
            </w:tcBorders>
            <w:shd w:val="clear" w:color="auto" w:fill="auto"/>
            <w:noWrap/>
            <w:vAlign w:val="bottom"/>
            <w:hideMark/>
          </w:tcPr>
          <w:p w14:paraId="2570158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Zatezne kamate</w:t>
            </w:r>
          </w:p>
        </w:tc>
        <w:tc>
          <w:tcPr>
            <w:tcW w:w="1642" w:type="dxa"/>
            <w:tcBorders>
              <w:top w:val="nil"/>
              <w:left w:val="nil"/>
              <w:bottom w:val="nil"/>
              <w:right w:val="nil"/>
            </w:tcBorders>
            <w:shd w:val="clear" w:color="auto" w:fill="auto"/>
            <w:noWrap/>
            <w:vAlign w:val="bottom"/>
            <w:hideMark/>
          </w:tcPr>
          <w:p w14:paraId="57F646D6"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E08707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27,95</w:t>
            </w:r>
          </w:p>
        </w:tc>
        <w:tc>
          <w:tcPr>
            <w:tcW w:w="1006" w:type="dxa"/>
            <w:tcBorders>
              <w:top w:val="nil"/>
              <w:left w:val="nil"/>
              <w:bottom w:val="nil"/>
              <w:right w:val="nil"/>
            </w:tcBorders>
            <w:shd w:val="clear" w:color="auto" w:fill="auto"/>
            <w:noWrap/>
            <w:vAlign w:val="bottom"/>
            <w:hideMark/>
          </w:tcPr>
          <w:p w14:paraId="44CE335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2,80%</w:t>
            </w:r>
          </w:p>
        </w:tc>
      </w:tr>
      <w:tr w:rsidR="00515979" w:rsidRPr="00515979" w14:paraId="3C68276E" w14:textId="77777777" w:rsidTr="00515979">
        <w:trPr>
          <w:trHeight w:val="255"/>
        </w:trPr>
        <w:tc>
          <w:tcPr>
            <w:tcW w:w="272" w:type="dxa"/>
            <w:tcBorders>
              <w:top w:val="nil"/>
              <w:left w:val="nil"/>
              <w:bottom w:val="nil"/>
              <w:right w:val="nil"/>
            </w:tcBorders>
            <w:shd w:val="clear" w:color="000000" w:fill="FFFF99"/>
            <w:noWrap/>
            <w:vAlign w:val="bottom"/>
            <w:hideMark/>
          </w:tcPr>
          <w:p w14:paraId="320DF15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BF0FBE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A200103</w:t>
            </w:r>
          </w:p>
        </w:tc>
        <w:tc>
          <w:tcPr>
            <w:tcW w:w="10765" w:type="dxa"/>
            <w:tcBorders>
              <w:top w:val="nil"/>
              <w:left w:val="nil"/>
              <w:bottom w:val="nil"/>
              <w:right w:val="nil"/>
            </w:tcBorders>
            <w:shd w:val="clear" w:color="000000" w:fill="FFFF99"/>
            <w:noWrap/>
            <w:vAlign w:val="bottom"/>
            <w:hideMark/>
          </w:tcPr>
          <w:p w14:paraId="46FC066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RASHODI ZA OSOBE IZVAN RADNOG ODNOSA</w:t>
            </w:r>
          </w:p>
        </w:tc>
        <w:tc>
          <w:tcPr>
            <w:tcW w:w="1642" w:type="dxa"/>
            <w:tcBorders>
              <w:top w:val="nil"/>
              <w:left w:val="nil"/>
              <w:bottom w:val="nil"/>
              <w:right w:val="nil"/>
            </w:tcBorders>
            <w:shd w:val="clear" w:color="000000" w:fill="FFFF99"/>
            <w:noWrap/>
            <w:vAlign w:val="bottom"/>
            <w:hideMark/>
          </w:tcPr>
          <w:p w14:paraId="4D8EC6E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19.000,00</w:t>
            </w:r>
          </w:p>
        </w:tc>
        <w:tc>
          <w:tcPr>
            <w:tcW w:w="1387" w:type="dxa"/>
            <w:tcBorders>
              <w:top w:val="nil"/>
              <w:left w:val="nil"/>
              <w:bottom w:val="nil"/>
              <w:right w:val="nil"/>
            </w:tcBorders>
            <w:shd w:val="clear" w:color="000000" w:fill="FFFF99"/>
            <w:noWrap/>
            <w:vAlign w:val="bottom"/>
            <w:hideMark/>
          </w:tcPr>
          <w:p w14:paraId="7971872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135B9B7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1F309EB0" w14:textId="77777777" w:rsidTr="00515979">
        <w:trPr>
          <w:trHeight w:val="255"/>
        </w:trPr>
        <w:tc>
          <w:tcPr>
            <w:tcW w:w="272" w:type="dxa"/>
            <w:tcBorders>
              <w:top w:val="nil"/>
              <w:left w:val="nil"/>
              <w:bottom w:val="nil"/>
              <w:right w:val="nil"/>
            </w:tcBorders>
            <w:shd w:val="clear" w:color="auto" w:fill="auto"/>
            <w:noWrap/>
            <w:vAlign w:val="bottom"/>
            <w:hideMark/>
          </w:tcPr>
          <w:p w14:paraId="02BD82D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B50A6A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324</w:t>
            </w:r>
          </w:p>
        </w:tc>
        <w:tc>
          <w:tcPr>
            <w:tcW w:w="10765" w:type="dxa"/>
            <w:tcBorders>
              <w:top w:val="nil"/>
              <w:left w:val="nil"/>
              <w:bottom w:val="nil"/>
              <w:right w:val="nil"/>
            </w:tcBorders>
            <w:shd w:val="clear" w:color="auto" w:fill="auto"/>
            <w:noWrap/>
            <w:vAlign w:val="bottom"/>
            <w:hideMark/>
          </w:tcPr>
          <w:p w14:paraId="201631E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Naknade troškova osobama izvan radnog odnosa</w:t>
            </w:r>
          </w:p>
        </w:tc>
        <w:tc>
          <w:tcPr>
            <w:tcW w:w="1642" w:type="dxa"/>
            <w:tcBorders>
              <w:top w:val="nil"/>
              <w:left w:val="nil"/>
              <w:bottom w:val="nil"/>
              <w:right w:val="nil"/>
            </w:tcBorders>
            <w:shd w:val="clear" w:color="auto" w:fill="auto"/>
            <w:noWrap/>
            <w:vAlign w:val="bottom"/>
            <w:hideMark/>
          </w:tcPr>
          <w:p w14:paraId="0E84741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19.000,00</w:t>
            </w:r>
          </w:p>
        </w:tc>
        <w:tc>
          <w:tcPr>
            <w:tcW w:w="1387" w:type="dxa"/>
            <w:tcBorders>
              <w:top w:val="nil"/>
              <w:left w:val="nil"/>
              <w:bottom w:val="nil"/>
              <w:right w:val="nil"/>
            </w:tcBorders>
            <w:shd w:val="clear" w:color="auto" w:fill="auto"/>
            <w:noWrap/>
            <w:vAlign w:val="bottom"/>
            <w:hideMark/>
          </w:tcPr>
          <w:p w14:paraId="0A66205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0AF2C9B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5D255A4D" w14:textId="77777777" w:rsidTr="00515979">
        <w:trPr>
          <w:trHeight w:val="255"/>
        </w:trPr>
        <w:tc>
          <w:tcPr>
            <w:tcW w:w="272" w:type="dxa"/>
            <w:tcBorders>
              <w:top w:val="nil"/>
              <w:left w:val="nil"/>
              <w:bottom w:val="nil"/>
              <w:right w:val="nil"/>
            </w:tcBorders>
            <w:shd w:val="clear" w:color="auto" w:fill="auto"/>
            <w:noWrap/>
            <w:vAlign w:val="bottom"/>
            <w:hideMark/>
          </w:tcPr>
          <w:p w14:paraId="2744846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A99362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3241</w:t>
            </w:r>
          </w:p>
        </w:tc>
        <w:tc>
          <w:tcPr>
            <w:tcW w:w="10765" w:type="dxa"/>
            <w:tcBorders>
              <w:top w:val="nil"/>
              <w:left w:val="nil"/>
              <w:bottom w:val="nil"/>
              <w:right w:val="nil"/>
            </w:tcBorders>
            <w:shd w:val="clear" w:color="auto" w:fill="auto"/>
            <w:noWrap/>
            <w:vAlign w:val="bottom"/>
            <w:hideMark/>
          </w:tcPr>
          <w:p w14:paraId="32BFF10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troškova osobama izvan radnog odnosa</w:t>
            </w:r>
          </w:p>
        </w:tc>
        <w:tc>
          <w:tcPr>
            <w:tcW w:w="1642" w:type="dxa"/>
            <w:tcBorders>
              <w:top w:val="nil"/>
              <w:left w:val="nil"/>
              <w:bottom w:val="nil"/>
              <w:right w:val="nil"/>
            </w:tcBorders>
            <w:shd w:val="clear" w:color="auto" w:fill="auto"/>
            <w:noWrap/>
            <w:vAlign w:val="bottom"/>
            <w:hideMark/>
          </w:tcPr>
          <w:p w14:paraId="088E787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CB0BF7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3AE9F6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0F3EB149" w14:textId="77777777" w:rsidTr="00515979">
        <w:trPr>
          <w:trHeight w:val="255"/>
        </w:trPr>
        <w:tc>
          <w:tcPr>
            <w:tcW w:w="272" w:type="dxa"/>
            <w:tcBorders>
              <w:top w:val="nil"/>
              <w:left w:val="nil"/>
              <w:bottom w:val="nil"/>
              <w:right w:val="nil"/>
            </w:tcBorders>
            <w:shd w:val="clear" w:color="000000" w:fill="FFFF99"/>
            <w:noWrap/>
            <w:vAlign w:val="bottom"/>
            <w:hideMark/>
          </w:tcPr>
          <w:p w14:paraId="7D0624C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6FBE845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A200104</w:t>
            </w:r>
          </w:p>
        </w:tc>
        <w:tc>
          <w:tcPr>
            <w:tcW w:w="10765" w:type="dxa"/>
            <w:tcBorders>
              <w:top w:val="nil"/>
              <w:left w:val="nil"/>
              <w:bottom w:val="nil"/>
              <w:right w:val="nil"/>
            </w:tcBorders>
            <w:shd w:val="clear" w:color="000000" w:fill="FFFF99"/>
            <w:noWrap/>
            <w:vAlign w:val="bottom"/>
            <w:hideMark/>
          </w:tcPr>
          <w:p w14:paraId="7AE8F77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RASHODI PROVEDBE PROGRAMA JAVNIH RADOVA</w:t>
            </w:r>
          </w:p>
        </w:tc>
        <w:tc>
          <w:tcPr>
            <w:tcW w:w="1642" w:type="dxa"/>
            <w:tcBorders>
              <w:top w:val="nil"/>
              <w:left w:val="nil"/>
              <w:bottom w:val="nil"/>
              <w:right w:val="nil"/>
            </w:tcBorders>
            <w:shd w:val="clear" w:color="000000" w:fill="FFFF99"/>
            <w:noWrap/>
            <w:vAlign w:val="bottom"/>
            <w:hideMark/>
          </w:tcPr>
          <w:p w14:paraId="566A910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687.460,40</w:t>
            </w:r>
          </w:p>
        </w:tc>
        <w:tc>
          <w:tcPr>
            <w:tcW w:w="1387" w:type="dxa"/>
            <w:tcBorders>
              <w:top w:val="nil"/>
              <w:left w:val="nil"/>
              <w:bottom w:val="nil"/>
              <w:right w:val="nil"/>
            </w:tcBorders>
            <w:shd w:val="clear" w:color="000000" w:fill="FFFF99"/>
            <w:noWrap/>
            <w:vAlign w:val="bottom"/>
            <w:hideMark/>
          </w:tcPr>
          <w:p w14:paraId="514AC30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54.557,33</w:t>
            </w:r>
          </w:p>
        </w:tc>
        <w:tc>
          <w:tcPr>
            <w:tcW w:w="1006" w:type="dxa"/>
            <w:tcBorders>
              <w:top w:val="nil"/>
              <w:left w:val="nil"/>
              <w:bottom w:val="nil"/>
              <w:right w:val="nil"/>
            </w:tcBorders>
            <w:shd w:val="clear" w:color="000000" w:fill="FFFF99"/>
            <w:noWrap/>
            <w:vAlign w:val="bottom"/>
            <w:hideMark/>
          </w:tcPr>
          <w:p w14:paraId="3C29160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7,94%</w:t>
            </w:r>
          </w:p>
        </w:tc>
      </w:tr>
      <w:tr w:rsidR="00515979" w:rsidRPr="00515979" w14:paraId="74715141" w14:textId="77777777" w:rsidTr="00515979">
        <w:trPr>
          <w:trHeight w:val="255"/>
        </w:trPr>
        <w:tc>
          <w:tcPr>
            <w:tcW w:w="272" w:type="dxa"/>
            <w:tcBorders>
              <w:top w:val="nil"/>
              <w:left w:val="nil"/>
              <w:bottom w:val="nil"/>
              <w:right w:val="nil"/>
            </w:tcBorders>
            <w:shd w:val="clear" w:color="auto" w:fill="auto"/>
            <w:noWrap/>
            <w:vAlign w:val="bottom"/>
            <w:hideMark/>
          </w:tcPr>
          <w:p w14:paraId="7323ED7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45A1E6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311</w:t>
            </w:r>
          </w:p>
        </w:tc>
        <w:tc>
          <w:tcPr>
            <w:tcW w:w="10765" w:type="dxa"/>
            <w:tcBorders>
              <w:top w:val="nil"/>
              <w:left w:val="nil"/>
              <w:bottom w:val="nil"/>
              <w:right w:val="nil"/>
            </w:tcBorders>
            <w:shd w:val="clear" w:color="auto" w:fill="auto"/>
            <w:noWrap/>
            <w:vAlign w:val="bottom"/>
            <w:hideMark/>
          </w:tcPr>
          <w:p w14:paraId="504C974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Plaće (Bruto)</w:t>
            </w:r>
          </w:p>
        </w:tc>
        <w:tc>
          <w:tcPr>
            <w:tcW w:w="1642" w:type="dxa"/>
            <w:tcBorders>
              <w:top w:val="nil"/>
              <w:left w:val="nil"/>
              <w:bottom w:val="nil"/>
              <w:right w:val="nil"/>
            </w:tcBorders>
            <w:shd w:val="clear" w:color="auto" w:fill="auto"/>
            <w:noWrap/>
            <w:vAlign w:val="bottom"/>
            <w:hideMark/>
          </w:tcPr>
          <w:p w14:paraId="25554EE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579.886,40</w:t>
            </w:r>
          </w:p>
        </w:tc>
        <w:tc>
          <w:tcPr>
            <w:tcW w:w="1387" w:type="dxa"/>
            <w:tcBorders>
              <w:top w:val="nil"/>
              <w:left w:val="nil"/>
              <w:bottom w:val="nil"/>
              <w:right w:val="nil"/>
            </w:tcBorders>
            <w:shd w:val="clear" w:color="auto" w:fill="auto"/>
            <w:noWrap/>
            <w:vAlign w:val="bottom"/>
            <w:hideMark/>
          </w:tcPr>
          <w:p w14:paraId="54C1876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46.271,57</w:t>
            </w:r>
          </w:p>
        </w:tc>
        <w:tc>
          <w:tcPr>
            <w:tcW w:w="1006" w:type="dxa"/>
            <w:tcBorders>
              <w:top w:val="nil"/>
              <w:left w:val="nil"/>
              <w:bottom w:val="nil"/>
              <w:right w:val="nil"/>
            </w:tcBorders>
            <w:shd w:val="clear" w:color="auto" w:fill="auto"/>
            <w:noWrap/>
            <w:vAlign w:val="bottom"/>
            <w:hideMark/>
          </w:tcPr>
          <w:p w14:paraId="1F755CA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7,98%</w:t>
            </w:r>
          </w:p>
        </w:tc>
      </w:tr>
      <w:tr w:rsidR="00515979" w:rsidRPr="00515979" w14:paraId="0FA5C449" w14:textId="77777777" w:rsidTr="00515979">
        <w:trPr>
          <w:trHeight w:val="255"/>
        </w:trPr>
        <w:tc>
          <w:tcPr>
            <w:tcW w:w="272" w:type="dxa"/>
            <w:tcBorders>
              <w:top w:val="nil"/>
              <w:left w:val="nil"/>
              <w:bottom w:val="nil"/>
              <w:right w:val="nil"/>
            </w:tcBorders>
            <w:shd w:val="clear" w:color="auto" w:fill="auto"/>
            <w:noWrap/>
            <w:vAlign w:val="bottom"/>
            <w:hideMark/>
          </w:tcPr>
          <w:p w14:paraId="3A4726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6AA0C9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3111</w:t>
            </w:r>
          </w:p>
        </w:tc>
        <w:tc>
          <w:tcPr>
            <w:tcW w:w="10765" w:type="dxa"/>
            <w:tcBorders>
              <w:top w:val="nil"/>
              <w:left w:val="nil"/>
              <w:bottom w:val="nil"/>
              <w:right w:val="nil"/>
            </w:tcBorders>
            <w:shd w:val="clear" w:color="auto" w:fill="auto"/>
            <w:noWrap/>
            <w:vAlign w:val="bottom"/>
            <w:hideMark/>
          </w:tcPr>
          <w:p w14:paraId="54B24B8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Plaće za redovan rad</w:t>
            </w:r>
          </w:p>
        </w:tc>
        <w:tc>
          <w:tcPr>
            <w:tcW w:w="1642" w:type="dxa"/>
            <w:tcBorders>
              <w:top w:val="nil"/>
              <w:left w:val="nil"/>
              <w:bottom w:val="nil"/>
              <w:right w:val="nil"/>
            </w:tcBorders>
            <w:shd w:val="clear" w:color="auto" w:fill="auto"/>
            <w:noWrap/>
            <w:vAlign w:val="bottom"/>
            <w:hideMark/>
          </w:tcPr>
          <w:p w14:paraId="570792B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894642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46.271,57</w:t>
            </w:r>
          </w:p>
        </w:tc>
        <w:tc>
          <w:tcPr>
            <w:tcW w:w="1006" w:type="dxa"/>
            <w:tcBorders>
              <w:top w:val="nil"/>
              <w:left w:val="nil"/>
              <w:bottom w:val="nil"/>
              <w:right w:val="nil"/>
            </w:tcBorders>
            <w:shd w:val="clear" w:color="auto" w:fill="auto"/>
            <w:noWrap/>
            <w:vAlign w:val="bottom"/>
            <w:hideMark/>
          </w:tcPr>
          <w:p w14:paraId="4FD3E93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7,98%</w:t>
            </w:r>
          </w:p>
        </w:tc>
      </w:tr>
      <w:tr w:rsidR="00515979" w:rsidRPr="00515979" w14:paraId="0FC6E6B4" w14:textId="77777777" w:rsidTr="00515979">
        <w:trPr>
          <w:trHeight w:val="255"/>
        </w:trPr>
        <w:tc>
          <w:tcPr>
            <w:tcW w:w="272" w:type="dxa"/>
            <w:tcBorders>
              <w:top w:val="nil"/>
              <w:left w:val="nil"/>
              <w:bottom w:val="nil"/>
              <w:right w:val="nil"/>
            </w:tcBorders>
            <w:shd w:val="clear" w:color="auto" w:fill="auto"/>
            <w:noWrap/>
            <w:vAlign w:val="bottom"/>
            <w:hideMark/>
          </w:tcPr>
          <w:p w14:paraId="6567E2EF"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D79D06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313</w:t>
            </w:r>
          </w:p>
        </w:tc>
        <w:tc>
          <w:tcPr>
            <w:tcW w:w="10765" w:type="dxa"/>
            <w:tcBorders>
              <w:top w:val="nil"/>
              <w:left w:val="nil"/>
              <w:bottom w:val="nil"/>
              <w:right w:val="nil"/>
            </w:tcBorders>
            <w:shd w:val="clear" w:color="auto" w:fill="auto"/>
            <w:noWrap/>
            <w:vAlign w:val="bottom"/>
            <w:hideMark/>
          </w:tcPr>
          <w:p w14:paraId="253DCB2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Doprinosi na plaće</w:t>
            </w:r>
          </w:p>
        </w:tc>
        <w:tc>
          <w:tcPr>
            <w:tcW w:w="1642" w:type="dxa"/>
            <w:tcBorders>
              <w:top w:val="nil"/>
              <w:left w:val="nil"/>
              <w:bottom w:val="nil"/>
              <w:right w:val="nil"/>
            </w:tcBorders>
            <w:shd w:val="clear" w:color="auto" w:fill="auto"/>
            <w:noWrap/>
            <w:vAlign w:val="bottom"/>
            <w:hideMark/>
          </w:tcPr>
          <w:p w14:paraId="4EA6692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100.074,00</w:t>
            </w:r>
          </w:p>
        </w:tc>
        <w:tc>
          <w:tcPr>
            <w:tcW w:w="1387" w:type="dxa"/>
            <w:tcBorders>
              <w:top w:val="nil"/>
              <w:left w:val="nil"/>
              <w:bottom w:val="nil"/>
              <w:right w:val="nil"/>
            </w:tcBorders>
            <w:shd w:val="clear" w:color="auto" w:fill="auto"/>
            <w:noWrap/>
            <w:vAlign w:val="bottom"/>
            <w:hideMark/>
          </w:tcPr>
          <w:p w14:paraId="611E12C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8.285,76</w:t>
            </w:r>
          </w:p>
        </w:tc>
        <w:tc>
          <w:tcPr>
            <w:tcW w:w="1006" w:type="dxa"/>
            <w:tcBorders>
              <w:top w:val="nil"/>
              <w:left w:val="nil"/>
              <w:bottom w:val="nil"/>
              <w:right w:val="nil"/>
            </w:tcBorders>
            <w:shd w:val="clear" w:color="auto" w:fill="auto"/>
            <w:noWrap/>
            <w:vAlign w:val="bottom"/>
            <w:hideMark/>
          </w:tcPr>
          <w:p w14:paraId="59C2586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8,28%</w:t>
            </w:r>
          </w:p>
        </w:tc>
      </w:tr>
      <w:tr w:rsidR="00515979" w:rsidRPr="00515979" w14:paraId="6D8A5C08" w14:textId="77777777" w:rsidTr="00515979">
        <w:trPr>
          <w:trHeight w:val="255"/>
        </w:trPr>
        <w:tc>
          <w:tcPr>
            <w:tcW w:w="272" w:type="dxa"/>
            <w:tcBorders>
              <w:top w:val="nil"/>
              <w:left w:val="nil"/>
              <w:bottom w:val="nil"/>
              <w:right w:val="nil"/>
            </w:tcBorders>
            <w:shd w:val="clear" w:color="auto" w:fill="auto"/>
            <w:noWrap/>
            <w:vAlign w:val="bottom"/>
            <w:hideMark/>
          </w:tcPr>
          <w:p w14:paraId="5C8D35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03AD24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3132</w:t>
            </w:r>
          </w:p>
        </w:tc>
        <w:tc>
          <w:tcPr>
            <w:tcW w:w="10765" w:type="dxa"/>
            <w:tcBorders>
              <w:top w:val="nil"/>
              <w:left w:val="nil"/>
              <w:bottom w:val="nil"/>
              <w:right w:val="nil"/>
            </w:tcBorders>
            <w:shd w:val="clear" w:color="auto" w:fill="auto"/>
            <w:noWrap/>
            <w:vAlign w:val="bottom"/>
            <w:hideMark/>
          </w:tcPr>
          <w:p w14:paraId="5BA1D19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Doprinosi za obvezno zdravstveno osiguranje</w:t>
            </w:r>
          </w:p>
        </w:tc>
        <w:tc>
          <w:tcPr>
            <w:tcW w:w="1642" w:type="dxa"/>
            <w:tcBorders>
              <w:top w:val="nil"/>
              <w:left w:val="nil"/>
              <w:bottom w:val="nil"/>
              <w:right w:val="nil"/>
            </w:tcBorders>
            <w:shd w:val="clear" w:color="auto" w:fill="auto"/>
            <w:noWrap/>
            <w:vAlign w:val="bottom"/>
            <w:hideMark/>
          </w:tcPr>
          <w:p w14:paraId="69F2B25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EAFE88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8.285,76</w:t>
            </w:r>
          </w:p>
        </w:tc>
        <w:tc>
          <w:tcPr>
            <w:tcW w:w="1006" w:type="dxa"/>
            <w:tcBorders>
              <w:top w:val="nil"/>
              <w:left w:val="nil"/>
              <w:bottom w:val="nil"/>
              <w:right w:val="nil"/>
            </w:tcBorders>
            <w:shd w:val="clear" w:color="auto" w:fill="auto"/>
            <w:noWrap/>
            <w:vAlign w:val="bottom"/>
            <w:hideMark/>
          </w:tcPr>
          <w:p w14:paraId="5D785CB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9,20%</w:t>
            </w:r>
          </w:p>
        </w:tc>
      </w:tr>
      <w:tr w:rsidR="00515979" w:rsidRPr="00515979" w14:paraId="0BFB2D3E" w14:textId="77777777" w:rsidTr="00515979">
        <w:trPr>
          <w:trHeight w:val="255"/>
        </w:trPr>
        <w:tc>
          <w:tcPr>
            <w:tcW w:w="272" w:type="dxa"/>
            <w:tcBorders>
              <w:top w:val="nil"/>
              <w:left w:val="nil"/>
              <w:bottom w:val="nil"/>
              <w:right w:val="nil"/>
            </w:tcBorders>
            <w:shd w:val="clear" w:color="auto" w:fill="auto"/>
            <w:noWrap/>
            <w:vAlign w:val="bottom"/>
            <w:hideMark/>
          </w:tcPr>
          <w:p w14:paraId="6FF98089"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1C4FBA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3133</w:t>
            </w:r>
          </w:p>
        </w:tc>
        <w:tc>
          <w:tcPr>
            <w:tcW w:w="10765" w:type="dxa"/>
            <w:tcBorders>
              <w:top w:val="nil"/>
              <w:left w:val="nil"/>
              <w:bottom w:val="nil"/>
              <w:right w:val="nil"/>
            </w:tcBorders>
            <w:shd w:val="clear" w:color="auto" w:fill="auto"/>
            <w:noWrap/>
            <w:vAlign w:val="bottom"/>
            <w:hideMark/>
          </w:tcPr>
          <w:p w14:paraId="0CF8426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Doprinosi za obvezno osiguranje u slučaju nezaposlenosti</w:t>
            </w:r>
          </w:p>
        </w:tc>
        <w:tc>
          <w:tcPr>
            <w:tcW w:w="1642" w:type="dxa"/>
            <w:tcBorders>
              <w:top w:val="nil"/>
              <w:left w:val="nil"/>
              <w:bottom w:val="nil"/>
              <w:right w:val="nil"/>
            </w:tcBorders>
            <w:shd w:val="clear" w:color="auto" w:fill="auto"/>
            <w:noWrap/>
            <w:vAlign w:val="bottom"/>
            <w:hideMark/>
          </w:tcPr>
          <w:p w14:paraId="2B18AE2E"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CDEF41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404757A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31DD6A6A" w14:textId="77777777" w:rsidTr="00515979">
        <w:trPr>
          <w:trHeight w:val="255"/>
        </w:trPr>
        <w:tc>
          <w:tcPr>
            <w:tcW w:w="272" w:type="dxa"/>
            <w:tcBorders>
              <w:top w:val="nil"/>
              <w:left w:val="nil"/>
              <w:bottom w:val="nil"/>
              <w:right w:val="nil"/>
            </w:tcBorders>
            <w:shd w:val="clear" w:color="auto" w:fill="auto"/>
            <w:noWrap/>
            <w:vAlign w:val="bottom"/>
            <w:hideMark/>
          </w:tcPr>
          <w:p w14:paraId="3E03492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F19A49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321</w:t>
            </w:r>
          </w:p>
        </w:tc>
        <w:tc>
          <w:tcPr>
            <w:tcW w:w="10765" w:type="dxa"/>
            <w:tcBorders>
              <w:top w:val="nil"/>
              <w:left w:val="nil"/>
              <w:bottom w:val="nil"/>
              <w:right w:val="nil"/>
            </w:tcBorders>
            <w:shd w:val="clear" w:color="auto" w:fill="auto"/>
            <w:noWrap/>
            <w:vAlign w:val="bottom"/>
            <w:hideMark/>
          </w:tcPr>
          <w:p w14:paraId="35CC561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Naknade troškova zaposlenima</w:t>
            </w:r>
          </w:p>
        </w:tc>
        <w:tc>
          <w:tcPr>
            <w:tcW w:w="1642" w:type="dxa"/>
            <w:tcBorders>
              <w:top w:val="nil"/>
              <w:left w:val="nil"/>
              <w:bottom w:val="nil"/>
              <w:right w:val="nil"/>
            </w:tcBorders>
            <w:shd w:val="clear" w:color="auto" w:fill="auto"/>
            <w:noWrap/>
            <w:vAlign w:val="bottom"/>
            <w:hideMark/>
          </w:tcPr>
          <w:p w14:paraId="7B0FF91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w:t>
            </w:r>
          </w:p>
        </w:tc>
        <w:tc>
          <w:tcPr>
            <w:tcW w:w="1387" w:type="dxa"/>
            <w:tcBorders>
              <w:top w:val="nil"/>
              <w:left w:val="nil"/>
              <w:bottom w:val="nil"/>
              <w:right w:val="nil"/>
            </w:tcBorders>
            <w:shd w:val="clear" w:color="auto" w:fill="auto"/>
            <w:noWrap/>
            <w:vAlign w:val="bottom"/>
            <w:hideMark/>
          </w:tcPr>
          <w:p w14:paraId="2ED3B26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0A71267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3374CC08" w14:textId="77777777" w:rsidTr="00515979">
        <w:trPr>
          <w:trHeight w:val="255"/>
        </w:trPr>
        <w:tc>
          <w:tcPr>
            <w:tcW w:w="272" w:type="dxa"/>
            <w:tcBorders>
              <w:top w:val="nil"/>
              <w:left w:val="nil"/>
              <w:bottom w:val="nil"/>
              <w:right w:val="nil"/>
            </w:tcBorders>
            <w:shd w:val="clear" w:color="auto" w:fill="auto"/>
            <w:noWrap/>
            <w:vAlign w:val="bottom"/>
            <w:hideMark/>
          </w:tcPr>
          <w:p w14:paraId="16482D6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A030B3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3212</w:t>
            </w:r>
          </w:p>
        </w:tc>
        <w:tc>
          <w:tcPr>
            <w:tcW w:w="10765" w:type="dxa"/>
            <w:tcBorders>
              <w:top w:val="nil"/>
              <w:left w:val="nil"/>
              <w:bottom w:val="nil"/>
              <w:right w:val="nil"/>
            </w:tcBorders>
            <w:shd w:val="clear" w:color="auto" w:fill="auto"/>
            <w:noWrap/>
            <w:vAlign w:val="bottom"/>
            <w:hideMark/>
          </w:tcPr>
          <w:p w14:paraId="11D2BA7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za prijevoz, za rad na terenu i odvojeni život</w:t>
            </w:r>
          </w:p>
        </w:tc>
        <w:tc>
          <w:tcPr>
            <w:tcW w:w="1642" w:type="dxa"/>
            <w:tcBorders>
              <w:top w:val="nil"/>
              <w:left w:val="nil"/>
              <w:bottom w:val="nil"/>
              <w:right w:val="nil"/>
            </w:tcBorders>
            <w:shd w:val="clear" w:color="auto" w:fill="auto"/>
            <w:noWrap/>
            <w:vAlign w:val="bottom"/>
            <w:hideMark/>
          </w:tcPr>
          <w:p w14:paraId="5C482D8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806E2F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B3DF88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5560529E" w14:textId="77777777" w:rsidTr="00515979">
        <w:trPr>
          <w:trHeight w:val="255"/>
        </w:trPr>
        <w:tc>
          <w:tcPr>
            <w:tcW w:w="272" w:type="dxa"/>
            <w:tcBorders>
              <w:top w:val="nil"/>
              <w:left w:val="nil"/>
              <w:bottom w:val="nil"/>
              <w:right w:val="nil"/>
            </w:tcBorders>
            <w:shd w:val="clear" w:color="auto" w:fill="auto"/>
            <w:noWrap/>
            <w:vAlign w:val="bottom"/>
            <w:hideMark/>
          </w:tcPr>
          <w:p w14:paraId="22C41916"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803341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322</w:t>
            </w:r>
          </w:p>
        </w:tc>
        <w:tc>
          <w:tcPr>
            <w:tcW w:w="10765" w:type="dxa"/>
            <w:tcBorders>
              <w:top w:val="nil"/>
              <w:left w:val="nil"/>
              <w:bottom w:val="nil"/>
              <w:right w:val="nil"/>
            </w:tcBorders>
            <w:shd w:val="clear" w:color="auto" w:fill="auto"/>
            <w:noWrap/>
            <w:vAlign w:val="bottom"/>
            <w:hideMark/>
          </w:tcPr>
          <w:p w14:paraId="0DF21AB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materijal i energiju</w:t>
            </w:r>
          </w:p>
        </w:tc>
        <w:tc>
          <w:tcPr>
            <w:tcW w:w="1642" w:type="dxa"/>
            <w:tcBorders>
              <w:top w:val="nil"/>
              <w:left w:val="nil"/>
              <w:bottom w:val="nil"/>
              <w:right w:val="nil"/>
            </w:tcBorders>
            <w:shd w:val="clear" w:color="auto" w:fill="auto"/>
            <w:noWrap/>
            <w:vAlign w:val="bottom"/>
            <w:hideMark/>
          </w:tcPr>
          <w:p w14:paraId="1BF6C4F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5.500,00</w:t>
            </w:r>
          </w:p>
        </w:tc>
        <w:tc>
          <w:tcPr>
            <w:tcW w:w="1387" w:type="dxa"/>
            <w:tcBorders>
              <w:top w:val="nil"/>
              <w:left w:val="nil"/>
              <w:bottom w:val="nil"/>
              <w:right w:val="nil"/>
            </w:tcBorders>
            <w:shd w:val="clear" w:color="auto" w:fill="auto"/>
            <w:noWrap/>
            <w:vAlign w:val="bottom"/>
            <w:hideMark/>
          </w:tcPr>
          <w:p w14:paraId="64EE978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3037526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39AC2543" w14:textId="77777777" w:rsidTr="00515979">
        <w:trPr>
          <w:trHeight w:val="255"/>
        </w:trPr>
        <w:tc>
          <w:tcPr>
            <w:tcW w:w="272" w:type="dxa"/>
            <w:tcBorders>
              <w:top w:val="nil"/>
              <w:left w:val="nil"/>
              <w:bottom w:val="nil"/>
              <w:right w:val="nil"/>
            </w:tcBorders>
            <w:shd w:val="clear" w:color="auto" w:fill="auto"/>
            <w:noWrap/>
            <w:vAlign w:val="bottom"/>
            <w:hideMark/>
          </w:tcPr>
          <w:p w14:paraId="6B4E492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558F0C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3221</w:t>
            </w:r>
          </w:p>
        </w:tc>
        <w:tc>
          <w:tcPr>
            <w:tcW w:w="10765" w:type="dxa"/>
            <w:tcBorders>
              <w:top w:val="nil"/>
              <w:left w:val="nil"/>
              <w:bottom w:val="nil"/>
              <w:right w:val="nil"/>
            </w:tcBorders>
            <w:shd w:val="clear" w:color="auto" w:fill="auto"/>
            <w:noWrap/>
            <w:vAlign w:val="bottom"/>
            <w:hideMark/>
          </w:tcPr>
          <w:p w14:paraId="301AB2B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Uredski materijal i ostali materijalni rashodi</w:t>
            </w:r>
          </w:p>
        </w:tc>
        <w:tc>
          <w:tcPr>
            <w:tcW w:w="1642" w:type="dxa"/>
            <w:tcBorders>
              <w:top w:val="nil"/>
              <w:left w:val="nil"/>
              <w:bottom w:val="nil"/>
              <w:right w:val="nil"/>
            </w:tcBorders>
            <w:shd w:val="clear" w:color="auto" w:fill="auto"/>
            <w:noWrap/>
            <w:vAlign w:val="bottom"/>
            <w:hideMark/>
          </w:tcPr>
          <w:p w14:paraId="0B4763A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CC6246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8705CF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4B39C6EC" w14:textId="77777777" w:rsidTr="00515979">
        <w:trPr>
          <w:trHeight w:val="255"/>
        </w:trPr>
        <w:tc>
          <w:tcPr>
            <w:tcW w:w="272" w:type="dxa"/>
            <w:tcBorders>
              <w:top w:val="nil"/>
              <w:left w:val="nil"/>
              <w:bottom w:val="nil"/>
              <w:right w:val="nil"/>
            </w:tcBorders>
            <w:shd w:val="clear" w:color="auto" w:fill="auto"/>
            <w:noWrap/>
            <w:vAlign w:val="bottom"/>
            <w:hideMark/>
          </w:tcPr>
          <w:p w14:paraId="1C1E3C88"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F04E1E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3223</w:t>
            </w:r>
          </w:p>
        </w:tc>
        <w:tc>
          <w:tcPr>
            <w:tcW w:w="10765" w:type="dxa"/>
            <w:tcBorders>
              <w:top w:val="nil"/>
              <w:left w:val="nil"/>
              <w:bottom w:val="nil"/>
              <w:right w:val="nil"/>
            </w:tcBorders>
            <w:shd w:val="clear" w:color="auto" w:fill="auto"/>
            <w:noWrap/>
            <w:vAlign w:val="bottom"/>
            <w:hideMark/>
          </w:tcPr>
          <w:p w14:paraId="095C4DF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Energija</w:t>
            </w:r>
          </w:p>
        </w:tc>
        <w:tc>
          <w:tcPr>
            <w:tcW w:w="1642" w:type="dxa"/>
            <w:tcBorders>
              <w:top w:val="nil"/>
              <w:left w:val="nil"/>
              <w:bottom w:val="nil"/>
              <w:right w:val="nil"/>
            </w:tcBorders>
            <w:shd w:val="clear" w:color="auto" w:fill="auto"/>
            <w:noWrap/>
            <w:vAlign w:val="bottom"/>
            <w:hideMark/>
          </w:tcPr>
          <w:p w14:paraId="3527C2CA"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16892D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33D69C5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46E74759" w14:textId="77777777" w:rsidTr="00515979">
        <w:trPr>
          <w:trHeight w:val="255"/>
        </w:trPr>
        <w:tc>
          <w:tcPr>
            <w:tcW w:w="272" w:type="dxa"/>
            <w:tcBorders>
              <w:top w:val="nil"/>
              <w:left w:val="nil"/>
              <w:bottom w:val="nil"/>
              <w:right w:val="nil"/>
            </w:tcBorders>
            <w:shd w:val="clear" w:color="auto" w:fill="auto"/>
            <w:noWrap/>
            <w:vAlign w:val="bottom"/>
            <w:hideMark/>
          </w:tcPr>
          <w:p w14:paraId="0291207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497D2D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3224</w:t>
            </w:r>
          </w:p>
        </w:tc>
        <w:tc>
          <w:tcPr>
            <w:tcW w:w="10765" w:type="dxa"/>
            <w:tcBorders>
              <w:top w:val="nil"/>
              <w:left w:val="nil"/>
              <w:bottom w:val="nil"/>
              <w:right w:val="nil"/>
            </w:tcBorders>
            <w:shd w:val="clear" w:color="auto" w:fill="auto"/>
            <w:noWrap/>
            <w:vAlign w:val="bottom"/>
            <w:hideMark/>
          </w:tcPr>
          <w:p w14:paraId="1F8173B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Materijal i dijelovi za tekuće i investicijsko održavanje</w:t>
            </w:r>
          </w:p>
        </w:tc>
        <w:tc>
          <w:tcPr>
            <w:tcW w:w="1642" w:type="dxa"/>
            <w:tcBorders>
              <w:top w:val="nil"/>
              <w:left w:val="nil"/>
              <w:bottom w:val="nil"/>
              <w:right w:val="nil"/>
            </w:tcBorders>
            <w:shd w:val="clear" w:color="auto" w:fill="auto"/>
            <w:noWrap/>
            <w:vAlign w:val="bottom"/>
            <w:hideMark/>
          </w:tcPr>
          <w:p w14:paraId="444198B0"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38B63E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3584E8E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72B946E4" w14:textId="77777777" w:rsidTr="00515979">
        <w:trPr>
          <w:trHeight w:val="255"/>
        </w:trPr>
        <w:tc>
          <w:tcPr>
            <w:tcW w:w="272" w:type="dxa"/>
            <w:tcBorders>
              <w:top w:val="nil"/>
              <w:left w:val="nil"/>
              <w:bottom w:val="nil"/>
              <w:right w:val="nil"/>
            </w:tcBorders>
            <w:shd w:val="clear" w:color="000000" w:fill="FF9900"/>
            <w:noWrap/>
            <w:vAlign w:val="bottom"/>
            <w:hideMark/>
          </w:tcPr>
          <w:p w14:paraId="31A8F6F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3A179FE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2002</w:t>
            </w:r>
          </w:p>
        </w:tc>
        <w:tc>
          <w:tcPr>
            <w:tcW w:w="10765" w:type="dxa"/>
            <w:tcBorders>
              <w:top w:val="nil"/>
              <w:left w:val="nil"/>
              <w:bottom w:val="nil"/>
              <w:right w:val="nil"/>
            </w:tcBorders>
            <w:shd w:val="clear" w:color="000000" w:fill="FF9900"/>
            <w:noWrap/>
            <w:vAlign w:val="bottom"/>
            <w:hideMark/>
          </w:tcPr>
          <w:p w14:paraId="375E148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ODRŽAVANJE OBJEKATA I UREĐAJA KOMUNALNE INFRASTRUKTURE</w:t>
            </w:r>
          </w:p>
        </w:tc>
        <w:tc>
          <w:tcPr>
            <w:tcW w:w="1642" w:type="dxa"/>
            <w:tcBorders>
              <w:top w:val="nil"/>
              <w:left w:val="nil"/>
              <w:bottom w:val="nil"/>
              <w:right w:val="nil"/>
            </w:tcBorders>
            <w:shd w:val="clear" w:color="000000" w:fill="FF9900"/>
            <w:noWrap/>
            <w:vAlign w:val="bottom"/>
            <w:hideMark/>
          </w:tcPr>
          <w:p w14:paraId="2F46F81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1.090.500,00</w:t>
            </w:r>
          </w:p>
        </w:tc>
        <w:tc>
          <w:tcPr>
            <w:tcW w:w="1387" w:type="dxa"/>
            <w:tcBorders>
              <w:top w:val="nil"/>
              <w:left w:val="nil"/>
              <w:bottom w:val="nil"/>
              <w:right w:val="nil"/>
            </w:tcBorders>
            <w:shd w:val="clear" w:color="000000" w:fill="FF9900"/>
            <w:noWrap/>
            <w:vAlign w:val="bottom"/>
            <w:hideMark/>
          </w:tcPr>
          <w:p w14:paraId="50A8F4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653.547,90</w:t>
            </w:r>
          </w:p>
        </w:tc>
        <w:tc>
          <w:tcPr>
            <w:tcW w:w="1006" w:type="dxa"/>
            <w:tcBorders>
              <w:top w:val="nil"/>
              <w:left w:val="nil"/>
              <w:bottom w:val="nil"/>
              <w:right w:val="nil"/>
            </w:tcBorders>
            <w:shd w:val="clear" w:color="000000" w:fill="FF9900"/>
            <w:noWrap/>
            <w:vAlign w:val="bottom"/>
            <w:hideMark/>
          </w:tcPr>
          <w:p w14:paraId="7CCA29F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59,93%</w:t>
            </w:r>
          </w:p>
        </w:tc>
      </w:tr>
      <w:tr w:rsidR="00515979" w:rsidRPr="00515979" w14:paraId="03C11AA6" w14:textId="77777777" w:rsidTr="00515979">
        <w:trPr>
          <w:trHeight w:val="255"/>
        </w:trPr>
        <w:tc>
          <w:tcPr>
            <w:tcW w:w="272" w:type="dxa"/>
            <w:tcBorders>
              <w:top w:val="nil"/>
              <w:left w:val="nil"/>
              <w:bottom w:val="nil"/>
              <w:right w:val="nil"/>
            </w:tcBorders>
            <w:shd w:val="clear" w:color="000000" w:fill="FFFF99"/>
            <w:noWrap/>
            <w:vAlign w:val="bottom"/>
            <w:hideMark/>
          </w:tcPr>
          <w:p w14:paraId="48E1886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F3A765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A200201</w:t>
            </w:r>
          </w:p>
        </w:tc>
        <w:tc>
          <w:tcPr>
            <w:tcW w:w="10765" w:type="dxa"/>
            <w:tcBorders>
              <w:top w:val="nil"/>
              <w:left w:val="nil"/>
              <w:bottom w:val="nil"/>
              <w:right w:val="nil"/>
            </w:tcBorders>
            <w:shd w:val="clear" w:color="000000" w:fill="FFFF99"/>
            <w:noWrap/>
            <w:vAlign w:val="bottom"/>
            <w:hideMark/>
          </w:tcPr>
          <w:p w14:paraId="50DBA84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ODRŽAVANJE JAVNE RASVJETE</w:t>
            </w:r>
          </w:p>
        </w:tc>
        <w:tc>
          <w:tcPr>
            <w:tcW w:w="1642" w:type="dxa"/>
            <w:tcBorders>
              <w:top w:val="nil"/>
              <w:left w:val="nil"/>
              <w:bottom w:val="nil"/>
              <w:right w:val="nil"/>
            </w:tcBorders>
            <w:shd w:val="clear" w:color="000000" w:fill="FFFF99"/>
            <w:noWrap/>
            <w:vAlign w:val="bottom"/>
            <w:hideMark/>
          </w:tcPr>
          <w:p w14:paraId="15D455A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215.000,00</w:t>
            </w:r>
          </w:p>
        </w:tc>
        <w:tc>
          <w:tcPr>
            <w:tcW w:w="1387" w:type="dxa"/>
            <w:tcBorders>
              <w:top w:val="nil"/>
              <w:left w:val="nil"/>
              <w:bottom w:val="nil"/>
              <w:right w:val="nil"/>
            </w:tcBorders>
            <w:shd w:val="clear" w:color="000000" w:fill="FFFF99"/>
            <w:noWrap/>
            <w:vAlign w:val="bottom"/>
            <w:hideMark/>
          </w:tcPr>
          <w:p w14:paraId="0DE6028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63.862,97</w:t>
            </w:r>
          </w:p>
        </w:tc>
        <w:tc>
          <w:tcPr>
            <w:tcW w:w="1006" w:type="dxa"/>
            <w:tcBorders>
              <w:top w:val="nil"/>
              <w:left w:val="nil"/>
              <w:bottom w:val="nil"/>
              <w:right w:val="nil"/>
            </w:tcBorders>
            <w:shd w:val="clear" w:color="000000" w:fill="FFFF99"/>
            <w:noWrap/>
            <w:vAlign w:val="bottom"/>
            <w:hideMark/>
          </w:tcPr>
          <w:p w14:paraId="4BFB538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29,70%</w:t>
            </w:r>
          </w:p>
        </w:tc>
      </w:tr>
      <w:tr w:rsidR="00515979" w:rsidRPr="00515979" w14:paraId="56875988" w14:textId="77777777" w:rsidTr="00515979">
        <w:trPr>
          <w:trHeight w:val="255"/>
        </w:trPr>
        <w:tc>
          <w:tcPr>
            <w:tcW w:w="272" w:type="dxa"/>
            <w:tcBorders>
              <w:top w:val="nil"/>
              <w:left w:val="nil"/>
              <w:bottom w:val="nil"/>
              <w:right w:val="nil"/>
            </w:tcBorders>
            <w:shd w:val="clear" w:color="auto" w:fill="auto"/>
            <w:noWrap/>
            <w:vAlign w:val="bottom"/>
            <w:hideMark/>
          </w:tcPr>
          <w:p w14:paraId="2227FE4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353284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322</w:t>
            </w:r>
          </w:p>
        </w:tc>
        <w:tc>
          <w:tcPr>
            <w:tcW w:w="10765" w:type="dxa"/>
            <w:tcBorders>
              <w:top w:val="nil"/>
              <w:left w:val="nil"/>
              <w:bottom w:val="nil"/>
              <w:right w:val="nil"/>
            </w:tcBorders>
            <w:shd w:val="clear" w:color="auto" w:fill="auto"/>
            <w:noWrap/>
            <w:vAlign w:val="bottom"/>
            <w:hideMark/>
          </w:tcPr>
          <w:p w14:paraId="583C61D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materijal i energiju</w:t>
            </w:r>
          </w:p>
        </w:tc>
        <w:tc>
          <w:tcPr>
            <w:tcW w:w="1642" w:type="dxa"/>
            <w:tcBorders>
              <w:top w:val="nil"/>
              <w:left w:val="nil"/>
              <w:bottom w:val="nil"/>
              <w:right w:val="nil"/>
            </w:tcBorders>
            <w:shd w:val="clear" w:color="auto" w:fill="auto"/>
            <w:noWrap/>
            <w:vAlign w:val="bottom"/>
            <w:hideMark/>
          </w:tcPr>
          <w:p w14:paraId="1F82444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195.000,00</w:t>
            </w:r>
          </w:p>
        </w:tc>
        <w:tc>
          <w:tcPr>
            <w:tcW w:w="1387" w:type="dxa"/>
            <w:tcBorders>
              <w:top w:val="nil"/>
              <w:left w:val="nil"/>
              <w:bottom w:val="nil"/>
              <w:right w:val="nil"/>
            </w:tcBorders>
            <w:shd w:val="clear" w:color="auto" w:fill="auto"/>
            <w:noWrap/>
            <w:vAlign w:val="bottom"/>
            <w:hideMark/>
          </w:tcPr>
          <w:p w14:paraId="63833DF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58.917,97</w:t>
            </w:r>
          </w:p>
        </w:tc>
        <w:tc>
          <w:tcPr>
            <w:tcW w:w="1006" w:type="dxa"/>
            <w:tcBorders>
              <w:top w:val="nil"/>
              <w:left w:val="nil"/>
              <w:bottom w:val="nil"/>
              <w:right w:val="nil"/>
            </w:tcBorders>
            <w:shd w:val="clear" w:color="auto" w:fill="auto"/>
            <w:noWrap/>
            <w:vAlign w:val="bottom"/>
            <w:hideMark/>
          </w:tcPr>
          <w:p w14:paraId="3CEC766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30,21%</w:t>
            </w:r>
          </w:p>
        </w:tc>
      </w:tr>
      <w:tr w:rsidR="00515979" w:rsidRPr="00515979" w14:paraId="193A033A" w14:textId="77777777" w:rsidTr="00515979">
        <w:trPr>
          <w:trHeight w:val="255"/>
        </w:trPr>
        <w:tc>
          <w:tcPr>
            <w:tcW w:w="272" w:type="dxa"/>
            <w:tcBorders>
              <w:top w:val="nil"/>
              <w:left w:val="nil"/>
              <w:bottom w:val="nil"/>
              <w:right w:val="nil"/>
            </w:tcBorders>
            <w:shd w:val="clear" w:color="auto" w:fill="auto"/>
            <w:noWrap/>
            <w:vAlign w:val="bottom"/>
            <w:hideMark/>
          </w:tcPr>
          <w:p w14:paraId="2182A9D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CBBA65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3223</w:t>
            </w:r>
          </w:p>
        </w:tc>
        <w:tc>
          <w:tcPr>
            <w:tcW w:w="10765" w:type="dxa"/>
            <w:tcBorders>
              <w:top w:val="nil"/>
              <w:left w:val="nil"/>
              <w:bottom w:val="nil"/>
              <w:right w:val="nil"/>
            </w:tcBorders>
            <w:shd w:val="clear" w:color="auto" w:fill="auto"/>
            <w:noWrap/>
            <w:vAlign w:val="bottom"/>
            <w:hideMark/>
          </w:tcPr>
          <w:p w14:paraId="35E8C7F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Energija</w:t>
            </w:r>
          </w:p>
        </w:tc>
        <w:tc>
          <w:tcPr>
            <w:tcW w:w="1642" w:type="dxa"/>
            <w:tcBorders>
              <w:top w:val="nil"/>
              <w:left w:val="nil"/>
              <w:bottom w:val="nil"/>
              <w:right w:val="nil"/>
            </w:tcBorders>
            <w:shd w:val="clear" w:color="auto" w:fill="auto"/>
            <w:noWrap/>
            <w:vAlign w:val="bottom"/>
            <w:hideMark/>
          </w:tcPr>
          <w:p w14:paraId="3E4B6A2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E35235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58.917,97</w:t>
            </w:r>
          </w:p>
        </w:tc>
        <w:tc>
          <w:tcPr>
            <w:tcW w:w="1006" w:type="dxa"/>
            <w:tcBorders>
              <w:top w:val="nil"/>
              <w:left w:val="nil"/>
              <w:bottom w:val="nil"/>
              <w:right w:val="nil"/>
            </w:tcBorders>
            <w:shd w:val="clear" w:color="auto" w:fill="auto"/>
            <w:noWrap/>
            <w:vAlign w:val="bottom"/>
            <w:hideMark/>
          </w:tcPr>
          <w:p w14:paraId="0799255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30,21%</w:t>
            </w:r>
          </w:p>
        </w:tc>
      </w:tr>
      <w:tr w:rsidR="00515979" w:rsidRPr="00515979" w14:paraId="1068101E" w14:textId="77777777" w:rsidTr="00515979">
        <w:trPr>
          <w:trHeight w:val="255"/>
        </w:trPr>
        <w:tc>
          <w:tcPr>
            <w:tcW w:w="272" w:type="dxa"/>
            <w:tcBorders>
              <w:top w:val="nil"/>
              <w:left w:val="nil"/>
              <w:bottom w:val="nil"/>
              <w:right w:val="nil"/>
            </w:tcBorders>
            <w:shd w:val="clear" w:color="auto" w:fill="auto"/>
            <w:noWrap/>
            <w:vAlign w:val="bottom"/>
            <w:hideMark/>
          </w:tcPr>
          <w:p w14:paraId="619A7746"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DDEA2E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611C560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171D29C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54D88BF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4.945,00</w:t>
            </w:r>
          </w:p>
        </w:tc>
        <w:tc>
          <w:tcPr>
            <w:tcW w:w="1006" w:type="dxa"/>
            <w:tcBorders>
              <w:top w:val="nil"/>
              <w:left w:val="nil"/>
              <w:bottom w:val="nil"/>
              <w:right w:val="nil"/>
            </w:tcBorders>
            <w:shd w:val="clear" w:color="auto" w:fill="auto"/>
            <w:noWrap/>
            <w:vAlign w:val="bottom"/>
            <w:hideMark/>
          </w:tcPr>
          <w:p w14:paraId="127E3FF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24,73%</w:t>
            </w:r>
          </w:p>
        </w:tc>
      </w:tr>
      <w:tr w:rsidR="00515979" w:rsidRPr="00515979" w14:paraId="244573CD" w14:textId="77777777" w:rsidTr="00515979">
        <w:trPr>
          <w:trHeight w:val="255"/>
        </w:trPr>
        <w:tc>
          <w:tcPr>
            <w:tcW w:w="272" w:type="dxa"/>
            <w:tcBorders>
              <w:top w:val="nil"/>
              <w:left w:val="nil"/>
              <w:bottom w:val="nil"/>
              <w:right w:val="nil"/>
            </w:tcBorders>
            <w:shd w:val="clear" w:color="auto" w:fill="auto"/>
            <w:noWrap/>
            <w:vAlign w:val="bottom"/>
            <w:hideMark/>
          </w:tcPr>
          <w:p w14:paraId="033F034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36D6CF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3232</w:t>
            </w:r>
          </w:p>
        </w:tc>
        <w:tc>
          <w:tcPr>
            <w:tcW w:w="10765" w:type="dxa"/>
            <w:tcBorders>
              <w:top w:val="nil"/>
              <w:left w:val="nil"/>
              <w:bottom w:val="nil"/>
              <w:right w:val="nil"/>
            </w:tcBorders>
            <w:shd w:val="clear" w:color="auto" w:fill="auto"/>
            <w:noWrap/>
            <w:vAlign w:val="bottom"/>
            <w:hideMark/>
          </w:tcPr>
          <w:p w14:paraId="37FB40F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Usluge tekućeg i investicijskog održavanja</w:t>
            </w:r>
          </w:p>
        </w:tc>
        <w:tc>
          <w:tcPr>
            <w:tcW w:w="1642" w:type="dxa"/>
            <w:tcBorders>
              <w:top w:val="nil"/>
              <w:left w:val="nil"/>
              <w:bottom w:val="nil"/>
              <w:right w:val="nil"/>
            </w:tcBorders>
            <w:shd w:val="clear" w:color="auto" w:fill="auto"/>
            <w:noWrap/>
            <w:vAlign w:val="bottom"/>
            <w:hideMark/>
          </w:tcPr>
          <w:p w14:paraId="3CF720E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FB66FC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4.945,00</w:t>
            </w:r>
          </w:p>
        </w:tc>
        <w:tc>
          <w:tcPr>
            <w:tcW w:w="1006" w:type="dxa"/>
            <w:tcBorders>
              <w:top w:val="nil"/>
              <w:left w:val="nil"/>
              <w:bottom w:val="nil"/>
              <w:right w:val="nil"/>
            </w:tcBorders>
            <w:shd w:val="clear" w:color="auto" w:fill="auto"/>
            <w:noWrap/>
            <w:vAlign w:val="bottom"/>
            <w:hideMark/>
          </w:tcPr>
          <w:p w14:paraId="44EBC73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24,73%</w:t>
            </w:r>
          </w:p>
        </w:tc>
      </w:tr>
      <w:tr w:rsidR="00515979" w:rsidRPr="00515979" w14:paraId="4878EE6A" w14:textId="77777777" w:rsidTr="00515979">
        <w:trPr>
          <w:trHeight w:val="255"/>
        </w:trPr>
        <w:tc>
          <w:tcPr>
            <w:tcW w:w="272" w:type="dxa"/>
            <w:tcBorders>
              <w:top w:val="nil"/>
              <w:left w:val="nil"/>
              <w:bottom w:val="nil"/>
              <w:right w:val="nil"/>
            </w:tcBorders>
            <w:shd w:val="clear" w:color="000000" w:fill="FFFF99"/>
            <w:noWrap/>
            <w:vAlign w:val="bottom"/>
            <w:hideMark/>
          </w:tcPr>
          <w:p w14:paraId="1778408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7B4FAE8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A200202</w:t>
            </w:r>
          </w:p>
        </w:tc>
        <w:tc>
          <w:tcPr>
            <w:tcW w:w="10765" w:type="dxa"/>
            <w:tcBorders>
              <w:top w:val="nil"/>
              <w:left w:val="nil"/>
              <w:bottom w:val="nil"/>
              <w:right w:val="nil"/>
            </w:tcBorders>
            <w:shd w:val="clear" w:color="000000" w:fill="FFFF99"/>
            <w:noWrap/>
            <w:vAlign w:val="bottom"/>
            <w:hideMark/>
          </w:tcPr>
          <w:p w14:paraId="3AE7D2E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ODRŽAVANJE I UREĐENJE JAVNIH  ZELENIH POVRŠINA</w:t>
            </w:r>
          </w:p>
        </w:tc>
        <w:tc>
          <w:tcPr>
            <w:tcW w:w="1642" w:type="dxa"/>
            <w:tcBorders>
              <w:top w:val="nil"/>
              <w:left w:val="nil"/>
              <w:bottom w:val="nil"/>
              <w:right w:val="nil"/>
            </w:tcBorders>
            <w:shd w:val="clear" w:color="000000" w:fill="FFFF99"/>
            <w:noWrap/>
            <w:vAlign w:val="bottom"/>
            <w:hideMark/>
          </w:tcPr>
          <w:p w14:paraId="6A91C73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445.000,00</w:t>
            </w:r>
          </w:p>
        </w:tc>
        <w:tc>
          <w:tcPr>
            <w:tcW w:w="1387" w:type="dxa"/>
            <w:tcBorders>
              <w:top w:val="nil"/>
              <w:left w:val="nil"/>
              <w:bottom w:val="nil"/>
              <w:right w:val="nil"/>
            </w:tcBorders>
            <w:shd w:val="clear" w:color="000000" w:fill="FFFF99"/>
            <w:noWrap/>
            <w:vAlign w:val="bottom"/>
            <w:hideMark/>
          </w:tcPr>
          <w:p w14:paraId="7593B19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320.698,50</w:t>
            </w:r>
          </w:p>
        </w:tc>
        <w:tc>
          <w:tcPr>
            <w:tcW w:w="1006" w:type="dxa"/>
            <w:tcBorders>
              <w:top w:val="nil"/>
              <w:left w:val="nil"/>
              <w:bottom w:val="nil"/>
              <w:right w:val="nil"/>
            </w:tcBorders>
            <w:shd w:val="clear" w:color="000000" w:fill="FFFF99"/>
            <w:noWrap/>
            <w:vAlign w:val="bottom"/>
            <w:hideMark/>
          </w:tcPr>
          <w:p w14:paraId="3E11B5D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72,07%</w:t>
            </w:r>
          </w:p>
        </w:tc>
      </w:tr>
      <w:tr w:rsidR="00515979" w:rsidRPr="00515979" w14:paraId="5CDD9232" w14:textId="77777777" w:rsidTr="00515979">
        <w:trPr>
          <w:trHeight w:val="255"/>
        </w:trPr>
        <w:tc>
          <w:tcPr>
            <w:tcW w:w="272" w:type="dxa"/>
            <w:tcBorders>
              <w:top w:val="nil"/>
              <w:left w:val="nil"/>
              <w:bottom w:val="nil"/>
              <w:right w:val="nil"/>
            </w:tcBorders>
            <w:shd w:val="clear" w:color="auto" w:fill="auto"/>
            <w:noWrap/>
            <w:vAlign w:val="bottom"/>
            <w:hideMark/>
          </w:tcPr>
          <w:p w14:paraId="625F2A0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7DC405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579DDFE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5EA2F8F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445.000,00</w:t>
            </w:r>
          </w:p>
        </w:tc>
        <w:tc>
          <w:tcPr>
            <w:tcW w:w="1387" w:type="dxa"/>
            <w:tcBorders>
              <w:top w:val="nil"/>
              <w:left w:val="nil"/>
              <w:bottom w:val="nil"/>
              <w:right w:val="nil"/>
            </w:tcBorders>
            <w:shd w:val="clear" w:color="auto" w:fill="auto"/>
            <w:noWrap/>
            <w:vAlign w:val="bottom"/>
            <w:hideMark/>
          </w:tcPr>
          <w:p w14:paraId="2D36962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173.839,12</w:t>
            </w:r>
          </w:p>
        </w:tc>
        <w:tc>
          <w:tcPr>
            <w:tcW w:w="1006" w:type="dxa"/>
            <w:tcBorders>
              <w:top w:val="nil"/>
              <w:left w:val="nil"/>
              <w:bottom w:val="nil"/>
              <w:right w:val="nil"/>
            </w:tcBorders>
            <w:shd w:val="clear" w:color="auto" w:fill="auto"/>
            <w:noWrap/>
            <w:vAlign w:val="bottom"/>
            <w:hideMark/>
          </w:tcPr>
          <w:p w14:paraId="222ABE9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39,06%</w:t>
            </w:r>
          </w:p>
        </w:tc>
      </w:tr>
      <w:tr w:rsidR="00515979" w:rsidRPr="00515979" w14:paraId="35009BC5" w14:textId="77777777" w:rsidTr="00515979">
        <w:trPr>
          <w:trHeight w:val="255"/>
        </w:trPr>
        <w:tc>
          <w:tcPr>
            <w:tcW w:w="272" w:type="dxa"/>
            <w:tcBorders>
              <w:top w:val="nil"/>
              <w:left w:val="nil"/>
              <w:bottom w:val="nil"/>
              <w:right w:val="nil"/>
            </w:tcBorders>
            <w:shd w:val="clear" w:color="auto" w:fill="auto"/>
            <w:noWrap/>
            <w:vAlign w:val="bottom"/>
            <w:hideMark/>
          </w:tcPr>
          <w:p w14:paraId="3B3E79F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6DA68A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63ED99A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2D2D2E8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95DEE9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173.839,12</w:t>
            </w:r>
          </w:p>
        </w:tc>
        <w:tc>
          <w:tcPr>
            <w:tcW w:w="1006" w:type="dxa"/>
            <w:tcBorders>
              <w:top w:val="nil"/>
              <w:left w:val="nil"/>
              <w:bottom w:val="nil"/>
              <w:right w:val="nil"/>
            </w:tcBorders>
            <w:shd w:val="clear" w:color="auto" w:fill="auto"/>
            <w:noWrap/>
            <w:vAlign w:val="bottom"/>
            <w:hideMark/>
          </w:tcPr>
          <w:p w14:paraId="63970DF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40,90%</w:t>
            </w:r>
          </w:p>
        </w:tc>
      </w:tr>
      <w:tr w:rsidR="00515979" w:rsidRPr="00515979" w14:paraId="66C076E4" w14:textId="77777777" w:rsidTr="00515979">
        <w:trPr>
          <w:trHeight w:val="255"/>
        </w:trPr>
        <w:tc>
          <w:tcPr>
            <w:tcW w:w="272" w:type="dxa"/>
            <w:tcBorders>
              <w:top w:val="nil"/>
              <w:left w:val="nil"/>
              <w:bottom w:val="nil"/>
              <w:right w:val="nil"/>
            </w:tcBorders>
            <w:shd w:val="clear" w:color="auto" w:fill="auto"/>
            <w:noWrap/>
            <w:vAlign w:val="bottom"/>
            <w:hideMark/>
          </w:tcPr>
          <w:p w14:paraId="7364ADE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86F7E5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3237</w:t>
            </w:r>
          </w:p>
        </w:tc>
        <w:tc>
          <w:tcPr>
            <w:tcW w:w="10765" w:type="dxa"/>
            <w:tcBorders>
              <w:top w:val="nil"/>
              <w:left w:val="nil"/>
              <w:bottom w:val="nil"/>
              <w:right w:val="nil"/>
            </w:tcBorders>
            <w:shd w:val="clear" w:color="auto" w:fill="auto"/>
            <w:noWrap/>
            <w:vAlign w:val="bottom"/>
            <w:hideMark/>
          </w:tcPr>
          <w:p w14:paraId="684F5F5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Intelektualne i osobne usluge</w:t>
            </w:r>
          </w:p>
        </w:tc>
        <w:tc>
          <w:tcPr>
            <w:tcW w:w="1642" w:type="dxa"/>
            <w:tcBorders>
              <w:top w:val="nil"/>
              <w:left w:val="nil"/>
              <w:bottom w:val="nil"/>
              <w:right w:val="nil"/>
            </w:tcBorders>
            <w:shd w:val="clear" w:color="auto" w:fill="auto"/>
            <w:noWrap/>
            <w:vAlign w:val="bottom"/>
            <w:hideMark/>
          </w:tcPr>
          <w:p w14:paraId="480A922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895EFC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B1CB10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1572D30" w14:textId="77777777" w:rsidTr="00515979">
        <w:trPr>
          <w:trHeight w:val="255"/>
        </w:trPr>
        <w:tc>
          <w:tcPr>
            <w:tcW w:w="272" w:type="dxa"/>
            <w:tcBorders>
              <w:top w:val="nil"/>
              <w:left w:val="nil"/>
              <w:bottom w:val="nil"/>
              <w:right w:val="nil"/>
            </w:tcBorders>
            <w:shd w:val="clear" w:color="auto" w:fill="auto"/>
            <w:noWrap/>
            <w:vAlign w:val="bottom"/>
            <w:hideMark/>
          </w:tcPr>
          <w:p w14:paraId="009DF3C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69CEE4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422</w:t>
            </w:r>
          </w:p>
        </w:tc>
        <w:tc>
          <w:tcPr>
            <w:tcW w:w="10765" w:type="dxa"/>
            <w:tcBorders>
              <w:top w:val="nil"/>
              <w:left w:val="nil"/>
              <w:bottom w:val="nil"/>
              <w:right w:val="nil"/>
            </w:tcBorders>
            <w:shd w:val="clear" w:color="auto" w:fill="auto"/>
            <w:noWrap/>
            <w:vAlign w:val="bottom"/>
            <w:hideMark/>
          </w:tcPr>
          <w:p w14:paraId="0D6F133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Postrojenja i oprema</w:t>
            </w:r>
          </w:p>
        </w:tc>
        <w:tc>
          <w:tcPr>
            <w:tcW w:w="1642" w:type="dxa"/>
            <w:tcBorders>
              <w:top w:val="nil"/>
              <w:left w:val="nil"/>
              <w:bottom w:val="nil"/>
              <w:right w:val="nil"/>
            </w:tcBorders>
            <w:shd w:val="clear" w:color="auto" w:fill="auto"/>
            <w:noWrap/>
            <w:vAlign w:val="bottom"/>
            <w:hideMark/>
          </w:tcPr>
          <w:p w14:paraId="7940BAA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387" w:type="dxa"/>
            <w:tcBorders>
              <w:top w:val="nil"/>
              <w:left w:val="nil"/>
              <w:bottom w:val="nil"/>
              <w:right w:val="nil"/>
            </w:tcBorders>
            <w:shd w:val="clear" w:color="auto" w:fill="auto"/>
            <w:noWrap/>
            <w:vAlign w:val="bottom"/>
            <w:hideMark/>
          </w:tcPr>
          <w:p w14:paraId="4344C5A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146.859,38</w:t>
            </w:r>
          </w:p>
        </w:tc>
        <w:tc>
          <w:tcPr>
            <w:tcW w:w="1006" w:type="dxa"/>
            <w:tcBorders>
              <w:top w:val="nil"/>
              <w:left w:val="nil"/>
              <w:bottom w:val="nil"/>
              <w:right w:val="nil"/>
            </w:tcBorders>
            <w:shd w:val="clear" w:color="auto" w:fill="auto"/>
            <w:noWrap/>
            <w:vAlign w:val="bottom"/>
            <w:hideMark/>
          </w:tcPr>
          <w:p w14:paraId="405F414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r>
      <w:tr w:rsidR="00515979" w:rsidRPr="00515979" w14:paraId="0CFF4C9A" w14:textId="77777777" w:rsidTr="00515979">
        <w:trPr>
          <w:trHeight w:val="255"/>
        </w:trPr>
        <w:tc>
          <w:tcPr>
            <w:tcW w:w="272" w:type="dxa"/>
            <w:tcBorders>
              <w:top w:val="nil"/>
              <w:left w:val="nil"/>
              <w:bottom w:val="nil"/>
              <w:right w:val="nil"/>
            </w:tcBorders>
            <w:shd w:val="clear" w:color="auto" w:fill="auto"/>
            <w:noWrap/>
            <w:vAlign w:val="bottom"/>
            <w:hideMark/>
          </w:tcPr>
          <w:p w14:paraId="286D445C"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02E4409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4227</w:t>
            </w:r>
          </w:p>
        </w:tc>
        <w:tc>
          <w:tcPr>
            <w:tcW w:w="10765" w:type="dxa"/>
            <w:tcBorders>
              <w:top w:val="nil"/>
              <w:left w:val="nil"/>
              <w:bottom w:val="nil"/>
              <w:right w:val="nil"/>
            </w:tcBorders>
            <w:shd w:val="clear" w:color="auto" w:fill="auto"/>
            <w:noWrap/>
            <w:vAlign w:val="bottom"/>
            <w:hideMark/>
          </w:tcPr>
          <w:p w14:paraId="098D7E3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Uređaji, strojevi i oprema za ostale namjene</w:t>
            </w:r>
          </w:p>
        </w:tc>
        <w:tc>
          <w:tcPr>
            <w:tcW w:w="1642" w:type="dxa"/>
            <w:tcBorders>
              <w:top w:val="nil"/>
              <w:left w:val="nil"/>
              <w:bottom w:val="nil"/>
              <w:right w:val="nil"/>
            </w:tcBorders>
            <w:shd w:val="clear" w:color="auto" w:fill="auto"/>
            <w:noWrap/>
            <w:vAlign w:val="bottom"/>
            <w:hideMark/>
          </w:tcPr>
          <w:p w14:paraId="142F329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1B5717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146.859,38</w:t>
            </w:r>
          </w:p>
        </w:tc>
        <w:tc>
          <w:tcPr>
            <w:tcW w:w="1006" w:type="dxa"/>
            <w:tcBorders>
              <w:top w:val="nil"/>
              <w:left w:val="nil"/>
              <w:bottom w:val="nil"/>
              <w:right w:val="nil"/>
            </w:tcBorders>
            <w:shd w:val="clear" w:color="auto" w:fill="auto"/>
            <w:noWrap/>
            <w:vAlign w:val="bottom"/>
            <w:hideMark/>
          </w:tcPr>
          <w:p w14:paraId="58CEB4EA"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15E05884" w14:textId="77777777" w:rsidTr="00515979">
        <w:trPr>
          <w:trHeight w:val="255"/>
        </w:trPr>
        <w:tc>
          <w:tcPr>
            <w:tcW w:w="272" w:type="dxa"/>
            <w:tcBorders>
              <w:top w:val="nil"/>
              <w:left w:val="nil"/>
              <w:bottom w:val="nil"/>
              <w:right w:val="nil"/>
            </w:tcBorders>
            <w:shd w:val="clear" w:color="000000" w:fill="FFFF99"/>
            <w:noWrap/>
            <w:vAlign w:val="bottom"/>
            <w:hideMark/>
          </w:tcPr>
          <w:p w14:paraId="392A706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C26418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A200203</w:t>
            </w:r>
          </w:p>
        </w:tc>
        <w:tc>
          <w:tcPr>
            <w:tcW w:w="10765" w:type="dxa"/>
            <w:tcBorders>
              <w:top w:val="nil"/>
              <w:left w:val="nil"/>
              <w:bottom w:val="nil"/>
              <w:right w:val="nil"/>
            </w:tcBorders>
            <w:shd w:val="clear" w:color="000000" w:fill="FFFF99"/>
            <w:noWrap/>
            <w:vAlign w:val="bottom"/>
            <w:hideMark/>
          </w:tcPr>
          <w:p w14:paraId="52ACE7C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ODRŽAVANJE GROBLJA</w:t>
            </w:r>
          </w:p>
        </w:tc>
        <w:tc>
          <w:tcPr>
            <w:tcW w:w="1642" w:type="dxa"/>
            <w:tcBorders>
              <w:top w:val="nil"/>
              <w:left w:val="nil"/>
              <w:bottom w:val="nil"/>
              <w:right w:val="nil"/>
            </w:tcBorders>
            <w:shd w:val="clear" w:color="000000" w:fill="FFFF99"/>
            <w:noWrap/>
            <w:vAlign w:val="bottom"/>
            <w:hideMark/>
          </w:tcPr>
          <w:p w14:paraId="4E43BFC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255.000,00</w:t>
            </w:r>
          </w:p>
        </w:tc>
        <w:tc>
          <w:tcPr>
            <w:tcW w:w="1387" w:type="dxa"/>
            <w:tcBorders>
              <w:top w:val="nil"/>
              <w:left w:val="nil"/>
              <w:bottom w:val="nil"/>
              <w:right w:val="nil"/>
            </w:tcBorders>
            <w:shd w:val="clear" w:color="000000" w:fill="FFFF99"/>
            <w:noWrap/>
            <w:vAlign w:val="bottom"/>
            <w:hideMark/>
          </w:tcPr>
          <w:p w14:paraId="182178B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80.083,88</w:t>
            </w:r>
          </w:p>
        </w:tc>
        <w:tc>
          <w:tcPr>
            <w:tcW w:w="1006" w:type="dxa"/>
            <w:tcBorders>
              <w:top w:val="nil"/>
              <w:left w:val="nil"/>
              <w:bottom w:val="nil"/>
              <w:right w:val="nil"/>
            </w:tcBorders>
            <w:shd w:val="clear" w:color="000000" w:fill="FFFF99"/>
            <w:noWrap/>
            <w:vAlign w:val="bottom"/>
            <w:hideMark/>
          </w:tcPr>
          <w:p w14:paraId="572086C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31,41%</w:t>
            </w:r>
          </w:p>
        </w:tc>
      </w:tr>
      <w:tr w:rsidR="00515979" w:rsidRPr="00515979" w14:paraId="05F55222" w14:textId="77777777" w:rsidTr="00515979">
        <w:trPr>
          <w:trHeight w:val="255"/>
        </w:trPr>
        <w:tc>
          <w:tcPr>
            <w:tcW w:w="272" w:type="dxa"/>
            <w:tcBorders>
              <w:top w:val="nil"/>
              <w:left w:val="nil"/>
              <w:bottom w:val="nil"/>
              <w:right w:val="nil"/>
            </w:tcBorders>
            <w:shd w:val="clear" w:color="auto" w:fill="auto"/>
            <w:noWrap/>
            <w:vAlign w:val="bottom"/>
            <w:hideMark/>
          </w:tcPr>
          <w:p w14:paraId="5AB084F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0E9B65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61062EA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4538BC3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255.000,00</w:t>
            </w:r>
          </w:p>
        </w:tc>
        <w:tc>
          <w:tcPr>
            <w:tcW w:w="1387" w:type="dxa"/>
            <w:tcBorders>
              <w:top w:val="nil"/>
              <w:left w:val="nil"/>
              <w:bottom w:val="nil"/>
              <w:right w:val="nil"/>
            </w:tcBorders>
            <w:shd w:val="clear" w:color="auto" w:fill="auto"/>
            <w:noWrap/>
            <w:vAlign w:val="bottom"/>
            <w:hideMark/>
          </w:tcPr>
          <w:p w14:paraId="2C98A9D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80.083,88</w:t>
            </w:r>
          </w:p>
        </w:tc>
        <w:tc>
          <w:tcPr>
            <w:tcW w:w="1006" w:type="dxa"/>
            <w:tcBorders>
              <w:top w:val="nil"/>
              <w:left w:val="nil"/>
              <w:bottom w:val="nil"/>
              <w:right w:val="nil"/>
            </w:tcBorders>
            <w:shd w:val="clear" w:color="auto" w:fill="auto"/>
            <w:noWrap/>
            <w:vAlign w:val="bottom"/>
            <w:hideMark/>
          </w:tcPr>
          <w:p w14:paraId="77B8C1F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31,41%</w:t>
            </w:r>
          </w:p>
        </w:tc>
      </w:tr>
      <w:tr w:rsidR="00515979" w:rsidRPr="00515979" w14:paraId="43DF0E67" w14:textId="77777777" w:rsidTr="00515979">
        <w:trPr>
          <w:trHeight w:val="255"/>
        </w:trPr>
        <w:tc>
          <w:tcPr>
            <w:tcW w:w="272" w:type="dxa"/>
            <w:tcBorders>
              <w:top w:val="nil"/>
              <w:left w:val="nil"/>
              <w:bottom w:val="nil"/>
              <w:right w:val="nil"/>
            </w:tcBorders>
            <w:shd w:val="clear" w:color="auto" w:fill="auto"/>
            <w:noWrap/>
            <w:vAlign w:val="bottom"/>
            <w:hideMark/>
          </w:tcPr>
          <w:p w14:paraId="2F5CA78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093192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7639528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101FB89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BF977D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80.083,88</w:t>
            </w:r>
          </w:p>
        </w:tc>
        <w:tc>
          <w:tcPr>
            <w:tcW w:w="1006" w:type="dxa"/>
            <w:tcBorders>
              <w:top w:val="nil"/>
              <w:left w:val="nil"/>
              <w:bottom w:val="nil"/>
              <w:right w:val="nil"/>
            </w:tcBorders>
            <w:shd w:val="clear" w:color="auto" w:fill="auto"/>
            <w:noWrap/>
            <w:vAlign w:val="bottom"/>
            <w:hideMark/>
          </w:tcPr>
          <w:p w14:paraId="1C78083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31,41%</w:t>
            </w:r>
          </w:p>
        </w:tc>
      </w:tr>
      <w:tr w:rsidR="00515979" w:rsidRPr="00515979" w14:paraId="5EF79164" w14:textId="77777777" w:rsidTr="00515979">
        <w:trPr>
          <w:trHeight w:val="255"/>
        </w:trPr>
        <w:tc>
          <w:tcPr>
            <w:tcW w:w="272" w:type="dxa"/>
            <w:tcBorders>
              <w:top w:val="nil"/>
              <w:left w:val="nil"/>
              <w:bottom w:val="nil"/>
              <w:right w:val="nil"/>
            </w:tcBorders>
            <w:shd w:val="clear" w:color="000000" w:fill="FFFF99"/>
            <w:noWrap/>
            <w:vAlign w:val="bottom"/>
            <w:hideMark/>
          </w:tcPr>
          <w:p w14:paraId="5F384DA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E07B70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A200204</w:t>
            </w:r>
          </w:p>
        </w:tc>
        <w:tc>
          <w:tcPr>
            <w:tcW w:w="10765" w:type="dxa"/>
            <w:tcBorders>
              <w:top w:val="nil"/>
              <w:left w:val="nil"/>
              <w:bottom w:val="nil"/>
              <w:right w:val="nil"/>
            </w:tcBorders>
            <w:shd w:val="clear" w:color="000000" w:fill="FFFF99"/>
            <w:noWrap/>
            <w:vAlign w:val="bottom"/>
            <w:hideMark/>
          </w:tcPr>
          <w:p w14:paraId="5905DD6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ODRŽAVANJE GRAĐEVINA, UREĐAJA I PREDMETA JAVNE NAMJENE</w:t>
            </w:r>
          </w:p>
        </w:tc>
        <w:tc>
          <w:tcPr>
            <w:tcW w:w="1642" w:type="dxa"/>
            <w:tcBorders>
              <w:top w:val="nil"/>
              <w:left w:val="nil"/>
              <w:bottom w:val="nil"/>
              <w:right w:val="nil"/>
            </w:tcBorders>
            <w:shd w:val="clear" w:color="000000" w:fill="FFFF99"/>
            <w:noWrap/>
            <w:vAlign w:val="bottom"/>
            <w:hideMark/>
          </w:tcPr>
          <w:p w14:paraId="510B083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75.500,00</w:t>
            </w:r>
          </w:p>
        </w:tc>
        <w:tc>
          <w:tcPr>
            <w:tcW w:w="1387" w:type="dxa"/>
            <w:tcBorders>
              <w:top w:val="nil"/>
              <w:left w:val="nil"/>
              <w:bottom w:val="nil"/>
              <w:right w:val="nil"/>
            </w:tcBorders>
            <w:shd w:val="clear" w:color="000000" w:fill="FFFF99"/>
            <w:noWrap/>
            <w:vAlign w:val="bottom"/>
            <w:hideMark/>
          </w:tcPr>
          <w:p w14:paraId="2F47EDD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162.715,05</w:t>
            </w:r>
          </w:p>
        </w:tc>
        <w:tc>
          <w:tcPr>
            <w:tcW w:w="1006" w:type="dxa"/>
            <w:tcBorders>
              <w:top w:val="nil"/>
              <w:left w:val="nil"/>
              <w:bottom w:val="nil"/>
              <w:right w:val="nil"/>
            </w:tcBorders>
            <w:shd w:val="clear" w:color="000000" w:fill="FFFF99"/>
            <w:noWrap/>
            <w:vAlign w:val="bottom"/>
            <w:hideMark/>
          </w:tcPr>
          <w:p w14:paraId="757D321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215,52%</w:t>
            </w:r>
          </w:p>
        </w:tc>
      </w:tr>
      <w:tr w:rsidR="00515979" w:rsidRPr="00515979" w14:paraId="021A00E8" w14:textId="77777777" w:rsidTr="00515979">
        <w:trPr>
          <w:trHeight w:val="255"/>
        </w:trPr>
        <w:tc>
          <w:tcPr>
            <w:tcW w:w="272" w:type="dxa"/>
            <w:tcBorders>
              <w:top w:val="nil"/>
              <w:left w:val="nil"/>
              <w:bottom w:val="nil"/>
              <w:right w:val="nil"/>
            </w:tcBorders>
            <w:shd w:val="clear" w:color="auto" w:fill="auto"/>
            <w:noWrap/>
            <w:vAlign w:val="bottom"/>
            <w:hideMark/>
          </w:tcPr>
          <w:p w14:paraId="5A919F0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F8F2A3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322</w:t>
            </w:r>
          </w:p>
        </w:tc>
        <w:tc>
          <w:tcPr>
            <w:tcW w:w="10765" w:type="dxa"/>
            <w:tcBorders>
              <w:top w:val="nil"/>
              <w:left w:val="nil"/>
              <w:bottom w:val="nil"/>
              <w:right w:val="nil"/>
            </w:tcBorders>
            <w:shd w:val="clear" w:color="auto" w:fill="auto"/>
            <w:noWrap/>
            <w:vAlign w:val="bottom"/>
            <w:hideMark/>
          </w:tcPr>
          <w:p w14:paraId="525227F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materijal i energiju</w:t>
            </w:r>
          </w:p>
        </w:tc>
        <w:tc>
          <w:tcPr>
            <w:tcW w:w="1642" w:type="dxa"/>
            <w:tcBorders>
              <w:top w:val="nil"/>
              <w:left w:val="nil"/>
              <w:bottom w:val="nil"/>
              <w:right w:val="nil"/>
            </w:tcBorders>
            <w:shd w:val="clear" w:color="auto" w:fill="auto"/>
            <w:noWrap/>
            <w:vAlign w:val="bottom"/>
            <w:hideMark/>
          </w:tcPr>
          <w:p w14:paraId="34D3EED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37.500,00</w:t>
            </w:r>
          </w:p>
        </w:tc>
        <w:tc>
          <w:tcPr>
            <w:tcW w:w="1387" w:type="dxa"/>
            <w:tcBorders>
              <w:top w:val="nil"/>
              <w:left w:val="nil"/>
              <w:bottom w:val="nil"/>
              <w:right w:val="nil"/>
            </w:tcBorders>
            <w:shd w:val="clear" w:color="auto" w:fill="auto"/>
            <w:noWrap/>
            <w:vAlign w:val="bottom"/>
            <w:hideMark/>
          </w:tcPr>
          <w:p w14:paraId="417FA71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26.338,15</w:t>
            </w:r>
          </w:p>
        </w:tc>
        <w:tc>
          <w:tcPr>
            <w:tcW w:w="1006" w:type="dxa"/>
            <w:tcBorders>
              <w:top w:val="nil"/>
              <w:left w:val="nil"/>
              <w:bottom w:val="nil"/>
              <w:right w:val="nil"/>
            </w:tcBorders>
            <w:shd w:val="clear" w:color="auto" w:fill="auto"/>
            <w:noWrap/>
            <w:vAlign w:val="bottom"/>
            <w:hideMark/>
          </w:tcPr>
          <w:p w14:paraId="5939310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70,24%</w:t>
            </w:r>
          </w:p>
        </w:tc>
      </w:tr>
      <w:tr w:rsidR="00515979" w:rsidRPr="00515979" w14:paraId="2D8369E5" w14:textId="77777777" w:rsidTr="00515979">
        <w:trPr>
          <w:trHeight w:val="255"/>
        </w:trPr>
        <w:tc>
          <w:tcPr>
            <w:tcW w:w="272" w:type="dxa"/>
            <w:tcBorders>
              <w:top w:val="nil"/>
              <w:left w:val="nil"/>
              <w:bottom w:val="nil"/>
              <w:right w:val="nil"/>
            </w:tcBorders>
            <w:shd w:val="clear" w:color="auto" w:fill="auto"/>
            <w:noWrap/>
            <w:vAlign w:val="bottom"/>
            <w:hideMark/>
          </w:tcPr>
          <w:p w14:paraId="3AA17C5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02B774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3223</w:t>
            </w:r>
          </w:p>
        </w:tc>
        <w:tc>
          <w:tcPr>
            <w:tcW w:w="10765" w:type="dxa"/>
            <w:tcBorders>
              <w:top w:val="nil"/>
              <w:left w:val="nil"/>
              <w:bottom w:val="nil"/>
              <w:right w:val="nil"/>
            </w:tcBorders>
            <w:shd w:val="clear" w:color="auto" w:fill="auto"/>
            <w:noWrap/>
            <w:vAlign w:val="bottom"/>
            <w:hideMark/>
          </w:tcPr>
          <w:p w14:paraId="7E8B208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Energija</w:t>
            </w:r>
          </w:p>
        </w:tc>
        <w:tc>
          <w:tcPr>
            <w:tcW w:w="1642" w:type="dxa"/>
            <w:tcBorders>
              <w:top w:val="nil"/>
              <w:left w:val="nil"/>
              <w:bottom w:val="nil"/>
              <w:right w:val="nil"/>
            </w:tcBorders>
            <w:shd w:val="clear" w:color="auto" w:fill="auto"/>
            <w:noWrap/>
            <w:vAlign w:val="bottom"/>
            <w:hideMark/>
          </w:tcPr>
          <w:p w14:paraId="3A6BB70E"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15A700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26.338,15</w:t>
            </w:r>
          </w:p>
        </w:tc>
        <w:tc>
          <w:tcPr>
            <w:tcW w:w="1006" w:type="dxa"/>
            <w:tcBorders>
              <w:top w:val="nil"/>
              <w:left w:val="nil"/>
              <w:bottom w:val="nil"/>
              <w:right w:val="nil"/>
            </w:tcBorders>
            <w:shd w:val="clear" w:color="auto" w:fill="auto"/>
            <w:noWrap/>
            <w:vAlign w:val="bottom"/>
            <w:hideMark/>
          </w:tcPr>
          <w:p w14:paraId="15886B2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70,24%</w:t>
            </w:r>
          </w:p>
        </w:tc>
      </w:tr>
      <w:tr w:rsidR="00515979" w:rsidRPr="00515979" w14:paraId="748416B5" w14:textId="77777777" w:rsidTr="00515979">
        <w:trPr>
          <w:trHeight w:val="255"/>
        </w:trPr>
        <w:tc>
          <w:tcPr>
            <w:tcW w:w="272" w:type="dxa"/>
            <w:tcBorders>
              <w:top w:val="nil"/>
              <w:left w:val="nil"/>
              <w:bottom w:val="nil"/>
              <w:right w:val="nil"/>
            </w:tcBorders>
            <w:shd w:val="clear" w:color="auto" w:fill="auto"/>
            <w:noWrap/>
            <w:vAlign w:val="bottom"/>
            <w:hideMark/>
          </w:tcPr>
          <w:p w14:paraId="25824EE9"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319F68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661316C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055E58B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38.000,00</w:t>
            </w:r>
          </w:p>
        </w:tc>
        <w:tc>
          <w:tcPr>
            <w:tcW w:w="1387" w:type="dxa"/>
            <w:tcBorders>
              <w:top w:val="nil"/>
              <w:left w:val="nil"/>
              <w:bottom w:val="nil"/>
              <w:right w:val="nil"/>
            </w:tcBorders>
            <w:shd w:val="clear" w:color="auto" w:fill="auto"/>
            <w:noWrap/>
            <w:vAlign w:val="bottom"/>
            <w:hideMark/>
          </w:tcPr>
          <w:p w14:paraId="0F7E3EB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115.033,15</w:t>
            </w:r>
          </w:p>
        </w:tc>
        <w:tc>
          <w:tcPr>
            <w:tcW w:w="1006" w:type="dxa"/>
            <w:tcBorders>
              <w:top w:val="nil"/>
              <w:left w:val="nil"/>
              <w:bottom w:val="nil"/>
              <w:right w:val="nil"/>
            </w:tcBorders>
            <w:shd w:val="clear" w:color="auto" w:fill="auto"/>
            <w:noWrap/>
            <w:vAlign w:val="bottom"/>
            <w:hideMark/>
          </w:tcPr>
          <w:p w14:paraId="793800D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302,72%</w:t>
            </w:r>
          </w:p>
        </w:tc>
      </w:tr>
      <w:tr w:rsidR="00515979" w:rsidRPr="00515979" w14:paraId="52A4344E" w14:textId="77777777" w:rsidTr="00515979">
        <w:trPr>
          <w:trHeight w:val="255"/>
        </w:trPr>
        <w:tc>
          <w:tcPr>
            <w:tcW w:w="272" w:type="dxa"/>
            <w:tcBorders>
              <w:top w:val="nil"/>
              <w:left w:val="nil"/>
              <w:bottom w:val="nil"/>
              <w:right w:val="nil"/>
            </w:tcBorders>
            <w:shd w:val="clear" w:color="auto" w:fill="auto"/>
            <w:noWrap/>
            <w:vAlign w:val="bottom"/>
            <w:hideMark/>
          </w:tcPr>
          <w:p w14:paraId="0A68145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5E2224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3232</w:t>
            </w:r>
          </w:p>
        </w:tc>
        <w:tc>
          <w:tcPr>
            <w:tcW w:w="10765" w:type="dxa"/>
            <w:tcBorders>
              <w:top w:val="nil"/>
              <w:left w:val="nil"/>
              <w:bottom w:val="nil"/>
              <w:right w:val="nil"/>
            </w:tcBorders>
            <w:shd w:val="clear" w:color="auto" w:fill="auto"/>
            <w:noWrap/>
            <w:vAlign w:val="bottom"/>
            <w:hideMark/>
          </w:tcPr>
          <w:p w14:paraId="5F4AE11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Usluge tekućeg i investicijskog održavanja</w:t>
            </w:r>
          </w:p>
        </w:tc>
        <w:tc>
          <w:tcPr>
            <w:tcW w:w="1642" w:type="dxa"/>
            <w:tcBorders>
              <w:top w:val="nil"/>
              <w:left w:val="nil"/>
              <w:bottom w:val="nil"/>
              <w:right w:val="nil"/>
            </w:tcBorders>
            <w:shd w:val="clear" w:color="auto" w:fill="auto"/>
            <w:noWrap/>
            <w:vAlign w:val="bottom"/>
            <w:hideMark/>
          </w:tcPr>
          <w:p w14:paraId="56AA895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762F7B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109.126,57</w:t>
            </w:r>
          </w:p>
        </w:tc>
        <w:tc>
          <w:tcPr>
            <w:tcW w:w="1006" w:type="dxa"/>
            <w:tcBorders>
              <w:top w:val="nil"/>
              <w:left w:val="nil"/>
              <w:bottom w:val="nil"/>
              <w:right w:val="nil"/>
            </w:tcBorders>
            <w:shd w:val="clear" w:color="auto" w:fill="auto"/>
            <w:noWrap/>
            <w:vAlign w:val="bottom"/>
            <w:hideMark/>
          </w:tcPr>
          <w:p w14:paraId="5AC5002A"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34BA7F8C" w14:textId="77777777" w:rsidTr="00515979">
        <w:trPr>
          <w:trHeight w:val="255"/>
        </w:trPr>
        <w:tc>
          <w:tcPr>
            <w:tcW w:w="272" w:type="dxa"/>
            <w:tcBorders>
              <w:top w:val="nil"/>
              <w:left w:val="nil"/>
              <w:bottom w:val="nil"/>
              <w:right w:val="nil"/>
            </w:tcBorders>
            <w:shd w:val="clear" w:color="auto" w:fill="auto"/>
            <w:noWrap/>
            <w:vAlign w:val="bottom"/>
            <w:hideMark/>
          </w:tcPr>
          <w:p w14:paraId="00778781"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04961A5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0D7C164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6C6E7A8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55EC55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3.611,97</w:t>
            </w:r>
          </w:p>
        </w:tc>
        <w:tc>
          <w:tcPr>
            <w:tcW w:w="1006" w:type="dxa"/>
            <w:tcBorders>
              <w:top w:val="nil"/>
              <w:left w:val="nil"/>
              <w:bottom w:val="nil"/>
              <w:right w:val="nil"/>
            </w:tcBorders>
            <w:shd w:val="clear" w:color="auto" w:fill="auto"/>
            <w:noWrap/>
            <w:vAlign w:val="bottom"/>
            <w:hideMark/>
          </w:tcPr>
          <w:p w14:paraId="7FC49CA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10,32%</w:t>
            </w:r>
          </w:p>
        </w:tc>
      </w:tr>
      <w:tr w:rsidR="00515979" w:rsidRPr="00515979" w14:paraId="1B6D256C" w14:textId="77777777" w:rsidTr="00515979">
        <w:trPr>
          <w:trHeight w:val="255"/>
        </w:trPr>
        <w:tc>
          <w:tcPr>
            <w:tcW w:w="272" w:type="dxa"/>
            <w:tcBorders>
              <w:top w:val="nil"/>
              <w:left w:val="nil"/>
              <w:bottom w:val="nil"/>
              <w:right w:val="nil"/>
            </w:tcBorders>
            <w:shd w:val="clear" w:color="auto" w:fill="auto"/>
            <w:noWrap/>
            <w:vAlign w:val="bottom"/>
            <w:hideMark/>
          </w:tcPr>
          <w:p w14:paraId="71BBDF6B"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F77099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3237</w:t>
            </w:r>
          </w:p>
        </w:tc>
        <w:tc>
          <w:tcPr>
            <w:tcW w:w="10765" w:type="dxa"/>
            <w:tcBorders>
              <w:top w:val="nil"/>
              <w:left w:val="nil"/>
              <w:bottom w:val="nil"/>
              <w:right w:val="nil"/>
            </w:tcBorders>
            <w:shd w:val="clear" w:color="auto" w:fill="auto"/>
            <w:noWrap/>
            <w:vAlign w:val="bottom"/>
            <w:hideMark/>
          </w:tcPr>
          <w:p w14:paraId="24B82AF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Intelektualne i osobne usluge</w:t>
            </w:r>
          </w:p>
        </w:tc>
        <w:tc>
          <w:tcPr>
            <w:tcW w:w="1642" w:type="dxa"/>
            <w:tcBorders>
              <w:top w:val="nil"/>
              <w:left w:val="nil"/>
              <w:bottom w:val="nil"/>
              <w:right w:val="nil"/>
            </w:tcBorders>
            <w:shd w:val="clear" w:color="auto" w:fill="auto"/>
            <w:noWrap/>
            <w:vAlign w:val="bottom"/>
            <w:hideMark/>
          </w:tcPr>
          <w:p w14:paraId="4856282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C4ECD1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2.294,61</w:t>
            </w:r>
          </w:p>
        </w:tc>
        <w:tc>
          <w:tcPr>
            <w:tcW w:w="1006" w:type="dxa"/>
            <w:tcBorders>
              <w:top w:val="nil"/>
              <w:left w:val="nil"/>
              <w:bottom w:val="nil"/>
              <w:right w:val="nil"/>
            </w:tcBorders>
            <w:shd w:val="clear" w:color="auto" w:fill="auto"/>
            <w:noWrap/>
            <w:vAlign w:val="bottom"/>
            <w:hideMark/>
          </w:tcPr>
          <w:p w14:paraId="661DAC7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76,49%</w:t>
            </w:r>
          </w:p>
        </w:tc>
      </w:tr>
      <w:tr w:rsidR="00515979" w:rsidRPr="00515979" w14:paraId="22717C7C" w14:textId="77777777" w:rsidTr="00515979">
        <w:trPr>
          <w:trHeight w:val="255"/>
        </w:trPr>
        <w:tc>
          <w:tcPr>
            <w:tcW w:w="272" w:type="dxa"/>
            <w:tcBorders>
              <w:top w:val="nil"/>
              <w:left w:val="nil"/>
              <w:bottom w:val="nil"/>
              <w:right w:val="nil"/>
            </w:tcBorders>
            <w:shd w:val="clear" w:color="auto" w:fill="auto"/>
            <w:noWrap/>
            <w:vAlign w:val="bottom"/>
            <w:hideMark/>
          </w:tcPr>
          <w:p w14:paraId="454166D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9123DC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422</w:t>
            </w:r>
          </w:p>
        </w:tc>
        <w:tc>
          <w:tcPr>
            <w:tcW w:w="10765" w:type="dxa"/>
            <w:tcBorders>
              <w:top w:val="nil"/>
              <w:left w:val="nil"/>
              <w:bottom w:val="nil"/>
              <w:right w:val="nil"/>
            </w:tcBorders>
            <w:shd w:val="clear" w:color="auto" w:fill="auto"/>
            <w:noWrap/>
            <w:vAlign w:val="bottom"/>
            <w:hideMark/>
          </w:tcPr>
          <w:p w14:paraId="4BDA1EE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Postrojenja i oprema</w:t>
            </w:r>
          </w:p>
        </w:tc>
        <w:tc>
          <w:tcPr>
            <w:tcW w:w="1642" w:type="dxa"/>
            <w:tcBorders>
              <w:top w:val="nil"/>
              <w:left w:val="nil"/>
              <w:bottom w:val="nil"/>
              <w:right w:val="nil"/>
            </w:tcBorders>
            <w:shd w:val="clear" w:color="auto" w:fill="auto"/>
            <w:noWrap/>
            <w:vAlign w:val="bottom"/>
            <w:hideMark/>
          </w:tcPr>
          <w:p w14:paraId="09DFF1D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387" w:type="dxa"/>
            <w:tcBorders>
              <w:top w:val="nil"/>
              <w:left w:val="nil"/>
              <w:bottom w:val="nil"/>
              <w:right w:val="nil"/>
            </w:tcBorders>
            <w:shd w:val="clear" w:color="auto" w:fill="auto"/>
            <w:noWrap/>
            <w:vAlign w:val="bottom"/>
            <w:hideMark/>
          </w:tcPr>
          <w:p w14:paraId="6F4E676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21.343,75</w:t>
            </w:r>
          </w:p>
        </w:tc>
        <w:tc>
          <w:tcPr>
            <w:tcW w:w="1006" w:type="dxa"/>
            <w:tcBorders>
              <w:top w:val="nil"/>
              <w:left w:val="nil"/>
              <w:bottom w:val="nil"/>
              <w:right w:val="nil"/>
            </w:tcBorders>
            <w:shd w:val="clear" w:color="auto" w:fill="auto"/>
            <w:noWrap/>
            <w:vAlign w:val="bottom"/>
            <w:hideMark/>
          </w:tcPr>
          <w:p w14:paraId="2DE0C1A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r>
      <w:tr w:rsidR="00515979" w:rsidRPr="00515979" w14:paraId="7E477AF2" w14:textId="77777777" w:rsidTr="00515979">
        <w:trPr>
          <w:trHeight w:val="255"/>
        </w:trPr>
        <w:tc>
          <w:tcPr>
            <w:tcW w:w="272" w:type="dxa"/>
            <w:tcBorders>
              <w:top w:val="nil"/>
              <w:left w:val="nil"/>
              <w:bottom w:val="nil"/>
              <w:right w:val="nil"/>
            </w:tcBorders>
            <w:shd w:val="clear" w:color="auto" w:fill="auto"/>
            <w:noWrap/>
            <w:vAlign w:val="bottom"/>
            <w:hideMark/>
          </w:tcPr>
          <w:p w14:paraId="76C15498"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71D74A3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4221</w:t>
            </w:r>
          </w:p>
        </w:tc>
        <w:tc>
          <w:tcPr>
            <w:tcW w:w="10765" w:type="dxa"/>
            <w:tcBorders>
              <w:top w:val="nil"/>
              <w:left w:val="nil"/>
              <w:bottom w:val="nil"/>
              <w:right w:val="nil"/>
            </w:tcBorders>
            <w:shd w:val="clear" w:color="auto" w:fill="auto"/>
            <w:noWrap/>
            <w:vAlign w:val="bottom"/>
            <w:hideMark/>
          </w:tcPr>
          <w:p w14:paraId="6B47420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Uredska oprema i namještaj</w:t>
            </w:r>
          </w:p>
        </w:tc>
        <w:tc>
          <w:tcPr>
            <w:tcW w:w="1642" w:type="dxa"/>
            <w:tcBorders>
              <w:top w:val="nil"/>
              <w:left w:val="nil"/>
              <w:bottom w:val="nil"/>
              <w:right w:val="nil"/>
            </w:tcBorders>
            <w:shd w:val="clear" w:color="auto" w:fill="auto"/>
            <w:noWrap/>
            <w:vAlign w:val="bottom"/>
            <w:hideMark/>
          </w:tcPr>
          <w:p w14:paraId="27BDC25E"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5D65B4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21.343,75</w:t>
            </w:r>
          </w:p>
        </w:tc>
        <w:tc>
          <w:tcPr>
            <w:tcW w:w="1006" w:type="dxa"/>
            <w:tcBorders>
              <w:top w:val="nil"/>
              <w:left w:val="nil"/>
              <w:bottom w:val="nil"/>
              <w:right w:val="nil"/>
            </w:tcBorders>
            <w:shd w:val="clear" w:color="auto" w:fill="auto"/>
            <w:noWrap/>
            <w:vAlign w:val="bottom"/>
            <w:hideMark/>
          </w:tcPr>
          <w:p w14:paraId="7B7979ED"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64D62CFB" w14:textId="77777777" w:rsidTr="00515979">
        <w:trPr>
          <w:trHeight w:val="255"/>
        </w:trPr>
        <w:tc>
          <w:tcPr>
            <w:tcW w:w="272" w:type="dxa"/>
            <w:tcBorders>
              <w:top w:val="nil"/>
              <w:left w:val="nil"/>
              <w:bottom w:val="nil"/>
              <w:right w:val="nil"/>
            </w:tcBorders>
            <w:shd w:val="clear" w:color="000000" w:fill="FFFF99"/>
            <w:noWrap/>
            <w:vAlign w:val="bottom"/>
            <w:hideMark/>
          </w:tcPr>
          <w:p w14:paraId="17448DE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3C039CD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A200205</w:t>
            </w:r>
          </w:p>
        </w:tc>
        <w:tc>
          <w:tcPr>
            <w:tcW w:w="10765" w:type="dxa"/>
            <w:tcBorders>
              <w:top w:val="nil"/>
              <w:left w:val="nil"/>
              <w:bottom w:val="nil"/>
              <w:right w:val="nil"/>
            </w:tcBorders>
            <w:shd w:val="clear" w:color="000000" w:fill="FFFF99"/>
            <w:noWrap/>
            <w:vAlign w:val="bottom"/>
            <w:hideMark/>
          </w:tcPr>
          <w:p w14:paraId="71A5F05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ODRŽAVANJE NERAZVRSTANIH CESTA</w:t>
            </w:r>
          </w:p>
        </w:tc>
        <w:tc>
          <w:tcPr>
            <w:tcW w:w="1642" w:type="dxa"/>
            <w:tcBorders>
              <w:top w:val="nil"/>
              <w:left w:val="nil"/>
              <w:bottom w:val="nil"/>
              <w:right w:val="nil"/>
            </w:tcBorders>
            <w:shd w:val="clear" w:color="000000" w:fill="FFFF99"/>
            <w:noWrap/>
            <w:vAlign w:val="bottom"/>
            <w:hideMark/>
          </w:tcPr>
          <w:p w14:paraId="06018DC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75.000,00</w:t>
            </w:r>
          </w:p>
        </w:tc>
        <w:tc>
          <w:tcPr>
            <w:tcW w:w="1387" w:type="dxa"/>
            <w:tcBorders>
              <w:top w:val="nil"/>
              <w:left w:val="nil"/>
              <w:bottom w:val="nil"/>
              <w:right w:val="nil"/>
            </w:tcBorders>
            <w:shd w:val="clear" w:color="000000" w:fill="FFFF99"/>
            <w:noWrap/>
            <w:vAlign w:val="bottom"/>
            <w:hideMark/>
          </w:tcPr>
          <w:p w14:paraId="04A8B4E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26.187,50</w:t>
            </w:r>
          </w:p>
        </w:tc>
        <w:tc>
          <w:tcPr>
            <w:tcW w:w="1006" w:type="dxa"/>
            <w:tcBorders>
              <w:top w:val="nil"/>
              <w:left w:val="nil"/>
              <w:bottom w:val="nil"/>
              <w:right w:val="nil"/>
            </w:tcBorders>
            <w:shd w:val="clear" w:color="000000" w:fill="FFFF99"/>
            <w:noWrap/>
            <w:vAlign w:val="bottom"/>
            <w:hideMark/>
          </w:tcPr>
          <w:p w14:paraId="572FEE4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34,92%</w:t>
            </w:r>
          </w:p>
        </w:tc>
      </w:tr>
      <w:tr w:rsidR="00515979" w:rsidRPr="00515979" w14:paraId="39F06E01" w14:textId="77777777" w:rsidTr="00515979">
        <w:trPr>
          <w:trHeight w:val="255"/>
        </w:trPr>
        <w:tc>
          <w:tcPr>
            <w:tcW w:w="272" w:type="dxa"/>
            <w:tcBorders>
              <w:top w:val="nil"/>
              <w:left w:val="nil"/>
              <w:bottom w:val="nil"/>
              <w:right w:val="nil"/>
            </w:tcBorders>
            <w:shd w:val="clear" w:color="auto" w:fill="auto"/>
            <w:noWrap/>
            <w:vAlign w:val="bottom"/>
            <w:hideMark/>
          </w:tcPr>
          <w:p w14:paraId="078882B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B0A43D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73D8BDB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5CF3A5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75.000,00</w:t>
            </w:r>
          </w:p>
        </w:tc>
        <w:tc>
          <w:tcPr>
            <w:tcW w:w="1387" w:type="dxa"/>
            <w:tcBorders>
              <w:top w:val="nil"/>
              <w:left w:val="nil"/>
              <w:bottom w:val="nil"/>
              <w:right w:val="nil"/>
            </w:tcBorders>
            <w:shd w:val="clear" w:color="auto" w:fill="auto"/>
            <w:noWrap/>
            <w:vAlign w:val="bottom"/>
            <w:hideMark/>
          </w:tcPr>
          <w:p w14:paraId="0A1174C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26.187,50</w:t>
            </w:r>
          </w:p>
        </w:tc>
        <w:tc>
          <w:tcPr>
            <w:tcW w:w="1006" w:type="dxa"/>
            <w:tcBorders>
              <w:top w:val="nil"/>
              <w:left w:val="nil"/>
              <w:bottom w:val="nil"/>
              <w:right w:val="nil"/>
            </w:tcBorders>
            <w:shd w:val="clear" w:color="auto" w:fill="auto"/>
            <w:noWrap/>
            <w:vAlign w:val="bottom"/>
            <w:hideMark/>
          </w:tcPr>
          <w:p w14:paraId="5ABA58E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34,92%</w:t>
            </w:r>
          </w:p>
        </w:tc>
      </w:tr>
      <w:tr w:rsidR="00515979" w:rsidRPr="00515979" w14:paraId="5ADDF8BC" w14:textId="77777777" w:rsidTr="00515979">
        <w:trPr>
          <w:trHeight w:val="255"/>
        </w:trPr>
        <w:tc>
          <w:tcPr>
            <w:tcW w:w="272" w:type="dxa"/>
            <w:tcBorders>
              <w:top w:val="nil"/>
              <w:left w:val="nil"/>
              <w:bottom w:val="nil"/>
              <w:right w:val="nil"/>
            </w:tcBorders>
            <w:shd w:val="clear" w:color="auto" w:fill="auto"/>
            <w:noWrap/>
            <w:vAlign w:val="bottom"/>
            <w:hideMark/>
          </w:tcPr>
          <w:p w14:paraId="57B8F40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D769E4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7AA440D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0A5994B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9ABD58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26.187,50</w:t>
            </w:r>
          </w:p>
        </w:tc>
        <w:tc>
          <w:tcPr>
            <w:tcW w:w="1006" w:type="dxa"/>
            <w:tcBorders>
              <w:top w:val="nil"/>
              <w:left w:val="nil"/>
              <w:bottom w:val="nil"/>
              <w:right w:val="nil"/>
            </w:tcBorders>
            <w:shd w:val="clear" w:color="auto" w:fill="auto"/>
            <w:noWrap/>
            <w:vAlign w:val="bottom"/>
            <w:hideMark/>
          </w:tcPr>
          <w:p w14:paraId="402B5EB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34,92%</w:t>
            </w:r>
          </w:p>
        </w:tc>
      </w:tr>
      <w:tr w:rsidR="00515979" w:rsidRPr="00515979" w14:paraId="66473807" w14:textId="77777777" w:rsidTr="00515979">
        <w:trPr>
          <w:trHeight w:val="255"/>
        </w:trPr>
        <w:tc>
          <w:tcPr>
            <w:tcW w:w="272" w:type="dxa"/>
            <w:tcBorders>
              <w:top w:val="nil"/>
              <w:left w:val="nil"/>
              <w:bottom w:val="nil"/>
              <w:right w:val="nil"/>
            </w:tcBorders>
            <w:shd w:val="clear" w:color="000000" w:fill="FFFF99"/>
            <w:noWrap/>
            <w:vAlign w:val="bottom"/>
            <w:hideMark/>
          </w:tcPr>
          <w:p w14:paraId="109C251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1484A5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A200206</w:t>
            </w:r>
          </w:p>
        </w:tc>
        <w:tc>
          <w:tcPr>
            <w:tcW w:w="10765" w:type="dxa"/>
            <w:tcBorders>
              <w:top w:val="nil"/>
              <w:left w:val="nil"/>
              <w:bottom w:val="nil"/>
              <w:right w:val="nil"/>
            </w:tcBorders>
            <w:shd w:val="clear" w:color="000000" w:fill="FFFF99"/>
            <w:noWrap/>
            <w:vAlign w:val="bottom"/>
            <w:hideMark/>
          </w:tcPr>
          <w:p w14:paraId="5D59852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ODRŽAVANJE GRAĐEVINA JAVNE ODVODNJE OBORINSKIH VODA</w:t>
            </w:r>
          </w:p>
        </w:tc>
        <w:tc>
          <w:tcPr>
            <w:tcW w:w="1642" w:type="dxa"/>
            <w:tcBorders>
              <w:top w:val="nil"/>
              <w:left w:val="nil"/>
              <w:bottom w:val="nil"/>
              <w:right w:val="nil"/>
            </w:tcBorders>
            <w:shd w:val="clear" w:color="000000" w:fill="FFFF99"/>
            <w:noWrap/>
            <w:vAlign w:val="bottom"/>
            <w:hideMark/>
          </w:tcPr>
          <w:p w14:paraId="4E574D2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25.000,00</w:t>
            </w:r>
          </w:p>
        </w:tc>
        <w:tc>
          <w:tcPr>
            <w:tcW w:w="1387" w:type="dxa"/>
            <w:tcBorders>
              <w:top w:val="nil"/>
              <w:left w:val="nil"/>
              <w:bottom w:val="nil"/>
              <w:right w:val="nil"/>
            </w:tcBorders>
            <w:shd w:val="clear" w:color="000000" w:fill="FFFF99"/>
            <w:noWrap/>
            <w:vAlign w:val="bottom"/>
            <w:hideMark/>
          </w:tcPr>
          <w:p w14:paraId="06373B9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0FF5DDB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7B34DB9" w14:textId="77777777" w:rsidTr="00515979">
        <w:trPr>
          <w:trHeight w:val="255"/>
        </w:trPr>
        <w:tc>
          <w:tcPr>
            <w:tcW w:w="272" w:type="dxa"/>
            <w:tcBorders>
              <w:top w:val="nil"/>
              <w:left w:val="nil"/>
              <w:bottom w:val="nil"/>
              <w:right w:val="nil"/>
            </w:tcBorders>
            <w:shd w:val="clear" w:color="auto" w:fill="auto"/>
            <w:noWrap/>
            <w:vAlign w:val="bottom"/>
            <w:hideMark/>
          </w:tcPr>
          <w:p w14:paraId="553D452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A91BBA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33D81BF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04B635C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25.000,00</w:t>
            </w:r>
          </w:p>
        </w:tc>
        <w:tc>
          <w:tcPr>
            <w:tcW w:w="1387" w:type="dxa"/>
            <w:tcBorders>
              <w:top w:val="nil"/>
              <w:left w:val="nil"/>
              <w:bottom w:val="nil"/>
              <w:right w:val="nil"/>
            </w:tcBorders>
            <w:shd w:val="clear" w:color="auto" w:fill="auto"/>
            <w:noWrap/>
            <w:vAlign w:val="bottom"/>
            <w:hideMark/>
          </w:tcPr>
          <w:p w14:paraId="5D3961E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7D6E334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6DFC031E" w14:textId="77777777" w:rsidTr="00515979">
        <w:trPr>
          <w:trHeight w:val="255"/>
        </w:trPr>
        <w:tc>
          <w:tcPr>
            <w:tcW w:w="272" w:type="dxa"/>
            <w:tcBorders>
              <w:top w:val="nil"/>
              <w:left w:val="nil"/>
              <w:bottom w:val="nil"/>
              <w:right w:val="nil"/>
            </w:tcBorders>
            <w:shd w:val="clear" w:color="auto" w:fill="auto"/>
            <w:noWrap/>
            <w:vAlign w:val="bottom"/>
            <w:hideMark/>
          </w:tcPr>
          <w:p w14:paraId="04B9549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4EF59B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7D52473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588281C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1B9EB7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748A055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FAC4472" w14:textId="77777777" w:rsidTr="00515979">
        <w:trPr>
          <w:trHeight w:val="255"/>
        </w:trPr>
        <w:tc>
          <w:tcPr>
            <w:tcW w:w="272" w:type="dxa"/>
            <w:tcBorders>
              <w:top w:val="nil"/>
              <w:left w:val="nil"/>
              <w:bottom w:val="nil"/>
              <w:right w:val="nil"/>
            </w:tcBorders>
            <w:shd w:val="clear" w:color="000000" w:fill="FF9900"/>
            <w:noWrap/>
            <w:vAlign w:val="bottom"/>
            <w:hideMark/>
          </w:tcPr>
          <w:p w14:paraId="7810835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2C8C958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2003</w:t>
            </w:r>
          </w:p>
        </w:tc>
        <w:tc>
          <w:tcPr>
            <w:tcW w:w="10765" w:type="dxa"/>
            <w:tcBorders>
              <w:top w:val="nil"/>
              <w:left w:val="nil"/>
              <w:bottom w:val="nil"/>
              <w:right w:val="nil"/>
            </w:tcBorders>
            <w:shd w:val="clear" w:color="000000" w:fill="FF9900"/>
            <w:noWrap/>
            <w:vAlign w:val="bottom"/>
            <w:hideMark/>
          </w:tcPr>
          <w:p w14:paraId="2851109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IZGRADNJA OBJEKATA I UREĐAJA KOMUNALNE INFRASTRUKTURE</w:t>
            </w:r>
          </w:p>
        </w:tc>
        <w:tc>
          <w:tcPr>
            <w:tcW w:w="1642" w:type="dxa"/>
            <w:tcBorders>
              <w:top w:val="nil"/>
              <w:left w:val="nil"/>
              <w:bottom w:val="nil"/>
              <w:right w:val="nil"/>
            </w:tcBorders>
            <w:shd w:val="clear" w:color="000000" w:fill="FF9900"/>
            <w:noWrap/>
            <w:vAlign w:val="bottom"/>
            <w:hideMark/>
          </w:tcPr>
          <w:p w14:paraId="48F5712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5.121.953,04</w:t>
            </w:r>
          </w:p>
        </w:tc>
        <w:tc>
          <w:tcPr>
            <w:tcW w:w="1387" w:type="dxa"/>
            <w:tcBorders>
              <w:top w:val="nil"/>
              <w:left w:val="nil"/>
              <w:bottom w:val="nil"/>
              <w:right w:val="nil"/>
            </w:tcBorders>
            <w:shd w:val="clear" w:color="000000" w:fill="FF9900"/>
            <w:noWrap/>
            <w:vAlign w:val="bottom"/>
            <w:hideMark/>
          </w:tcPr>
          <w:p w14:paraId="0B03B7C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250.921,91</w:t>
            </w:r>
          </w:p>
        </w:tc>
        <w:tc>
          <w:tcPr>
            <w:tcW w:w="1006" w:type="dxa"/>
            <w:tcBorders>
              <w:top w:val="nil"/>
              <w:left w:val="nil"/>
              <w:bottom w:val="nil"/>
              <w:right w:val="nil"/>
            </w:tcBorders>
            <w:shd w:val="clear" w:color="000000" w:fill="FF9900"/>
            <w:noWrap/>
            <w:vAlign w:val="bottom"/>
            <w:hideMark/>
          </w:tcPr>
          <w:p w14:paraId="28ADD40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4,90%</w:t>
            </w:r>
          </w:p>
        </w:tc>
      </w:tr>
      <w:tr w:rsidR="00515979" w:rsidRPr="00515979" w14:paraId="29996A63" w14:textId="77777777" w:rsidTr="00515979">
        <w:trPr>
          <w:trHeight w:val="255"/>
        </w:trPr>
        <w:tc>
          <w:tcPr>
            <w:tcW w:w="272" w:type="dxa"/>
            <w:tcBorders>
              <w:top w:val="nil"/>
              <w:left w:val="nil"/>
              <w:bottom w:val="nil"/>
              <w:right w:val="nil"/>
            </w:tcBorders>
            <w:shd w:val="clear" w:color="000000" w:fill="FFFF99"/>
            <w:noWrap/>
            <w:vAlign w:val="bottom"/>
            <w:hideMark/>
          </w:tcPr>
          <w:p w14:paraId="7ECAA7D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3F951E6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K200301</w:t>
            </w:r>
          </w:p>
        </w:tc>
        <w:tc>
          <w:tcPr>
            <w:tcW w:w="10765" w:type="dxa"/>
            <w:tcBorders>
              <w:top w:val="nil"/>
              <w:left w:val="nil"/>
              <w:bottom w:val="nil"/>
              <w:right w:val="nil"/>
            </w:tcBorders>
            <w:shd w:val="clear" w:color="000000" w:fill="FFFF99"/>
            <w:noWrap/>
            <w:vAlign w:val="bottom"/>
            <w:hideMark/>
          </w:tcPr>
          <w:p w14:paraId="56BBF35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Kapitalni projekt: JAVNA RASVJETA</w:t>
            </w:r>
          </w:p>
        </w:tc>
        <w:tc>
          <w:tcPr>
            <w:tcW w:w="1642" w:type="dxa"/>
            <w:tcBorders>
              <w:top w:val="nil"/>
              <w:left w:val="nil"/>
              <w:bottom w:val="nil"/>
              <w:right w:val="nil"/>
            </w:tcBorders>
            <w:shd w:val="clear" w:color="000000" w:fill="FFFF99"/>
            <w:noWrap/>
            <w:vAlign w:val="bottom"/>
            <w:hideMark/>
          </w:tcPr>
          <w:p w14:paraId="0372301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500.000,00</w:t>
            </w:r>
          </w:p>
        </w:tc>
        <w:tc>
          <w:tcPr>
            <w:tcW w:w="1387" w:type="dxa"/>
            <w:tcBorders>
              <w:top w:val="nil"/>
              <w:left w:val="nil"/>
              <w:bottom w:val="nil"/>
              <w:right w:val="nil"/>
            </w:tcBorders>
            <w:shd w:val="clear" w:color="000000" w:fill="FFFF99"/>
            <w:noWrap/>
            <w:vAlign w:val="bottom"/>
            <w:hideMark/>
          </w:tcPr>
          <w:p w14:paraId="4EAC792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49B115A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375A2772" w14:textId="77777777" w:rsidTr="00515979">
        <w:trPr>
          <w:trHeight w:val="255"/>
        </w:trPr>
        <w:tc>
          <w:tcPr>
            <w:tcW w:w="272" w:type="dxa"/>
            <w:tcBorders>
              <w:top w:val="nil"/>
              <w:left w:val="nil"/>
              <w:bottom w:val="nil"/>
              <w:right w:val="nil"/>
            </w:tcBorders>
            <w:shd w:val="clear" w:color="auto" w:fill="auto"/>
            <w:noWrap/>
            <w:vAlign w:val="bottom"/>
            <w:hideMark/>
          </w:tcPr>
          <w:p w14:paraId="7D9317F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F0ACA2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2BF9096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0BEAEE8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350.000,00</w:t>
            </w:r>
          </w:p>
        </w:tc>
        <w:tc>
          <w:tcPr>
            <w:tcW w:w="1387" w:type="dxa"/>
            <w:tcBorders>
              <w:top w:val="nil"/>
              <w:left w:val="nil"/>
              <w:bottom w:val="nil"/>
              <w:right w:val="nil"/>
            </w:tcBorders>
            <w:shd w:val="clear" w:color="auto" w:fill="auto"/>
            <w:noWrap/>
            <w:vAlign w:val="bottom"/>
            <w:hideMark/>
          </w:tcPr>
          <w:p w14:paraId="4ECE057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50B47E3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D3F0B3C" w14:textId="77777777" w:rsidTr="00515979">
        <w:trPr>
          <w:trHeight w:val="255"/>
        </w:trPr>
        <w:tc>
          <w:tcPr>
            <w:tcW w:w="272" w:type="dxa"/>
            <w:tcBorders>
              <w:top w:val="nil"/>
              <w:left w:val="nil"/>
              <w:bottom w:val="nil"/>
              <w:right w:val="nil"/>
            </w:tcBorders>
            <w:shd w:val="clear" w:color="auto" w:fill="auto"/>
            <w:noWrap/>
            <w:vAlign w:val="bottom"/>
            <w:hideMark/>
          </w:tcPr>
          <w:p w14:paraId="18A80DB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223F6E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4214</w:t>
            </w:r>
          </w:p>
        </w:tc>
        <w:tc>
          <w:tcPr>
            <w:tcW w:w="10765" w:type="dxa"/>
            <w:tcBorders>
              <w:top w:val="nil"/>
              <w:left w:val="nil"/>
              <w:bottom w:val="nil"/>
              <w:right w:val="nil"/>
            </w:tcBorders>
            <w:shd w:val="clear" w:color="auto" w:fill="auto"/>
            <w:noWrap/>
            <w:vAlign w:val="bottom"/>
            <w:hideMark/>
          </w:tcPr>
          <w:p w14:paraId="38C3132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građevinski objekti</w:t>
            </w:r>
          </w:p>
        </w:tc>
        <w:tc>
          <w:tcPr>
            <w:tcW w:w="1642" w:type="dxa"/>
            <w:tcBorders>
              <w:top w:val="nil"/>
              <w:left w:val="nil"/>
              <w:bottom w:val="nil"/>
              <w:right w:val="nil"/>
            </w:tcBorders>
            <w:shd w:val="clear" w:color="auto" w:fill="auto"/>
            <w:noWrap/>
            <w:vAlign w:val="bottom"/>
            <w:hideMark/>
          </w:tcPr>
          <w:p w14:paraId="2EC3350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1D57D2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462ED21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59110765" w14:textId="77777777" w:rsidTr="00515979">
        <w:trPr>
          <w:trHeight w:val="255"/>
        </w:trPr>
        <w:tc>
          <w:tcPr>
            <w:tcW w:w="272" w:type="dxa"/>
            <w:tcBorders>
              <w:top w:val="nil"/>
              <w:left w:val="nil"/>
              <w:bottom w:val="nil"/>
              <w:right w:val="nil"/>
            </w:tcBorders>
            <w:shd w:val="clear" w:color="auto" w:fill="auto"/>
            <w:noWrap/>
            <w:vAlign w:val="bottom"/>
            <w:hideMark/>
          </w:tcPr>
          <w:p w14:paraId="469EC3D4"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3CB7D5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451</w:t>
            </w:r>
          </w:p>
        </w:tc>
        <w:tc>
          <w:tcPr>
            <w:tcW w:w="10765" w:type="dxa"/>
            <w:tcBorders>
              <w:top w:val="nil"/>
              <w:left w:val="nil"/>
              <w:bottom w:val="nil"/>
              <w:right w:val="nil"/>
            </w:tcBorders>
            <w:shd w:val="clear" w:color="auto" w:fill="auto"/>
            <w:noWrap/>
            <w:vAlign w:val="bottom"/>
            <w:hideMark/>
          </w:tcPr>
          <w:p w14:paraId="4094974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Dodatna ulaganja na građevinskim objektima</w:t>
            </w:r>
          </w:p>
        </w:tc>
        <w:tc>
          <w:tcPr>
            <w:tcW w:w="1642" w:type="dxa"/>
            <w:tcBorders>
              <w:top w:val="nil"/>
              <w:left w:val="nil"/>
              <w:bottom w:val="nil"/>
              <w:right w:val="nil"/>
            </w:tcBorders>
            <w:shd w:val="clear" w:color="auto" w:fill="auto"/>
            <w:noWrap/>
            <w:vAlign w:val="bottom"/>
            <w:hideMark/>
          </w:tcPr>
          <w:p w14:paraId="1F7D21E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150.000,00</w:t>
            </w:r>
          </w:p>
        </w:tc>
        <w:tc>
          <w:tcPr>
            <w:tcW w:w="1387" w:type="dxa"/>
            <w:tcBorders>
              <w:top w:val="nil"/>
              <w:left w:val="nil"/>
              <w:bottom w:val="nil"/>
              <w:right w:val="nil"/>
            </w:tcBorders>
            <w:shd w:val="clear" w:color="auto" w:fill="auto"/>
            <w:noWrap/>
            <w:vAlign w:val="bottom"/>
            <w:hideMark/>
          </w:tcPr>
          <w:p w14:paraId="1E89F52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2D8EC46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9B549C8" w14:textId="77777777" w:rsidTr="00515979">
        <w:trPr>
          <w:trHeight w:val="255"/>
        </w:trPr>
        <w:tc>
          <w:tcPr>
            <w:tcW w:w="272" w:type="dxa"/>
            <w:tcBorders>
              <w:top w:val="nil"/>
              <w:left w:val="nil"/>
              <w:bottom w:val="nil"/>
              <w:right w:val="nil"/>
            </w:tcBorders>
            <w:shd w:val="clear" w:color="auto" w:fill="auto"/>
            <w:noWrap/>
            <w:vAlign w:val="bottom"/>
            <w:hideMark/>
          </w:tcPr>
          <w:p w14:paraId="7D558A1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59EF9A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4511</w:t>
            </w:r>
          </w:p>
        </w:tc>
        <w:tc>
          <w:tcPr>
            <w:tcW w:w="10765" w:type="dxa"/>
            <w:tcBorders>
              <w:top w:val="nil"/>
              <w:left w:val="nil"/>
              <w:bottom w:val="nil"/>
              <w:right w:val="nil"/>
            </w:tcBorders>
            <w:shd w:val="clear" w:color="auto" w:fill="auto"/>
            <w:noWrap/>
            <w:vAlign w:val="bottom"/>
            <w:hideMark/>
          </w:tcPr>
          <w:p w14:paraId="4EDD6EF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Dodatna ulaganja na građevinskim objektima</w:t>
            </w:r>
          </w:p>
        </w:tc>
        <w:tc>
          <w:tcPr>
            <w:tcW w:w="1642" w:type="dxa"/>
            <w:tcBorders>
              <w:top w:val="nil"/>
              <w:left w:val="nil"/>
              <w:bottom w:val="nil"/>
              <w:right w:val="nil"/>
            </w:tcBorders>
            <w:shd w:val="clear" w:color="auto" w:fill="auto"/>
            <w:noWrap/>
            <w:vAlign w:val="bottom"/>
            <w:hideMark/>
          </w:tcPr>
          <w:p w14:paraId="1FF5C82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30C474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791730B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389C88F4" w14:textId="77777777" w:rsidTr="00515979">
        <w:trPr>
          <w:trHeight w:val="255"/>
        </w:trPr>
        <w:tc>
          <w:tcPr>
            <w:tcW w:w="272" w:type="dxa"/>
            <w:tcBorders>
              <w:top w:val="nil"/>
              <w:left w:val="nil"/>
              <w:bottom w:val="nil"/>
              <w:right w:val="nil"/>
            </w:tcBorders>
            <w:shd w:val="clear" w:color="000000" w:fill="FFFF99"/>
            <w:noWrap/>
            <w:vAlign w:val="bottom"/>
            <w:hideMark/>
          </w:tcPr>
          <w:p w14:paraId="0ADC3B0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3DD125F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K200303</w:t>
            </w:r>
          </w:p>
        </w:tc>
        <w:tc>
          <w:tcPr>
            <w:tcW w:w="10765" w:type="dxa"/>
            <w:tcBorders>
              <w:top w:val="nil"/>
              <w:left w:val="nil"/>
              <w:bottom w:val="nil"/>
              <w:right w:val="nil"/>
            </w:tcBorders>
            <w:shd w:val="clear" w:color="000000" w:fill="FFFF99"/>
            <w:noWrap/>
            <w:vAlign w:val="bottom"/>
            <w:hideMark/>
          </w:tcPr>
          <w:p w14:paraId="1BA9D42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Kapitalni projekt: JAVNE PROMETNE POVRŠINE NA KOJIMA NIJE DOPUŠTEN PROMET MOTORNIH VOZILA</w:t>
            </w:r>
          </w:p>
        </w:tc>
        <w:tc>
          <w:tcPr>
            <w:tcW w:w="1642" w:type="dxa"/>
            <w:tcBorders>
              <w:top w:val="nil"/>
              <w:left w:val="nil"/>
              <w:bottom w:val="nil"/>
              <w:right w:val="nil"/>
            </w:tcBorders>
            <w:shd w:val="clear" w:color="000000" w:fill="FFFF99"/>
            <w:noWrap/>
            <w:vAlign w:val="bottom"/>
            <w:hideMark/>
          </w:tcPr>
          <w:p w14:paraId="5D3C1C0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2.024.350,00</w:t>
            </w:r>
          </w:p>
        </w:tc>
        <w:tc>
          <w:tcPr>
            <w:tcW w:w="1387" w:type="dxa"/>
            <w:tcBorders>
              <w:top w:val="nil"/>
              <w:left w:val="nil"/>
              <w:bottom w:val="nil"/>
              <w:right w:val="nil"/>
            </w:tcBorders>
            <w:shd w:val="clear" w:color="000000" w:fill="FFFF99"/>
            <w:noWrap/>
            <w:vAlign w:val="bottom"/>
            <w:hideMark/>
          </w:tcPr>
          <w:p w14:paraId="660C262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7B20E92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8631C32" w14:textId="77777777" w:rsidTr="00515979">
        <w:trPr>
          <w:trHeight w:val="255"/>
        </w:trPr>
        <w:tc>
          <w:tcPr>
            <w:tcW w:w="272" w:type="dxa"/>
            <w:tcBorders>
              <w:top w:val="nil"/>
              <w:left w:val="nil"/>
              <w:bottom w:val="nil"/>
              <w:right w:val="nil"/>
            </w:tcBorders>
            <w:shd w:val="clear" w:color="auto" w:fill="auto"/>
            <w:noWrap/>
            <w:vAlign w:val="bottom"/>
            <w:hideMark/>
          </w:tcPr>
          <w:p w14:paraId="683EDD1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EB5B7F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2C605AE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078CECC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2.004.350,00</w:t>
            </w:r>
          </w:p>
        </w:tc>
        <w:tc>
          <w:tcPr>
            <w:tcW w:w="1387" w:type="dxa"/>
            <w:tcBorders>
              <w:top w:val="nil"/>
              <w:left w:val="nil"/>
              <w:bottom w:val="nil"/>
              <w:right w:val="nil"/>
            </w:tcBorders>
            <w:shd w:val="clear" w:color="auto" w:fill="auto"/>
            <w:noWrap/>
            <w:vAlign w:val="bottom"/>
            <w:hideMark/>
          </w:tcPr>
          <w:p w14:paraId="4465188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756A419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C22548D" w14:textId="77777777" w:rsidTr="00515979">
        <w:trPr>
          <w:trHeight w:val="255"/>
        </w:trPr>
        <w:tc>
          <w:tcPr>
            <w:tcW w:w="272" w:type="dxa"/>
            <w:tcBorders>
              <w:top w:val="nil"/>
              <w:left w:val="nil"/>
              <w:bottom w:val="nil"/>
              <w:right w:val="nil"/>
            </w:tcBorders>
            <w:shd w:val="clear" w:color="auto" w:fill="auto"/>
            <w:noWrap/>
            <w:vAlign w:val="bottom"/>
            <w:hideMark/>
          </w:tcPr>
          <w:p w14:paraId="5D3D51A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47242F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4213</w:t>
            </w:r>
          </w:p>
        </w:tc>
        <w:tc>
          <w:tcPr>
            <w:tcW w:w="10765" w:type="dxa"/>
            <w:tcBorders>
              <w:top w:val="nil"/>
              <w:left w:val="nil"/>
              <w:bottom w:val="nil"/>
              <w:right w:val="nil"/>
            </w:tcBorders>
            <w:shd w:val="clear" w:color="auto" w:fill="auto"/>
            <w:noWrap/>
            <w:vAlign w:val="bottom"/>
            <w:hideMark/>
          </w:tcPr>
          <w:p w14:paraId="7E7EF82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Ceste, željeznice i ostali prometni objekti</w:t>
            </w:r>
          </w:p>
        </w:tc>
        <w:tc>
          <w:tcPr>
            <w:tcW w:w="1642" w:type="dxa"/>
            <w:tcBorders>
              <w:top w:val="nil"/>
              <w:left w:val="nil"/>
              <w:bottom w:val="nil"/>
              <w:right w:val="nil"/>
            </w:tcBorders>
            <w:shd w:val="clear" w:color="auto" w:fill="auto"/>
            <w:noWrap/>
            <w:vAlign w:val="bottom"/>
            <w:hideMark/>
          </w:tcPr>
          <w:p w14:paraId="68020F5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214228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497E44C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1C3CE088" w14:textId="77777777" w:rsidTr="00515979">
        <w:trPr>
          <w:trHeight w:val="255"/>
        </w:trPr>
        <w:tc>
          <w:tcPr>
            <w:tcW w:w="272" w:type="dxa"/>
            <w:tcBorders>
              <w:top w:val="nil"/>
              <w:left w:val="nil"/>
              <w:bottom w:val="nil"/>
              <w:right w:val="nil"/>
            </w:tcBorders>
            <w:shd w:val="clear" w:color="auto" w:fill="auto"/>
            <w:noWrap/>
            <w:vAlign w:val="bottom"/>
            <w:hideMark/>
          </w:tcPr>
          <w:p w14:paraId="1C12642A"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089968E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454</w:t>
            </w:r>
          </w:p>
        </w:tc>
        <w:tc>
          <w:tcPr>
            <w:tcW w:w="10765" w:type="dxa"/>
            <w:tcBorders>
              <w:top w:val="nil"/>
              <w:left w:val="nil"/>
              <w:bottom w:val="nil"/>
              <w:right w:val="nil"/>
            </w:tcBorders>
            <w:shd w:val="clear" w:color="auto" w:fill="auto"/>
            <w:noWrap/>
            <w:vAlign w:val="bottom"/>
            <w:hideMark/>
          </w:tcPr>
          <w:p w14:paraId="005AA1B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Dodatna ulaganja za ostalu nefinancijsku imovinu</w:t>
            </w:r>
          </w:p>
        </w:tc>
        <w:tc>
          <w:tcPr>
            <w:tcW w:w="1642" w:type="dxa"/>
            <w:tcBorders>
              <w:top w:val="nil"/>
              <w:left w:val="nil"/>
              <w:bottom w:val="nil"/>
              <w:right w:val="nil"/>
            </w:tcBorders>
            <w:shd w:val="clear" w:color="auto" w:fill="auto"/>
            <w:noWrap/>
            <w:vAlign w:val="bottom"/>
            <w:hideMark/>
          </w:tcPr>
          <w:p w14:paraId="2FF9BE1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1AFF754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554391C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10A933F" w14:textId="77777777" w:rsidTr="00515979">
        <w:trPr>
          <w:trHeight w:val="255"/>
        </w:trPr>
        <w:tc>
          <w:tcPr>
            <w:tcW w:w="272" w:type="dxa"/>
            <w:tcBorders>
              <w:top w:val="nil"/>
              <w:left w:val="nil"/>
              <w:bottom w:val="nil"/>
              <w:right w:val="nil"/>
            </w:tcBorders>
            <w:shd w:val="clear" w:color="auto" w:fill="auto"/>
            <w:noWrap/>
            <w:vAlign w:val="bottom"/>
            <w:hideMark/>
          </w:tcPr>
          <w:p w14:paraId="667E755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C68130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4541</w:t>
            </w:r>
          </w:p>
        </w:tc>
        <w:tc>
          <w:tcPr>
            <w:tcW w:w="10765" w:type="dxa"/>
            <w:tcBorders>
              <w:top w:val="nil"/>
              <w:left w:val="nil"/>
              <w:bottom w:val="nil"/>
              <w:right w:val="nil"/>
            </w:tcBorders>
            <w:shd w:val="clear" w:color="auto" w:fill="auto"/>
            <w:noWrap/>
            <w:vAlign w:val="bottom"/>
            <w:hideMark/>
          </w:tcPr>
          <w:p w14:paraId="5FADA7A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Dodatna ulaganja za ostalu nefinancijsku imovinu</w:t>
            </w:r>
          </w:p>
        </w:tc>
        <w:tc>
          <w:tcPr>
            <w:tcW w:w="1642" w:type="dxa"/>
            <w:tcBorders>
              <w:top w:val="nil"/>
              <w:left w:val="nil"/>
              <w:bottom w:val="nil"/>
              <w:right w:val="nil"/>
            </w:tcBorders>
            <w:shd w:val="clear" w:color="auto" w:fill="auto"/>
            <w:noWrap/>
            <w:vAlign w:val="bottom"/>
            <w:hideMark/>
          </w:tcPr>
          <w:p w14:paraId="2405F53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39DB56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2445B3A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39897CD3" w14:textId="77777777" w:rsidTr="00515979">
        <w:trPr>
          <w:trHeight w:val="255"/>
        </w:trPr>
        <w:tc>
          <w:tcPr>
            <w:tcW w:w="272" w:type="dxa"/>
            <w:tcBorders>
              <w:top w:val="nil"/>
              <w:left w:val="nil"/>
              <w:bottom w:val="nil"/>
              <w:right w:val="nil"/>
            </w:tcBorders>
            <w:shd w:val="clear" w:color="000000" w:fill="FFFF99"/>
            <w:noWrap/>
            <w:vAlign w:val="bottom"/>
            <w:hideMark/>
          </w:tcPr>
          <w:p w14:paraId="2DBF8F7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8F0595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K200305</w:t>
            </w:r>
          </w:p>
        </w:tc>
        <w:tc>
          <w:tcPr>
            <w:tcW w:w="10765" w:type="dxa"/>
            <w:tcBorders>
              <w:top w:val="nil"/>
              <w:left w:val="nil"/>
              <w:bottom w:val="nil"/>
              <w:right w:val="nil"/>
            </w:tcBorders>
            <w:shd w:val="clear" w:color="000000" w:fill="FFFF99"/>
            <w:noWrap/>
            <w:vAlign w:val="bottom"/>
            <w:hideMark/>
          </w:tcPr>
          <w:p w14:paraId="27A061E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Kapitalni projekt: JAVNE ZELENE POVRŠINE</w:t>
            </w:r>
          </w:p>
        </w:tc>
        <w:tc>
          <w:tcPr>
            <w:tcW w:w="1642" w:type="dxa"/>
            <w:tcBorders>
              <w:top w:val="nil"/>
              <w:left w:val="nil"/>
              <w:bottom w:val="nil"/>
              <w:right w:val="nil"/>
            </w:tcBorders>
            <w:shd w:val="clear" w:color="000000" w:fill="FFFF99"/>
            <w:noWrap/>
            <w:vAlign w:val="bottom"/>
            <w:hideMark/>
          </w:tcPr>
          <w:p w14:paraId="4ED7D79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655.000,00</w:t>
            </w:r>
          </w:p>
        </w:tc>
        <w:tc>
          <w:tcPr>
            <w:tcW w:w="1387" w:type="dxa"/>
            <w:tcBorders>
              <w:top w:val="nil"/>
              <w:left w:val="nil"/>
              <w:bottom w:val="nil"/>
              <w:right w:val="nil"/>
            </w:tcBorders>
            <w:shd w:val="clear" w:color="000000" w:fill="FFFF99"/>
            <w:noWrap/>
            <w:vAlign w:val="bottom"/>
            <w:hideMark/>
          </w:tcPr>
          <w:p w14:paraId="4975C5E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58.332,39</w:t>
            </w:r>
          </w:p>
        </w:tc>
        <w:tc>
          <w:tcPr>
            <w:tcW w:w="1006" w:type="dxa"/>
            <w:tcBorders>
              <w:top w:val="nil"/>
              <w:left w:val="nil"/>
              <w:bottom w:val="nil"/>
              <w:right w:val="nil"/>
            </w:tcBorders>
            <w:shd w:val="clear" w:color="000000" w:fill="FFFF99"/>
            <w:noWrap/>
            <w:vAlign w:val="bottom"/>
            <w:hideMark/>
          </w:tcPr>
          <w:p w14:paraId="4636A5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8,91%</w:t>
            </w:r>
          </w:p>
        </w:tc>
      </w:tr>
      <w:tr w:rsidR="00515979" w:rsidRPr="00515979" w14:paraId="602F3A46" w14:textId="77777777" w:rsidTr="00515979">
        <w:trPr>
          <w:trHeight w:val="255"/>
        </w:trPr>
        <w:tc>
          <w:tcPr>
            <w:tcW w:w="272" w:type="dxa"/>
            <w:tcBorders>
              <w:top w:val="nil"/>
              <w:left w:val="nil"/>
              <w:bottom w:val="nil"/>
              <w:right w:val="nil"/>
            </w:tcBorders>
            <w:shd w:val="clear" w:color="auto" w:fill="auto"/>
            <w:noWrap/>
            <w:vAlign w:val="bottom"/>
            <w:hideMark/>
          </w:tcPr>
          <w:p w14:paraId="6A8675C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36240C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2B5C873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17BCDA5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625.000,00</w:t>
            </w:r>
          </w:p>
        </w:tc>
        <w:tc>
          <w:tcPr>
            <w:tcW w:w="1387" w:type="dxa"/>
            <w:tcBorders>
              <w:top w:val="nil"/>
              <w:left w:val="nil"/>
              <w:bottom w:val="nil"/>
              <w:right w:val="nil"/>
            </w:tcBorders>
            <w:shd w:val="clear" w:color="auto" w:fill="auto"/>
            <w:noWrap/>
            <w:vAlign w:val="bottom"/>
            <w:hideMark/>
          </w:tcPr>
          <w:p w14:paraId="4310473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006" w:type="dxa"/>
            <w:tcBorders>
              <w:top w:val="nil"/>
              <w:left w:val="nil"/>
              <w:bottom w:val="nil"/>
              <w:right w:val="nil"/>
            </w:tcBorders>
            <w:shd w:val="clear" w:color="auto" w:fill="auto"/>
            <w:noWrap/>
            <w:vAlign w:val="bottom"/>
            <w:hideMark/>
          </w:tcPr>
          <w:p w14:paraId="6289EBF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2,40%</w:t>
            </w:r>
          </w:p>
        </w:tc>
      </w:tr>
      <w:tr w:rsidR="00515979" w:rsidRPr="00515979" w14:paraId="7AC16102" w14:textId="77777777" w:rsidTr="00515979">
        <w:trPr>
          <w:trHeight w:val="255"/>
        </w:trPr>
        <w:tc>
          <w:tcPr>
            <w:tcW w:w="272" w:type="dxa"/>
            <w:tcBorders>
              <w:top w:val="nil"/>
              <w:left w:val="nil"/>
              <w:bottom w:val="nil"/>
              <w:right w:val="nil"/>
            </w:tcBorders>
            <w:shd w:val="clear" w:color="auto" w:fill="auto"/>
            <w:noWrap/>
            <w:vAlign w:val="bottom"/>
            <w:hideMark/>
          </w:tcPr>
          <w:p w14:paraId="0EDB88D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71C774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4214</w:t>
            </w:r>
          </w:p>
        </w:tc>
        <w:tc>
          <w:tcPr>
            <w:tcW w:w="10765" w:type="dxa"/>
            <w:tcBorders>
              <w:top w:val="nil"/>
              <w:left w:val="nil"/>
              <w:bottom w:val="nil"/>
              <w:right w:val="nil"/>
            </w:tcBorders>
            <w:shd w:val="clear" w:color="auto" w:fill="auto"/>
            <w:noWrap/>
            <w:vAlign w:val="bottom"/>
            <w:hideMark/>
          </w:tcPr>
          <w:p w14:paraId="3A19490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građevinski objekti</w:t>
            </w:r>
          </w:p>
        </w:tc>
        <w:tc>
          <w:tcPr>
            <w:tcW w:w="1642" w:type="dxa"/>
            <w:tcBorders>
              <w:top w:val="nil"/>
              <w:left w:val="nil"/>
              <w:bottom w:val="nil"/>
              <w:right w:val="nil"/>
            </w:tcBorders>
            <w:shd w:val="clear" w:color="auto" w:fill="auto"/>
            <w:noWrap/>
            <w:vAlign w:val="bottom"/>
            <w:hideMark/>
          </w:tcPr>
          <w:p w14:paraId="7713174F"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272316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15.000,00</w:t>
            </w:r>
          </w:p>
        </w:tc>
        <w:tc>
          <w:tcPr>
            <w:tcW w:w="1006" w:type="dxa"/>
            <w:tcBorders>
              <w:top w:val="nil"/>
              <w:left w:val="nil"/>
              <w:bottom w:val="nil"/>
              <w:right w:val="nil"/>
            </w:tcBorders>
            <w:shd w:val="clear" w:color="auto" w:fill="auto"/>
            <w:noWrap/>
            <w:vAlign w:val="bottom"/>
            <w:hideMark/>
          </w:tcPr>
          <w:p w14:paraId="61DD1D7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2,40%</w:t>
            </w:r>
          </w:p>
        </w:tc>
      </w:tr>
      <w:tr w:rsidR="00515979" w:rsidRPr="00515979" w14:paraId="6C1845C9" w14:textId="77777777" w:rsidTr="00515979">
        <w:trPr>
          <w:trHeight w:val="255"/>
        </w:trPr>
        <w:tc>
          <w:tcPr>
            <w:tcW w:w="272" w:type="dxa"/>
            <w:tcBorders>
              <w:top w:val="nil"/>
              <w:left w:val="nil"/>
              <w:bottom w:val="nil"/>
              <w:right w:val="nil"/>
            </w:tcBorders>
            <w:shd w:val="clear" w:color="auto" w:fill="auto"/>
            <w:noWrap/>
            <w:vAlign w:val="bottom"/>
            <w:hideMark/>
          </w:tcPr>
          <w:p w14:paraId="67B37BB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6B9D19C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425</w:t>
            </w:r>
          </w:p>
        </w:tc>
        <w:tc>
          <w:tcPr>
            <w:tcW w:w="10765" w:type="dxa"/>
            <w:tcBorders>
              <w:top w:val="nil"/>
              <w:left w:val="nil"/>
              <w:bottom w:val="nil"/>
              <w:right w:val="nil"/>
            </w:tcBorders>
            <w:shd w:val="clear" w:color="auto" w:fill="auto"/>
            <w:noWrap/>
            <w:vAlign w:val="bottom"/>
            <w:hideMark/>
          </w:tcPr>
          <w:p w14:paraId="04F2D76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Višegodišnji nasadi i osnovno stado</w:t>
            </w:r>
          </w:p>
        </w:tc>
        <w:tc>
          <w:tcPr>
            <w:tcW w:w="1642" w:type="dxa"/>
            <w:tcBorders>
              <w:top w:val="nil"/>
              <w:left w:val="nil"/>
              <w:bottom w:val="nil"/>
              <w:right w:val="nil"/>
            </w:tcBorders>
            <w:shd w:val="clear" w:color="auto" w:fill="auto"/>
            <w:noWrap/>
            <w:vAlign w:val="bottom"/>
            <w:hideMark/>
          </w:tcPr>
          <w:p w14:paraId="733DC09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30.000,00</w:t>
            </w:r>
          </w:p>
        </w:tc>
        <w:tc>
          <w:tcPr>
            <w:tcW w:w="1387" w:type="dxa"/>
            <w:tcBorders>
              <w:top w:val="nil"/>
              <w:left w:val="nil"/>
              <w:bottom w:val="nil"/>
              <w:right w:val="nil"/>
            </w:tcBorders>
            <w:shd w:val="clear" w:color="auto" w:fill="auto"/>
            <w:noWrap/>
            <w:vAlign w:val="bottom"/>
            <w:hideMark/>
          </w:tcPr>
          <w:p w14:paraId="2313241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43.332,39</w:t>
            </w:r>
          </w:p>
        </w:tc>
        <w:tc>
          <w:tcPr>
            <w:tcW w:w="1006" w:type="dxa"/>
            <w:tcBorders>
              <w:top w:val="nil"/>
              <w:left w:val="nil"/>
              <w:bottom w:val="nil"/>
              <w:right w:val="nil"/>
            </w:tcBorders>
            <w:shd w:val="clear" w:color="auto" w:fill="auto"/>
            <w:noWrap/>
            <w:vAlign w:val="bottom"/>
            <w:hideMark/>
          </w:tcPr>
          <w:p w14:paraId="305C9DA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144,44%</w:t>
            </w:r>
          </w:p>
        </w:tc>
      </w:tr>
      <w:tr w:rsidR="00515979" w:rsidRPr="00515979" w14:paraId="2146A084" w14:textId="77777777" w:rsidTr="00515979">
        <w:trPr>
          <w:trHeight w:val="255"/>
        </w:trPr>
        <w:tc>
          <w:tcPr>
            <w:tcW w:w="272" w:type="dxa"/>
            <w:tcBorders>
              <w:top w:val="nil"/>
              <w:left w:val="nil"/>
              <w:bottom w:val="nil"/>
              <w:right w:val="nil"/>
            </w:tcBorders>
            <w:shd w:val="clear" w:color="auto" w:fill="auto"/>
            <w:noWrap/>
            <w:vAlign w:val="bottom"/>
            <w:hideMark/>
          </w:tcPr>
          <w:p w14:paraId="7A3A2C7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4C912E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4251</w:t>
            </w:r>
          </w:p>
        </w:tc>
        <w:tc>
          <w:tcPr>
            <w:tcW w:w="10765" w:type="dxa"/>
            <w:tcBorders>
              <w:top w:val="nil"/>
              <w:left w:val="nil"/>
              <w:bottom w:val="nil"/>
              <w:right w:val="nil"/>
            </w:tcBorders>
            <w:shd w:val="clear" w:color="auto" w:fill="auto"/>
            <w:noWrap/>
            <w:vAlign w:val="bottom"/>
            <w:hideMark/>
          </w:tcPr>
          <w:p w14:paraId="50E7B00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Višegodišnji nasadi</w:t>
            </w:r>
          </w:p>
        </w:tc>
        <w:tc>
          <w:tcPr>
            <w:tcW w:w="1642" w:type="dxa"/>
            <w:tcBorders>
              <w:top w:val="nil"/>
              <w:left w:val="nil"/>
              <w:bottom w:val="nil"/>
              <w:right w:val="nil"/>
            </w:tcBorders>
            <w:shd w:val="clear" w:color="auto" w:fill="auto"/>
            <w:noWrap/>
            <w:vAlign w:val="bottom"/>
            <w:hideMark/>
          </w:tcPr>
          <w:p w14:paraId="63595456"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50545E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43.332,39</w:t>
            </w:r>
          </w:p>
        </w:tc>
        <w:tc>
          <w:tcPr>
            <w:tcW w:w="1006" w:type="dxa"/>
            <w:tcBorders>
              <w:top w:val="nil"/>
              <w:left w:val="nil"/>
              <w:bottom w:val="nil"/>
              <w:right w:val="nil"/>
            </w:tcBorders>
            <w:shd w:val="clear" w:color="auto" w:fill="auto"/>
            <w:noWrap/>
            <w:vAlign w:val="bottom"/>
            <w:hideMark/>
          </w:tcPr>
          <w:p w14:paraId="66568C0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144,44%</w:t>
            </w:r>
          </w:p>
        </w:tc>
      </w:tr>
      <w:tr w:rsidR="00515979" w:rsidRPr="00515979" w14:paraId="460D0C34" w14:textId="77777777" w:rsidTr="00515979">
        <w:trPr>
          <w:trHeight w:val="255"/>
        </w:trPr>
        <w:tc>
          <w:tcPr>
            <w:tcW w:w="272" w:type="dxa"/>
            <w:tcBorders>
              <w:top w:val="nil"/>
              <w:left w:val="nil"/>
              <w:bottom w:val="nil"/>
              <w:right w:val="nil"/>
            </w:tcBorders>
            <w:shd w:val="clear" w:color="000000" w:fill="FFFF99"/>
            <w:noWrap/>
            <w:vAlign w:val="bottom"/>
            <w:hideMark/>
          </w:tcPr>
          <w:p w14:paraId="2D88B5B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70B08F3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K200306</w:t>
            </w:r>
          </w:p>
        </w:tc>
        <w:tc>
          <w:tcPr>
            <w:tcW w:w="10765" w:type="dxa"/>
            <w:tcBorders>
              <w:top w:val="nil"/>
              <w:left w:val="nil"/>
              <w:bottom w:val="nil"/>
              <w:right w:val="nil"/>
            </w:tcBorders>
            <w:shd w:val="clear" w:color="000000" w:fill="FFFF99"/>
            <w:noWrap/>
            <w:vAlign w:val="bottom"/>
            <w:hideMark/>
          </w:tcPr>
          <w:p w14:paraId="4073FBD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Kapitalni projekt: GRAĐEVINE I UREĐAJI JAVNE NAMJENE</w:t>
            </w:r>
          </w:p>
        </w:tc>
        <w:tc>
          <w:tcPr>
            <w:tcW w:w="1642" w:type="dxa"/>
            <w:tcBorders>
              <w:top w:val="nil"/>
              <w:left w:val="nil"/>
              <w:bottom w:val="nil"/>
              <w:right w:val="nil"/>
            </w:tcBorders>
            <w:shd w:val="clear" w:color="000000" w:fill="FFFF99"/>
            <w:noWrap/>
            <w:vAlign w:val="bottom"/>
            <w:hideMark/>
          </w:tcPr>
          <w:p w14:paraId="3C922BE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1.832.603,04</w:t>
            </w:r>
          </w:p>
        </w:tc>
        <w:tc>
          <w:tcPr>
            <w:tcW w:w="1387" w:type="dxa"/>
            <w:tcBorders>
              <w:top w:val="nil"/>
              <w:left w:val="nil"/>
              <w:bottom w:val="nil"/>
              <w:right w:val="nil"/>
            </w:tcBorders>
            <w:shd w:val="clear" w:color="000000" w:fill="FFFF99"/>
            <w:noWrap/>
            <w:vAlign w:val="bottom"/>
            <w:hideMark/>
          </w:tcPr>
          <w:p w14:paraId="4EABC00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192.589,52</w:t>
            </w:r>
          </w:p>
        </w:tc>
        <w:tc>
          <w:tcPr>
            <w:tcW w:w="1006" w:type="dxa"/>
            <w:tcBorders>
              <w:top w:val="nil"/>
              <w:left w:val="nil"/>
              <w:bottom w:val="nil"/>
              <w:right w:val="nil"/>
            </w:tcBorders>
            <w:shd w:val="clear" w:color="000000" w:fill="FFFF99"/>
            <w:noWrap/>
            <w:vAlign w:val="bottom"/>
            <w:hideMark/>
          </w:tcPr>
          <w:p w14:paraId="2DF25E0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10,51%</w:t>
            </w:r>
          </w:p>
        </w:tc>
      </w:tr>
      <w:tr w:rsidR="00515979" w:rsidRPr="00515979" w14:paraId="415D79E0" w14:textId="77777777" w:rsidTr="00515979">
        <w:trPr>
          <w:trHeight w:val="255"/>
        </w:trPr>
        <w:tc>
          <w:tcPr>
            <w:tcW w:w="272" w:type="dxa"/>
            <w:tcBorders>
              <w:top w:val="nil"/>
              <w:left w:val="nil"/>
              <w:bottom w:val="nil"/>
              <w:right w:val="nil"/>
            </w:tcBorders>
            <w:shd w:val="clear" w:color="auto" w:fill="auto"/>
            <w:noWrap/>
            <w:vAlign w:val="bottom"/>
            <w:hideMark/>
          </w:tcPr>
          <w:p w14:paraId="7D99F76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6B667A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6EB2E46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5FF13DD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500.000,00</w:t>
            </w:r>
          </w:p>
        </w:tc>
        <w:tc>
          <w:tcPr>
            <w:tcW w:w="1387" w:type="dxa"/>
            <w:tcBorders>
              <w:top w:val="nil"/>
              <w:left w:val="nil"/>
              <w:bottom w:val="nil"/>
              <w:right w:val="nil"/>
            </w:tcBorders>
            <w:shd w:val="clear" w:color="auto" w:fill="auto"/>
            <w:noWrap/>
            <w:vAlign w:val="bottom"/>
            <w:hideMark/>
          </w:tcPr>
          <w:p w14:paraId="44DEA68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50.701,99</w:t>
            </w:r>
          </w:p>
        </w:tc>
        <w:tc>
          <w:tcPr>
            <w:tcW w:w="1006" w:type="dxa"/>
            <w:tcBorders>
              <w:top w:val="nil"/>
              <w:left w:val="nil"/>
              <w:bottom w:val="nil"/>
              <w:right w:val="nil"/>
            </w:tcBorders>
            <w:shd w:val="clear" w:color="auto" w:fill="auto"/>
            <w:noWrap/>
            <w:vAlign w:val="bottom"/>
            <w:hideMark/>
          </w:tcPr>
          <w:p w14:paraId="2CA7EDE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10,14%</w:t>
            </w:r>
          </w:p>
        </w:tc>
      </w:tr>
      <w:tr w:rsidR="00515979" w:rsidRPr="00515979" w14:paraId="7B54D1D2" w14:textId="77777777" w:rsidTr="00515979">
        <w:trPr>
          <w:trHeight w:val="255"/>
        </w:trPr>
        <w:tc>
          <w:tcPr>
            <w:tcW w:w="272" w:type="dxa"/>
            <w:tcBorders>
              <w:top w:val="nil"/>
              <w:left w:val="nil"/>
              <w:bottom w:val="nil"/>
              <w:right w:val="nil"/>
            </w:tcBorders>
            <w:shd w:val="clear" w:color="auto" w:fill="auto"/>
            <w:noWrap/>
            <w:vAlign w:val="bottom"/>
            <w:hideMark/>
          </w:tcPr>
          <w:p w14:paraId="3A19558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8F1E22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4212</w:t>
            </w:r>
          </w:p>
        </w:tc>
        <w:tc>
          <w:tcPr>
            <w:tcW w:w="10765" w:type="dxa"/>
            <w:tcBorders>
              <w:top w:val="nil"/>
              <w:left w:val="nil"/>
              <w:bottom w:val="nil"/>
              <w:right w:val="nil"/>
            </w:tcBorders>
            <w:shd w:val="clear" w:color="auto" w:fill="auto"/>
            <w:noWrap/>
            <w:vAlign w:val="bottom"/>
            <w:hideMark/>
          </w:tcPr>
          <w:p w14:paraId="727D8CB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Poslovni objekti</w:t>
            </w:r>
          </w:p>
        </w:tc>
        <w:tc>
          <w:tcPr>
            <w:tcW w:w="1642" w:type="dxa"/>
            <w:tcBorders>
              <w:top w:val="nil"/>
              <w:left w:val="nil"/>
              <w:bottom w:val="nil"/>
              <w:right w:val="nil"/>
            </w:tcBorders>
            <w:shd w:val="clear" w:color="auto" w:fill="auto"/>
            <w:noWrap/>
            <w:vAlign w:val="bottom"/>
            <w:hideMark/>
          </w:tcPr>
          <w:p w14:paraId="558B47D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B4F6EA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154BFF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7ACD70BF" w14:textId="77777777" w:rsidTr="00515979">
        <w:trPr>
          <w:trHeight w:val="255"/>
        </w:trPr>
        <w:tc>
          <w:tcPr>
            <w:tcW w:w="272" w:type="dxa"/>
            <w:tcBorders>
              <w:top w:val="nil"/>
              <w:left w:val="nil"/>
              <w:bottom w:val="nil"/>
              <w:right w:val="nil"/>
            </w:tcBorders>
            <w:shd w:val="clear" w:color="auto" w:fill="auto"/>
            <w:noWrap/>
            <w:vAlign w:val="bottom"/>
            <w:hideMark/>
          </w:tcPr>
          <w:p w14:paraId="000271DC"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8D6AF1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4214</w:t>
            </w:r>
          </w:p>
        </w:tc>
        <w:tc>
          <w:tcPr>
            <w:tcW w:w="10765" w:type="dxa"/>
            <w:tcBorders>
              <w:top w:val="nil"/>
              <w:left w:val="nil"/>
              <w:bottom w:val="nil"/>
              <w:right w:val="nil"/>
            </w:tcBorders>
            <w:shd w:val="clear" w:color="auto" w:fill="auto"/>
            <w:noWrap/>
            <w:vAlign w:val="bottom"/>
            <w:hideMark/>
          </w:tcPr>
          <w:p w14:paraId="5F0882C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građevinski objekti</w:t>
            </w:r>
          </w:p>
        </w:tc>
        <w:tc>
          <w:tcPr>
            <w:tcW w:w="1642" w:type="dxa"/>
            <w:tcBorders>
              <w:top w:val="nil"/>
              <w:left w:val="nil"/>
              <w:bottom w:val="nil"/>
              <w:right w:val="nil"/>
            </w:tcBorders>
            <w:shd w:val="clear" w:color="auto" w:fill="auto"/>
            <w:noWrap/>
            <w:vAlign w:val="bottom"/>
            <w:hideMark/>
          </w:tcPr>
          <w:p w14:paraId="648D667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FA0546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50.701,99</w:t>
            </w:r>
          </w:p>
        </w:tc>
        <w:tc>
          <w:tcPr>
            <w:tcW w:w="1006" w:type="dxa"/>
            <w:tcBorders>
              <w:top w:val="nil"/>
              <w:left w:val="nil"/>
              <w:bottom w:val="nil"/>
              <w:right w:val="nil"/>
            </w:tcBorders>
            <w:shd w:val="clear" w:color="auto" w:fill="auto"/>
            <w:noWrap/>
            <w:vAlign w:val="bottom"/>
            <w:hideMark/>
          </w:tcPr>
          <w:p w14:paraId="64D281E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10,79%</w:t>
            </w:r>
          </w:p>
        </w:tc>
      </w:tr>
      <w:tr w:rsidR="00515979" w:rsidRPr="00515979" w14:paraId="1916C53A" w14:textId="77777777" w:rsidTr="00515979">
        <w:trPr>
          <w:trHeight w:val="255"/>
        </w:trPr>
        <w:tc>
          <w:tcPr>
            <w:tcW w:w="272" w:type="dxa"/>
            <w:tcBorders>
              <w:top w:val="nil"/>
              <w:left w:val="nil"/>
              <w:bottom w:val="nil"/>
              <w:right w:val="nil"/>
            </w:tcBorders>
            <w:shd w:val="clear" w:color="auto" w:fill="auto"/>
            <w:noWrap/>
            <w:vAlign w:val="bottom"/>
            <w:hideMark/>
          </w:tcPr>
          <w:p w14:paraId="366B51B0"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E29A1F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422</w:t>
            </w:r>
          </w:p>
        </w:tc>
        <w:tc>
          <w:tcPr>
            <w:tcW w:w="10765" w:type="dxa"/>
            <w:tcBorders>
              <w:top w:val="nil"/>
              <w:left w:val="nil"/>
              <w:bottom w:val="nil"/>
              <w:right w:val="nil"/>
            </w:tcBorders>
            <w:shd w:val="clear" w:color="auto" w:fill="auto"/>
            <w:noWrap/>
            <w:vAlign w:val="bottom"/>
            <w:hideMark/>
          </w:tcPr>
          <w:p w14:paraId="2E37FA3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Postrojenja i oprema</w:t>
            </w:r>
          </w:p>
        </w:tc>
        <w:tc>
          <w:tcPr>
            <w:tcW w:w="1642" w:type="dxa"/>
            <w:tcBorders>
              <w:top w:val="nil"/>
              <w:left w:val="nil"/>
              <w:bottom w:val="nil"/>
              <w:right w:val="nil"/>
            </w:tcBorders>
            <w:shd w:val="clear" w:color="auto" w:fill="auto"/>
            <w:noWrap/>
            <w:vAlign w:val="bottom"/>
            <w:hideMark/>
          </w:tcPr>
          <w:p w14:paraId="3487F11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5E39E88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33.434,40</w:t>
            </w:r>
          </w:p>
        </w:tc>
        <w:tc>
          <w:tcPr>
            <w:tcW w:w="1006" w:type="dxa"/>
            <w:tcBorders>
              <w:top w:val="nil"/>
              <w:left w:val="nil"/>
              <w:bottom w:val="nil"/>
              <w:right w:val="nil"/>
            </w:tcBorders>
            <w:shd w:val="clear" w:color="auto" w:fill="auto"/>
            <w:noWrap/>
            <w:vAlign w:val="bottom"/>
            <w:hideMark/>
          </w:tcPr>
          <w:p w14:paraId="6E99B08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167,17%</w:t>
            </w:r>
          </w:p>
        </w:tc>
      </w:tr>
      <w:tr w:rsidR="00515979" w:rsidRPr="00515979" w14:paraId="7798C802" w14:textId="77777777" w:rsidTr="00515979">
        <w:trPr>
          <w:trHeight w:val="255"/>
        </w:trPr>
        <w:tc>
          <w:tcPr>
            <w:tcW w:w="272" w:type="dxa"/>
            <w:tcBorders>
              <w:top w:val="nil"/>
              <w:left w:val="nil"/>
              <w:bottom w:val="nil"/>
              <w:right w:val="nil"/>
            </w:tcBorders>
            <w:shd w:val="clear" w:color="auto" w:fill="auto"/>
            <w:noWrap/>
            <w:vAlign w:val="bottom"/>
            <w:hideMark/>
          </w:tcPr>
          <w:p w14:paraId="1998F7F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C6CC96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4223</w:t>
            </w:r>
          </w:p>
        </w:tc>
        <w:tc>
          <w:tcPr>
            <w:tcW w:w="10765" w:type="dxa"/>
            <w:tcBorders>
              <w:top w:val="nil"/>
              <w:left w:val="nil"/>
              <w:bottom w:val="nil"/>
              <w:right w:val="nil"/>
            </w:tcBorders>
            <w:shd w:val="clear" w:color="auto" w:fill="auto"/>
            <w:noWrap/>
            <w:vAlign w:val="bottom"/>
            <w:hideMark/>
          </w:tcPr>
          <w:p w14:paraId="1476F04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Oprema za održavanje i zaštitu</w:t>
            </w:r>
          </w:p>
        </w:tc>
        <w:tc>
          <w:tcPr>
            <w:tcW w:w="1642" w:type="dxa"/>
            <w:tcBorders>
              <w:top w:val="nil"/>
              <w:left w:val="nil"/>
              <w:bottom w:val="nil"/>
              <w:right w:val="nil"/>
            </w:tcBorders>
            <w:shd w:val="clear" w:color="auto" w:fill="auto"/>
            <w:noWrap/>
            <w:vAlign w:val="bottom"/>
            <w:hideMark/>
          </w:tcPr>
          <w:p w14:paraId="31ED6DD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C9B05C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33.434,40</w:t>
            </w:r>
          </w:p>
        </w:tc>
        <w:tc>
          <w:tcPr>
            <w:tcW w:w="1006" w:type="dxa"/>
            <w:tcBorders>
              <w:top w:val="nil"/>
              <w:left w:val="nil"/>
              <w:bottom w:val="nil"/>
              <w:right w:val="nil"/>
            </w:tcBorders>
            <w:shd w:val="clear" w:color="auto" w:fill="auto"/>
            <w:noWrap/>
            <w:vAlign w:val="bottom"/>
            <w:hideMark/>
          </w:tcPr>
          <w:p w14:paraId="623A749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167,17%</w:t>
            </w:r>
          </w:p>
        </w:tc>
      </w:tr>
      <w:tr w:rsidR="00515979" w:rsidRPr="00515979" w14:paraId="521DF4B2" w14:textId="77777777" w:rsidTr="00515979">
        <w:trPr>
          <w:trHeight w:val="255"/>
        </w:trPr>
        <w:tc>
          <w:tcPr>
            <w:tcW w:w="272" w:type="dxa"/>
            <w:tcBorders>
              <w:top w:val="nil"/>
              <w:left w:val="nil"/>
              <w:bottom w:val="nil"/>
              <w:right w:val="nil"/>
            </w:tcBorders>
            <w:shd w:val="clear" w:color="auto" w:fill="auto"/>
            <w:noWrap/>
            <w:vAlign w:val="bottom"/>
            <w:hideMark/>
          </w:tcPr>
          <w:p w14:paraId="3B3DE32C"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5040DEE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451</w:t>
            </w:r>
          </w:p>
        </w:tc>
        <w:tc>
          <w:tcPr>
            <w:tcW w:w="10765" w:type="dxa"/>
            <w:tcBorders>
              <w:top w:val="nil"/>
              <w:left w:val="nil"/>
              <w:bottom w:val="nil"/>
              <w:right w:val="nil"/>
            </w:tcBorders>
            <w:shd w:val="clear" w:color="auto" w:fill="auto"/>
            <w:noWrap/>
            <w:vAlign w:val="bottom"/>
            <w:hideMark/>
          </w:tcPr>
          <w:p w14:paraId="63B5496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Dodatna ulaganja na građevinskim objektima</w:t>
            </w:r>
          </w:p>
        </w:tc>
        <w:tc>
          <w:tcPr>
            <w:tcW w:w="1642" w:type="dxa"/>
            <w:tcBorders>
              <w:top w:val="nil"/>
              <w:left w:val="nil"/>
              <w:bottom w:val="nil"/>
              <w:right w:val="nil"/>
            </w:tcBorders>
            <w:shd w:val="clear" w:color="auto" w:fill="auto"/>
            <w:noWrap/>
            <w:vAlign w:val="bottom"/>
            <w:hideMark/>
          </w:tcPr>
          <w:p w14:paraId="3CCD87F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1.312.603,04</w:t>
            </w:r>
          </w:p>
        </w:tc>
        <w:tc>
          <w:tcPr>
            <w:tcW w:w="1387" w:type="dxa"/>
            <w:tcBorders>
              <w:top w:val="nil"/>
              <w:left w:val="nil"/>
              <w:bottom w:val="nil"/>
              <w:right w:val="nil"/>
            </w:tcBorders>
            <w:shd w:val="clear" w:color="auto" w:fill="auto"/>
            <w:noWrap/>
            <w:vAlign w:val="bottom"/>
            <w:hideMark/>
          </w:tcPr>
          <w:p w14:paraId="33E644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108.453,13</w:t>
            </w:r>
          </w:p>
        </w:tc>
        <w:tc>
          <w:tcPr>
            <w:tcW w:w="1006" w:type="dxa"/>
            <w:tcBorders>
              <w:top w:val="nil"/>
              <w:left w:val="nil"/>
              <w:bottom w:val="nil"/>
              <w:right w:val="nil"/>
            </w:tcBorders>
            <w:shd w:val="clear" w:color="auto" w:fill="auto"/>
            <w:noWrap/>
            <w:vAlign w:val="bottom"/>
            <w:hideMark/>
          </w:tcPr>
          <w:p w14:paraId="23F03B4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8,26%</w:t>
            </w:r>
          </w:p>
        </w:tc>
      </w:tr>
      <w:tr w:rsidR="00515979" w:rsidRPr="00515979" w14:paraId="2E2DBA5A" w14:textId="77777777" w:rsidTr="00515979">
        <w:trPr>
          <w:trHeight w:val="255"/>
        </w:trPr>
        <w:tc>
          <w:tcPr>
            <w:tcW w:w="272" w:type="dxa"/>
            <w:tcBorders>
              <w:top w:val="nil"/>
              <w:left w:val="nil"/>
              <w:bottom w:val="nil"/>
              <w:right w:val="nil"/>
            </w:tcBorders>
            <w:shd w:val="clear" w:color="auto" w:fill="auto"/>
            <w:noWrap/>
            <w:vAlign w:val="bottom"/>
            <w:hideMark/>
          </w:tcPr>
          <w:p w14:paraId="6241207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78739D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4511</w:t>
            </w:r>
          </w:p>
        </w:tc>
        <w:tc>
          <w:tcPr>
            <w:tcW w:w="10765" w:type="dxa"/>
            <w:tcBorders>
              <w:top w:val="nil"/>
              <w:left w:val="nil"/>
              <w:bottom w:val="nil"/>
              <w:right w:val="nil"/>
            </w:tcBorders>
            <w:shd w:val="clear" w:color="auto" w:fill="auto"/>
            <w:noWrap/>
            <w:vAlign w:val="bottom"/>
            <w:hideMark/>
          </w:tcPr>
          <w:p w14:paraId="19C3BBD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Dodatna ulaganja na građevinskim objektima</w:t>
            </w:r>
          </w:p>
        </w:tc>
        <w:tc>
          <w:tcPr>
            <w:tcW w:w="1642" w:type="dxa"/>
            <w:tcBorders>
              <w:top w:val="nil"/>
              <w:left w:val="nil"/>
              <w:bottom w:val="nil"/>
              <w:right w:val="nil"/>
            </w:tcBorders>
            <w:shd w:val="clear" w:color="auto" w:fill="auto"/>
            <w:noWrap/>
            <w:vAlign w:val="bottom"/>
            <w:hideMark/>
          </w:tcPr>
          <w:p w14:paraId="0508DD0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0140D7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108.453,13</w:t>
            </w:r>
          </w:p>
        </w:tc>
        <w:tc>
          <w:tcPr>
            <w:tcW w:w="1006" w:type="dxa"/>
            <w:tcBorders>
              <w:top w:val="nil"/>
              <w:left w:val="nil"/>
              <w:bottom w:val="nil"/>
              <w:right w:val="nil"/>
            </w:tcBorders>
            <w:shd w:val="clear" w:color="auto" w:fill="auto"/>
            <w:noWrap/>
            <w:vAlign w:val="bottom"/>
            <w:hideMark/>
          </w:tcPr>
          <w:p w14:paraId="5C546ED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8,26%</w:t>
            </w:r>
          </w:p>
        </w:tc>
      </w:tr>
      <w:tr w:rsidR="00515979" w:rsidRPr="00515979" w14:paraId="64E0D42A" w14:textId="77777777" w:rsidTr="00515979">
        <w:trPr>
          <w:trHeight w:val="255"/>
        </w:trPr>
        <w:tc>
          <w:tcPr>
            <w:tcW w:w="272" w:type="dxa"/>
            <w:tcBorders>
              <w:top w:val="nil"/>
              <w:left w:val="nil"/>
              <w:bottom w:val="nil"/>
              <w:right w:val="nil"/>
            </w:tcBorders>
            <w:shd w:val="clear" w:color="000000" w:fill="FFFF99"/>
            <w:noWrap/>
            <w:vAlign w:val="bottom"/>
            <w:hideMark/>
          </w:tcPr>
          <w:p w14:paraId="2B52CCA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282518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K200307</w:t>
            </w:r>
          </w:p>
        </w:tc>
        <w:tc>
          <w:tcPr>
            <w:tcW w:w="10765" w:type="dxa"/>
            <w:tcBorders>
              <w:top w:val="nil"/>
              <w:left w:val="nil"/>
              <w:bottom w:val="nil"/>
              <w:right w:val="nil"/>
            </w:tcBorders>
            <w:shd w:val="clear" w:color="000000" w:fill="FFFF99"/>
            <w:noWrap/>
            <w:vAlign w:val="bottom"/>
            <w:hideMark/>
          </w:tcPr>
          <w:p w14:paraId="7C7F661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Kapitalni projekt: GROBLJA I KREMATORIJI NA GROBLJIMA</w:t>
            </w:r>
          </w:p>
        </w:tc>
        <w:tc>
          <w:tcPr>
            <w:tcW w:w="1642" w:type="dxa"/>
            <w:tcBorders>
              <w:top w:val="nil"/>
              <w:left w:val="nil"/>
              <w:bottom w:val="nil"/>
              <w:right w:val="nil"/>
            </w:tcBorders>
            <w:shd w:val="clear" w:color="000000" w:fill="FFFF99"/>
            <w:noWrap/>
            <w:vAlign w:val="bottom"/>
            <w:hideMark/>
          </w:tcPr>
          <w:p w14:paraId="3E7D42D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95.000,00</w:t>
            </w:r>
          </w:p>
        </w:tc>
        <w:tc>
          <w:tcPr>
            <w:tcW w:w="1387" w:type="dxa"/>
            <w:tcBorders>
              <w:top w:val="nil"/>
              <w:left w:val="nil"/>
              <w:bottom w:val="nil"/>
              <w:right w:val="nil"/>
            </w:tcBorders>
            <w:shd w:val="clear" w:color="000000" w:fill="FFFF99"/>
            <w:noWrap/>
            <w:vAlign w:val="bottom"/>
            <w:hideMark/>
          </w:tcPr>
          <w:p w14:paraId="667A504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7D669EA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43D10B92" w14:textId="77777777" w:rsidTr="00515979">
        <w:trPr>
          <w:trHeight w:val="255"/>
        </w:trPr>
        <w:tc>
          <w:tcPr>
            <w:tcW w:w="272" w:type="dxa"/>
            <w:tcBorders>
              <w:top w:val="nil"/>
              <w:left w:val="nil"/>
              <w:bottom w:val="nil"/>
              <w:right w:val="nil"/>
            </w:tcBorders>
            <w:shd w:val="clear" w:color="auto" w:fill="auto"/>
            <w:noWrap/>
            <w:vAlign w:val="bottom"/>
            <w:hideMark/>
          </w:tcPr>
          <w:p w14:paraId="2038405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9088DA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482F809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6165AFF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95.000,00</w:t>
            </w:r>
          </w:p>
        </w:tc>
        <w:tc>
          <w:tcPr>
            <w:tcW w:w="1387" w:type="dxa"/>
            <w:tcBorders>
              <w:top w:val="nil"/>
              <w:left w:val="nil"/>
              <w:bottom w:val="nil"/>
              <w:right w:val="nil"/>
            </w:tcBorders>
            <w:shd w:val="clear" w:color="auto" w:fill="auto"/>
            <w:noWrap/>
            <w:vAlign w:val="bottom"/>
            <w:hideMark/>
          </w:tcPr>
          <w:p w14:paraId="151BB78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635B622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AE71DB4" w14:textId="77777777" w:rsidTr="00515979">
        <w:trPr>
          <w:trHeight w:val="255"/>
        </w:trPr>
        <w:tc>
          <w:tcPr>
            <w:tcW w:w="272" w:type="dxa"/>
            <w:tcBorders>
              <w:top w:val="nil"/>
              <w:left w:val="nil"/>
              <w:bottom w:val="nil"/>
              <w:right w:val="nil"/>
            </w:tcBorders>
            <w:shd w:val="clear" w:color="auto" w:fill="auto"/>
            <w:noWrap/>
            <w:vAlign w:val="bottom"/>
            <w:hideMark/>
          </w:tcPr>
          <w:p w14:paraId="45B5A99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538FA7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4214</w:t>
            </w:r>
          </w:p>
        </w:tc>
        <w:tc>
          <w:tcPr>
            <w:tcW w:w="10765" w:type="dxa"/>
            <w:tcBorders>
              <w:top w:val="nil"/>
              <w:left w:val="nil"/>
              <w:bottom w:val="nil"/>
              <w:right w:val="nil"/>
            </w:tcBorders>
            <w:shd w:val="clear" w:color="auto" w:fill="auto"/>
            <w:noWrap/>
            <w:vAlign w:val="bottom"/>
            <w:hideMark/>
          </w:tcPr>
          <w:p w14:paraId="55EDD94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građevinski objekti</w:t>
            </w:r>
          </w:p>
        </w:tc>
        <w:tc>
          <w:tcPr>
            <w:tcW w:w="1642" w:type="dxa"/>
            <w:tcBorders>
              <w:top w:val="nil"/>
              <w:left w:val="nil"/>
              <w:bottom w:val="nil"/>
              <w:right w:val="nil"/>
            </w:tcBorders>
            <w:shd w:val="clear" w:color="auto" w:fill="auto"/>
            <w:noWrap/>
            <w:vAlign w:val="bottom"/>
            <w:hideMark/>
          </w:tcPr>
          <w:p w14:paraId="20B4A8FF"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DC40751"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74598F9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1CB5DFD" w14:textId="77777777" w:rsidTr="00515979">
        <w:trPr>
          <w:trHeight w:val="255"/>
        </w:trPr>
        <w:tc>
          <w:tcPr>
            <w:tcW w:w="272" w:type="dxa"/>
            <w:tcBorders>
              <w:top w:val="nil"/>
              <w:left w:val="nil"/>
              <w:bottom w:val="nil"/>
              <w:right w:val="nil"/>
            </w:tcBorders>
            <w:shd w:val="clear" w:color="000000" w:fill="FFFF99"/>
            <w:noWrap/>
            <w:vAlign w:val="bottom"/>
            <w:hideMark/>
          </w:tcPr>
          <w:p w14:paraId="7F6B478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1A4B8C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K200308</w:t>
            </w:r>
          </w:p>
        </w:tc>
        <w:tc>
          <w:tcPr>
            <w:tcW w:w="10765" w:type="dxa"/>
            <w:tcBorders>
              <w:top w:val="nil"/>
              <w:left w:val="nil"/>
              <w:bottom w:val="nil"/>
              <w:right w:val="nil"/>
            </w:tcBorders>
            <w:shd w:val="clear" w:color="000000" w:fill="FFFF99"/>
            <w:noWrap/>
            <w:vAlign w:val="bottom"/>
            <w:hideMark/>
          </w:tcPr>
          <w:p w14:paraId="37525C8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Kapitalni projekt: GRAĐEVINE NAMIJENJENE OBAVLJANJU JAVNOG PRIJEVOZA</w:t>
            </w:r>
          </w:p>
        </w:tc>
        <w:tc>
          <w:tcPr>
            <w:tcW w:w="1642" w:type="dxa"/>
            <w:tcBorders>
              <w:top w:val="nil"/>
              <w:left w:val="nil"/>
              <w:bottom w:val="nil"/>
              <w:right w:val="nil"/>
            </w:tcBorders>
            <w:shd w:val="clear" w:color="000000" w:fill="FFFF99"/>
            <w:noWrap/>
            <w:vAlign w:val="bottom"/>
            <w:hideMark/>
          </w:tcPr>
          <w:p w14:paraId="6DB4688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387" w:type="dxa"/>
            <w:tcBorders>
              <w:top w:val="nil"/>
              <w:left w:val="nil"/>
              <w:bottom w:val="nil"/>
              <w:right w:val="nil"/>
            </w:tcBorders>
            <w:shd w:val="clear" w:color="000000" w:fill="FFFF99"/>
            <w:noWrap/>
            <w:vAlign w:val="bottom"/>
            <w:hideMark/>
          </w:tcPr>
          <w:p w14:paraId="3D1AF9C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4EEE29E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1A5F947C" w14:textId="77777777" w:rsidTr="00515979">
        <w:trPr>
          <w:trHeight w:val="255"/>
        </w:trPr>
        <w:tc>
          <w:tcPr>
            <w:tcW w:w="272" w:type="dxa"/>
            <w:tcBorders>
              <w:top w:val="nil"/>
              <w:left w:val="nil"/>
              <w:bottom w:val="nil"/>
              <w:right w:val="nil"/>
            </w:tcBorders>
            <w:shd w:val="clear" w:color="auto" w:fill="auto"/>
            <w:noWrap/>
            <w:vAlign w:val="bottom"/>
            <w:hideMark/>
          </w:tcPr>
          <w:p w14:paraId="11E1742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1329DD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5DDE237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2E0438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387" w:type="dxa"/>
            <w:tcBorders>
              <w:top w:val="nil"/>
              <w:left w:val="nil"/>
              <w:bottom w:val="nil"/>
              <w:right w:val="nil"/>
            </w:tcBorders>
            <w:shd w:val="clear" w:color="auto" w:fill="auto"/>
            <w:noWrap/>
            <w:vAlign w:val="bottom"/>
            <w:hideMark/>
          </w:tcPr>
          <w:p w14:paraId="7305866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3602897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43F95E15" w14:textId="77777777" w:rsidTr="00515979">
        <w:trPr>
          <w:trHeight w:val="255"/>
        </w:trPr>
        <w:tc>
          <w:tcPr>
            <w:tcW w:w="272" w:type="dxa"/>
            <w:tcBorders>
              <w:top w:val="nil"/>
              <w:left w:val="nil"/>
              <w:bottom w:val="nil"/>
              <w:right w:val="nil"/>
            </w:tcBorders>
            <w:shd w:val="clear" w:color="auto" w:fill="auto"/>
            <w:noWrap/>
            <w:vAlign w:val="bottom"/>
            <w:hideMark/>
          </w:tcPr>
          <w:p w14:paraId="5FD02A1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FECAF4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4214</w:t>
            </w:r>
          </w:p>
        </w:tc>
        <w:tc>
          <w:tcPr>
            <w:tcW w:w="10765" w:type="dxa"/>
            <w:tcBorders>
              <w:top w:val="nil"/>
              <w:left w:val="nil"/>
              <w:bottom w:val="nil"/>
              <w:right w:val="nil"/>
            </w:tcBorders>
            <w:shd w:val="clear" w:color="auto" w:fill="auto"/>
            <w:noWrap/>
            <w:vAlign w:val="bottom"/>
            <w:hideMark/>
          </w:tcPr>
          <w:p w14:paraId="460CB2E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građevinski objekti</w:t>
            </w:r>
          </w:p>
        </w:tc>
        <w:tc>
          <w:tcPr>
            <w:tcW w:w="1642" w:type="dxa"/>
            <w:tcBorders>
              <w:top w:val="nil"/>
              <w:left w:val="nil"/>
              <w:bottom w:val="nil"/>
              <w:right w:val="nil"/>
            </w:tcBorders>
            <w:shd w:val="clear" w:color="auto" w:fill="auto"/>
            <w:noWrap/>
            <w:vAlign w:val="bottom"/>
            <w:hideMark/>
          </w:tcPr>
          <w:p w14:paraId="7037EA4F"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C24C0D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907314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4882DC67" w14:textId="77777777" w:rsidTr="00515979">
        <w:trPr>
          <w:trHeight w:val="255"/>
        </w:trPr>
        <w:tc>
          <w:tcPr>
            <w:tcW w:w="272" w:type="dxa"/>
            <w:tcBorders>
              <w:top w:val="nil"/>
              <w:left w:val="nil"/>
              <w:bottom w:val="nil"/>
              <w:right w:val="nil"/>
            </w:tcBorders>
            <w:shd w:val="clear" w:color="000000" w:fill="FF9900"/>
            <w:noWrap/>
            <w:vAlign w:val="bottom"/>
            <w:hideMark/>
          </w:tcPr>
          <w:p w14:paraId="509B32C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6CF8E73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2004</w:t>
            </w:r>
          </w:p>
        </w:tc>
        <w:tc>
          <w:tcPr>
            <w:tcW w:w="10765" w:type="dxa"/>
            <w:tcBorders>
              <w:top w:val="nil"/>
              <w:left w:val="nil"/>
              <w:bottom w:val="nil"/>
              <w:right w:val="nil"/>
            </w:tcBorders>
            <w:shd w:val="clear" w:color="000000" w:fill="FF9900"/>
            <w:noWrap/>
            <w:vAlign w:val="bottom"/>
            <w:hideMark/>
          </w:tcPr>
          <w:p w14:paraId="23CC30A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ZAŠTITA OKOLIŠA</w:t>
            </w:r>
          </w:p>
        </w:tc>
        <w:tc>
          <w:tcPr>
            <w:tcW w:w="1642" w:type="dxa"/>
            <w:tcBorders>
              <w:top w:val="nil"/>
              <w:left w:val="nil"/>
              <w:bottom w:val="nil"/>
              <w:right w:val="nil"/>
            </w:tcBorders>
            <w:shd w:val="clear" w:color="000000" w:fill="FF9900"/>
            <w:noWrap/>
            <w:vAlign w:val="bottom"/>
            <w:hideMark/>
          </w:tcPr>
          <w:p w14:paraId="6B727B1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65.000,00</w:t>
            </w:r>
          </w:p>
        </w:tc>
        <w:tc>
          <w:tcPr>
            <w:tcW w:w="1387" w:type="dxa"/>
            <w:tcBorders>
              <w:top w:val="nil"/>
              <w:left w:val="nil"/>
              <w:bottom w:val="nil"/>
              <w:right w:val="nil"/>
            </w:tcBorders>
            <w:shd w:val="clear" w:color="000000" w:fill="FF9900"/>
            <w:noWrap/>
            <w:vAlign w:val="bottom"/>
            <w:hideMark/>
          </w:tcPr>
          <w:p w14:paraId="21E9CD3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57.951,50</w:t>
            </w:r>
          </w:p>
        </w:tc>
        <w:tc>
          <w:tcPr>
            <w:tcW w:w="1006" w:type="dxa"/>
            <w:tcBorders>
              <w:top w:val="nil"/>
              <w:left w:val="nil"/>
              <w:bottom w:val="nil"/>
              <w:right w:val="nil"/>
            </w:tcBorders>
            <w:shd w:val="clear" w:color="000000" w:fill="FF9900"/>
            <w:noWrap/>
            <w:vAlign w:val="bottom"/>
            <w:hideMark/>
          </w:tcPr>
          <w:p w14:paraId="2172B47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89,16%</w:t>
            </w:r>
          </w:p>
        </w:tc>
      </w:tr>
      <w:tr w:rsidR="00515979" w:rsidRPr="00515979" w14:paraId="35065043" w14:textId="77777777" w:rsidTr="00515979">
        <w:trPr>
          <w:trHeight w:val="255"/>
        </w:trPr>
        <w:tc>
          <w:tcPr>
            <w:tcW w:w="272" w:type="dxa"/>
            <w:tcBorders>
              <w:top w:val="nil"/>
              <w:left w:val="nil"/>
              <w:bottom w:val="nil"/>
              <w:right w:val="nil"/>
            </w:tcBorders>
            <w:shd w:val="clear" w:color="000000" w:fill="FFFF99"/>
            <w:noWrap/>
            <w:vAlign w:val="bottom"/>
            <w:hideMark/>
          </w:tcPr>
          <w:p w14:paraId="5F4E2FB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589403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A200401</w:t>
            </w:r>
          </w:p>
        </w:tc>
        <w:tc>
          <w:tcPr>
            <w:tcW w:w="10765" w:type="dxa"/>
            <w:tcBorders>
              <w:top w:val="nil"/>
              <w:left w:val="nil"/>
              <w:bottom w:val="nil"/>
              <w:right w:val="nil"/>
            </w:tcBorders>
            <w:shd w:val="clear" w:color="000000" w:fill="FFFF99"/>
            <w:noWrap/>
            <w:vAlign w:val="bottom"/>
            <w:hideMark/>
          </w:tcPr>
          <w:p w14:paraId="0D717BC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ZBRINJAVANJE OTPADA</w:t>
            </w:r>
          </w:p>
        </w:tc>
        <w:tc>
          <w:tcPr>
            <w:tcW w:w="1642" w:type="dxa"/>
            <w:tcBorders>
              <w:top w:val="nil"/>
              <w:left w:val="nil"/>
              <w:bottom w:val="nil"/>
              <w:right w:val="nil"/>
            </w:tcBorders>
            <w:shd w:val="clear" w:color="000000" w:fill="FFFF99"/>
            <w:noWrap/>
            <w:vAlign w:val="bottom"/>
            <w:hideMark/>
          </w:tcPr>
          <w:p w14:paraId="55A6A6E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65.000,00</w:t>
            </w:r>
          </w:p>
        </w:tc>
        <w:tc>
          <w:tcPr>
            <w:tcW w:w="1387" w:type="dxa"/>
            <w:tcBorders>
              <w:top w:val="nil"/>
              <w:left w:val="nil"/>
              <w:bottom w:val="nil"/>
              <w:right w:val="nil"/>
            </w:tcBorders>
            <w:shd w:val="clear" w:color="000000" w:fill="FFFF99"/>
            <w:noWrap/>
            <w:vAlign w:val="bottom"/>
            <w:hideMark/>
          </w:tcPr>
          <w:p w14:paraId="755D164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57.951,50</w:t>
            </w:r>
          </w:p>
        </w:tc>
        <w:tc>
          <w:tcPr>
            <w:tcW w:w="1006" w:type="dxa"/>
            <w:tcBorders>
              <w:top w:val="nil"/>
              <w:left w:val="nil"/>
              <w:bottom w:val="nil"/>
              <w:right w:val="nil"/>
            </w:tcBorders>
            <w:shd w:val="clear" w:color="000000" w:fill="FFFF99"/>
            <w:noWrap/>
            <w:vAlign w:val="bottom"/>
            <w:hideMark/>
          </w:tcPr>
          <w:p w14:paraId="0F2C640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89,16%</w:t>
            </w:r>
          </w:p>
        </w:tc>
      </w:tr>
      <w:tr w:rsidR="00515979" w:rsidRPr="00515979" w14:paraId="205872FE" w14:textId="77777777" w:rsidTr="00515979">
        <w:trPr>
          <w:trHeight w:val="255"/>
        </w:trPr>
        <w:tc>
          <w:tcPr>
            <w:tcW w:w="272" w:type="dxa"/>
            <w:tcBorders>
              <w:top w:val="nil"/>
              <w:left w:val="nil"/>
              <w:bottom w:val="nil"/>
              <w:right w:val="nil"/>
            </w:tcBorders>
            <w:shd w:val="clear" w:color="auto" w:fill="auto"/>
            <w:noWrap/>
            <w:vAlign w:val="bottom"/>
            <w:hideMark/>
          </w:tcPr>
          <w:p w14:paraId="4E41ED8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24185E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36BA6AB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289D0E7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45.000,00</w:t>
            </w:r>
          </w:p>
        </w:tc>
        <w:tc>
          <w:tcPr>
            <w:tcW w:w="1387" w:type="dxa"/>
            <w:tcBorders>
              <w:top w:val="nil"/>
              <w:left w:val="nil"/>
              <w:bottom w:val="nil"/>
              <w:right w:val="nil"/>
            </w:tcBorders>
            <w:shd w:val="clear" w:color="auto" w:fill="auto"/>
            <w:noWrap/>
            <w:vAlign w:val="bottom"/>
            <w:hideMark/>
          </w:tcPr>
          <w:p w14:paraId="2C404A6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30.150,00</w:t>
            </w:r>
          </w:p>
        </w:tc>
        <w:tc>
          <w:tcPr>
            <w:tcW w:w="1006" w:type="dxa"/>
            <w:tcBorders>
              <w:top w:val="nil"/>
              <w:left w:val="nil"/>
              <w:bottom w:val="nil"/>
              <w:right w:val="nil"/>
            </w:tcBorders>
            <w:shd w:val="clear" w:color="auto" w:fill="auto"/>
            <w:noWrap/>
            <w:vAlign w:val="bottom"/>
            <w:hideMark/>
          </w:tcPr>
          <w:p w14:paraId="397388E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67,00%</w:t>
            </w:r>
          </w:p>
        </w:tc>
      </w:tr>
      <w:tr w:rsidR="00515979" w:rsidRPr="00515979" w14:paraId="23533ABD" w14:textId="77777777" w:rsidTr="00515979">
        <w:trPr>
          <w:trHeight w:val="255"/>
        </w:trPr>
        <w:tc>
          <w:tcPr>
            <w:tcW w:w="272" w:type="dxa"/>
            <w:tcBorders>
              <w:top w:val="nil"/>
              <w:left w:val="nil"/>
              <w:bottom w:val="nil"/>
              <w:right w:val="nil"/>
            </w:tcBorders>
            <w:shd w:val="clear" w:color="auto" w:fill="auto"/>
            <w:noWrap/>
            <w:vAlign w:val="bottom"/>
            <w:hideMark/>
          </w:tcPr>
          <w:p w14:paraId="7C40490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93E415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745DC8F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4CF3E9E6"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460F6B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30.150,00</w:t>
            </w:r>
          </w:p>
        </w:tc>
        <w:tc>
          <w:tcPr>
            <w:tcW w:w="1006" w:type="dxa"/>
            <w:tcBorders>
              <w:top w:val="nil"/>
              <w:left w:val="nil"/>
              <w:bottom w:val="nil"/>
              <w:right w:val="nil"/>
            </w:tcBorders>
            <w:shd w:val="clear" w:color="auto" w:fill="auto"/>
            <w:noWrap/>
            <w:vAlign w:val="bottom"/>
            <w:hideMark/>
          </w:tcPr>
          <w:p w14:paraId="56E4D1D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100,50%</w:t>
            </w:r>
          </w:p>
        </w:tc>
      </w:tr>
      <w:tr w:rsidR="00515979" w:rsidRPr="00515979" w14:paraId="1248CDF9" w14:textId="77777777" w:rsidTr="00515979">
        <w:trPr>
          <w:trHeight w:val="255"/>
        </w:trPr>
        <w:tc>
          <w:tcPr>
            <w:tcW w:w="272" w:type="dxa"/>
            <w:tcBorders>
              <w:top w:val="nil"/>
              <w:left w:val="nil"/>
              <w:bottom w:val="nil"/>
              <w:right w:val="nil"/>
            </w:tcBorders>
            <w:shd w:val="clear" w:color="auto" w:fill="auto"/>
            <w:noWrap/>
            <w:vAlign w:val="bottom"/>
            <w:hideMark/>
          </w:tcPr>
          <w:p w14:paraId="4B013462"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084377A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3235</w:t>
            </w:r>
          </w:p>
        </w:tc>
        <w:tc>
          <w:tcPr>
            <w:tcW w:w="10765" w:type="dxa"/>
            <w:tcBorders>
              <w:top w:val="nil"/>
              <w:left w:val="nil"/>
              <w:bottom w:val="nil"/>
              <w:right w:val="nil"/>
            </w:tcBorders>
            <w:shd w:val="clear" w:color="auto" w:fill="auto"/>
            <w:noWrap/>
            <w:vAlign w:val="bottom"/>
            <w:hideMark/>
          </w:tcPr>
          <w:p w14:paraId="1F51482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Zakupnine i najamnine</w:t>
            </w:r>
          </w:p>
        </w:tc>
        <w:tc>
          <w:tcPr>
            <w:tcW w:w="1642" w:type="dxa"/>
            <w:tcBorders>
              <w:top w:val="nil"/>
              <w:left w:val="nil"/>
              <w:bottom w:val="nil"/>
              <w:right w:val="nil"/>
            </w:tcBorders>
            <w:shd w:val="clear" w:color="auto" w:fill="auto"/>
            <w:noWrap/>
            <w:vAlign w:val="bottom"/>
            <w:hideMark/>
          </w:tcPr>
          <w:p w14:paraId="0C4928B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DAC426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47B892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5E8CAC0C" w14:textId="77777777" w:rsidTr="00515979">
        <w:trPr>
          <w:trHeight w:val="255"/>
        </w:trPr>
        <w:tc>
          <w:tcPr>
            <w:tcW w:w="272" w:type="dxa"/>
            <w:tcBorders>
              <w:top w:val="nil"/>
              <w:left w:val="nil"/>
              <w:bottom w:val="nil"/>
              <w:right w:val="nil"/>
            </w:tcBorders>
            <w:shd w:val="clear" w:color="auto" w:fill="auto"/>
            <w:noWrap/>
            <w:vAlign w:val="bottom"/>
            <w:hideMark/>
          </w:tcPr>
          <w:p w14:paraId="0E127D29"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76584E1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422</w:t>
            </w:r>
          </w:p>
        </w:tc>
        <w:tc>
          <w:tcPr>
            <w:tcW w:w="10765" w:type="dxa"/>
            <w:tcBorders>
              <w:top w:val="nil"/>
              <w:left w:val="nil"/>
              <w:bottom w:val="nil"/>
              <w:right w:val="nil"/>
            </w:tcBorders>
            <w:shd w:val="clear" w:color="auto" w:fill="auto"/>
            <w:noWrap/>
            <w:vAlign w:val="bottom"/>
            <w:hideMark/>
          </w:tcPr>
          <w:p w14:paraId="34B9553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Postrojenja i oprema</w:t>
            </w:r>
          </w:p>
        </w:tc>
        <w:tc>
          <w:tcPr>
            <w:tcW w:w="1642" w:type="dxa"/>
            <w:tcBorders>
              <w:top w:val="nil"/>
              <w:left w:val="nil"/>
              <w:bottom w:val="nil"/>
              <w:right w:val="nil"/>
            </w:tcBorders>
            <w:shd w:val="clear" w:color="auto" w:fill="auto"/>
            <w:noWrap/>
            <w:vAlign w:val="bottom"/>
            <w:hideMark/>
          </w:tcPr>
          <w:p w14:paraId="450654E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1EF2FCE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27.801,50</w:t>
            </w:r>
          </w:p>
        </w:tc>
        <w:tc>
          <w:tcPr>
            <w:tcW w:w="1006" w:type="dxa"/>
            <w:tcBorders>
              <w:top w:val="nil"/>
              <w:left w:val="nil"/>
              <w:bottom w:val="nil"/>
              <w:right w:val="nil"/>
            </w:tcBorders>
            <w:shd w:val="clear" w:color="auto" w:fill="auto"/>
            <w:noWrap/>
            <w:vAlign w:val="bottom"/>
            <w:hideMark/>
          </w:tcPr>
          <w:p w14:paraId="6ADDEAF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139,01%</w:t>
            </w:r>
          </w:p>
        </w:tc>
      </w:tr>
      <w:tr w:rsidR="00515979" w:rsidRPr="00515979" w14:paraId="1A81F5AF" w14:textId="77777777" w:rsidTr="00515979">
        <w:trPr>
          <w:trHeight w:val="255"/>
        </w:trPr>
        <w:tc>
          <w:tcPr>
            <w:tcW w:w="272" w:type="dxa"/>
            <w:tcBorders>
              <w:top w:val="nil"/>
              <w:left w:val="nil"/>
              <w:bottom w:val="nil"/>
              <w:right w:val="nil"/>
            </w:tcBorders>
            <w:shd w:val="clear" w:color="auto" w:fill="auto"/>
            <w:noWrap/>
            <w:vAlign w:val="bottom"/>
            <w:hideMark/>
          </w:tcPr>
          <w:p w14:paraId="55B134C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A42B02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4225</w:t>
            </w:r>
          </w:p>
        </w:tc>
        <w:tc>
          <w:tcPr>
            <w:tcW w:w="10765" w:type="dxa"/>
            <w:tcBorders>
              <w:top w:val="nil"/>
              <w:left w:val="nil"/>
              <w:bottom w:val="nil"/>
              <w:right w:val="nil"/>
            </w:tcBorders>
            <w:shd w:val="clear" w:color="auto" w:fill="auto"/>
            <w:noWrap/>
            <w:vAlign w:val="bottom"/>
            <w:hideMark/>
          </w:tcPr>
          <w:p w14:paraId="3B6BA2C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Instrumenti, uređaji i strojevi</w:t>
            </w:r>
          </w:p>
        </w:tc>
        <w:tc>
          <w:tcPr>
            <w:tcW w:w="1642" w:type="dxa"/>
            <w:tcBorders>
              <w:top w:val="nil"/>
              <w:left w:val="nil"/>
              <w:bottom w:val="nil"/>
              <w:right w:val="nil"/>
            </w:tcBorders>
            <w:shd w:val="clear" w:color="auto" w:fill="auto"/>
            <w:noWrap/>
            <w:vAlign w:val="bottom"/>
            <w:hideMark/>
          </w:tcPr>
          <w:p w14:paraId="2B5170E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E6462D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C30E30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45FD80A2" w14:textId="77777777" w:rsidTr="00515979">
        <w:trPr>
          <w:trHeight w:val="255"/>
        </w:trPr>
        <w:tc>
          <w:tcPr>
            <w:tcW w:w="272" w:type="dxa"/>
            <w:tcBorders>
              <w:top w:val="nil"/>
              <w:left w:val="nil"/>
              <w:bottom w:val="nil"/>
              <w:right w:val="nil"/>
            </w:tcBorders>
            <w:shd w:val="clear" w:color="auto" w:fill="auto"/>
            <w:noWrap/>
            <w:vAlign w:val="bottom"/>
            <w:hideMark/>
          </w:tcPr>
          <w:p w14:paraId="06BAFD44"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E92C02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4227</w:t>
            </w:r>
          </w:p>
        </w:tc>
        <w:tc>
          <w:tcPr>
            <w:tcW w:w="10765" w:type="dxa"/>
            <w:tcBorders>
              <w:top w:val="nil"/>
              <w:left w:val="nil"/>
              <w:bottom w:val="nil"/>
              <w:right w:val="nil"/>
            </w:tcBorders>
            <w:shd w:val="clear" w:color="auto" w:fill="auto"/>
            <w:noWrap/>
            <w:vAlign w:val="bottom"/>
            <w:hideMark/>
          </w:tcPr>
          <w:p w14:paraId="6EE205E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Uređaji, strojevi i oprema za ostale namjene</w:t>
            </w:r>
          </w:p>
        </w:tc>
        <w:tc>
          <w:tcPr>
            <w:tcW w:w="1642" w:type="dxa"/>
            <w:tcBorders>
              <w:top w:val="nil"/>
              <w:left w:val="nil"/>
              <w:bottom w:val="nil"/>
              <w:right w:val="nil"/>
            </w:tcBorders>
            <w:shd w:val="clear" w:color="auto" w:fill="auto"/>
            <w:noWrap/>
            <w:vAlign w:val="bottom"/>
            <w:hideMark/>
          </w:tcPr>
          <w:p w14:paraId="7008A30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662AA4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27.801,50</w:t>
            </w:r>
          </w:p>
        </w:tc>
        <w:tc>
          <w:tcPr>
            <w:tcW w:w="1006" w:type="dxa"/>
            <w:tcBorders>
              <w:top w:val="nil"/>
              <w:left w:val="nil"/>
              <w:bottom w:val="nil"/>
              <w:right w:val="nil"/>
            </w:tcBorders>
            <w:shd w:val="clear" w:color="auto" w:fill="auto"/>
            <w:noWrap/>
            <w:vAlign w:val="bottom"/>
            <w:hideMark/>
          </w:tcPr>
          <w:p w14:paraId="622BD0FE"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063DE919" w14:textId="77777777" w:rsidTr="00515979">
        <w:trPr>
          <w:trHeight w:val="255"/>
        </w:trPr>
        <w:tc>
          <w:tcPr>
            <w:tcW w:w="272" w:type="dxa"/>
            <w:tcBorders>
              <w:top w:val="nil"/>
              <w:left w:val="nil"/>
              <w:bottom w:val="nil"/>
              <w:right w:val="nil"/>
            </w:tcBorders>
            <w:shd w:val="clear" w:color="000000" w:fill="FF9900"/>
            <w:noWrap/>
            <w:vAlign w:val="bottom"/>
            <w:hideMark/>
          </w:tcPr>
          <w:p w14:paraId="293C90F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lastRenderedPageBreak/>
              <w:t> </w:t>
            </w:r>
          </w:p>
        </w:tc>
        <w:tc>
          <w:tcPr>
            <w:tcW w:w="1861" w:type="dxa"/>
            <w:tcBorders>
              <w:top w:val="nil"/>
              <w:left w:val="nil"/>
              <w:bottom w:val="nil"/>
              <w:right w:val="nil"/>
            </w:tcBorders>
            <w:shd w:val="clear" w:color="000000" w:fill="FF9900"/>
            <w:noWrap/>
            <w:vAlign w:val="bottom"/>
            <w:hideMark/>
          </w:tcPr>
          <w:p w14:paraId="1391D32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2005</w:t>
            </w:r>
          </w:p>
        </w:tc>
        <w:tc>
          <w:tcPr>
            <w:tcW w:w="10765" w:type="dxa"/>
            <w:tcBorders>
              <w:top w:val="nil"/>
              <w:left w:val="nil"/>
              <w:bottom w:val="nil"/>
              <w:right w:val="nil"/>
            </w:tcBorders>
            <w:shd w:val="clear" w:color="000000" w:fill="FF9900"/>
            <w:noWrap/>
            <w:vAlign w:val="bottom"/>
            <w:hideMark/>
          </w:tcPr>
          <w:p w14:paraId="5C5D87C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ZAŠTITA ŽIVOTINJA</w:t>
            </w:r>
          </w:p>
        </w:tc>
        <w:tc>
          <w:tcPr>
            <w:tcW w:w="1642" w:type="dxa"/>
            <w:tcBorders>
              <w:top w:val="nil"/>
              <w:left w:val="nil"/>
              <w:bottom w:val="nil"/>
              <w:right w:val="nil"/>
            </w:tcBorders>
            <w:shd w:val="clear" w:color="000000" w:fill="FF9900"/>
            <w:noWrap/>
            <w:vAlign w:val="bottom"/>
            <w:hideMark/>
          </w:tcPr>
          <w:p w14:paraId="0B2FDC7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97.500,00</w:t>
            </w:r>
          </w:p>
        </w:tc>
        <w:tc>
          <w:tcPr>
            <w:tcW w:w="1387" w:type="dxa"/>
            <w:tcBorders>
              <w:top w:val="nil"/>
              <w:left w:val="nil"/>
              <w:bottom w:val="nil"/>
              <w:right w:val="nil"/>
            </w:tcBorders>
            <w:shd w:val="clear" w:color="000000" w:fill="FF9900"/>
            <w:noWrap/>
            <w:vAlign w:val="bottom"/>
            <w:hideMark/>
          </w:tcPr>
          <w:p w14:paraId="462A0AB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18.750,00</w:t>
            </w:r>
          </w:p>
        </w:tc>
        <w:tc>
          <w:tcPr>
            <w:tcW w:w="1006" w:type="dxa"/>
            <w:tcBorders>
              <w:top w:val="nil"/>
              <w:left w:val="nil"/>
              <w:bottom w:val="nil"/>
              <w:right w:val="nil"/>
            </w:tcBorders>
            <w:shd w:val="clear" w:color="000000" w:fill="FF9900"/>
            <w:noWrap/>
            <w:vAlign w:val="bottom"/>
            <w:hideMark/>
          </w:tcPr>
          <w:p w14:paraId="55E9D28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19,23%</w:t>
            </w:r>
          </w:p>
        </w:tc>
      </w:tr>
      <w:tr w:rsidR="00515979" w:rsidRPr="00515979" w14:paraId="5313D8D3" w14:textId="77777777" w:rsidTr="00515979">
        <w:trPr>
          <w:trHeight w:val="255"/>
        </w:trPr>
        <w:tc>
          <w:tcPr>
            <w:tcW w:w="272" w:type="dxa"/>
            <w:tcBorders>
              <w:top w:val="nil"/>
              <w:left w:val="nil"/>
              <w:bottom w:val="nil"/>
              <w:right w:val="nil"/>
            </w:tcBorders>
            <w:shd w:val="clear" w:color="000000" w:fill="FFFF99"/>
            <w:noWrap/>
            <w:vAlign w:val="bottom"/>
            <w:hideMark/>
          </w:tcPr>
          <w:p w14:paraId="1024211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515AA3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A200501</w:t>
            </w:r>
          </w:p>
        </w:tc>
        <w:tc>
          <w:tcPr>
            <w:tcW w:w="10765" w:type="dxa"/>
            <w:tcBorders>
              <w:top w:val="nil"/>
              <w:left w:val="nil"/>
              <w:bottom w:val="nil"/>
              <w:right w:val="nil"/>
            </w:tcBorders>
            <w:shd w:val="clear" w:color="000000" w:fill="FFFF99"/>
            <w:noWrap/>
            <w:vAlign w:val="bottom"/>
            <w:hideMark/>
          </w:tcPr>
          <w:p w14:paraId="3B2F274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MJERE I AKTIVNOSTI ZA OSIGURANJE ZAŠTITE ŽIVOTINJA</w:t>
            </w:r>
          </w:p>
        </w:tc>
        <w:tc>
          <w:tcPr>
            <w:tcW w:w="1642" w:type="dxa"/>
            <w:tcBorders>
              <w:top w:val="nil"/>
              <w:left w:val="nil"/>
              <w:bottom w:val="nil"/>
              <w:right w:val="nil"/>
            </w:tcBorders>
            <w:shd w:val="clear" w:color="000000" w:fill="FFFF99"/>
            <w:noWrap/>
            <w:vAlign w:val="bottom"/>
            <w:hideMark/>
          </w:tcPr>
          <w:p w14:paraId="1B02332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97.500,00</w:t>
            </w:r>
          </w:p>
        </w:tc>
        <w:tc>
          <w:tcPr>
            <w:tcW w:w="1387" w:type="dxa"/>
            <w:tcBorders>
              <w:top w:val="nil"/>
              <w:left w:val="nil"/>
              <w:bottom w:val="nil"/>
              <w:right w:val="nil"/>
            </w:tcBorders>
            <w:shd w:val="clear" w:color="000000" w:fill="FFFF99"/>
            <w:noWrap/>
            <w:vAlign w:val="bottom"/>
            <w:hideMark/>
          </w:tcPr>
          <w:p w14:paraId="3E70EB4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18.750,00</w:t>
            </w:r>
          </w:p>
        </w:tc>
        <w:tc>
          <w:tcPr>
            <w:tcW w:w="1006" w:type="dxa"/>
            <w:tcBorders>
              <w:top w:val="nil"/>
              <w:left w:val="nil"/>
              <w:bottom w:val="nil"/>
              <w:right w:val="nil"/>
            </w:tcBorders>
            <w:shd w:val="clear" w:color="000000" w:fill="FFFF99"/>
            <w:noWrap/>
            <w:vAlign w:val="bottom"/>
            <w:hideMark/>
          </w:tcPr>
          <w:p w14:paraId="0CFFF98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19,23%</w:t>
            </w:r>
          </w:p>
        </w:tc>
      </w:tr>
      <w:tr w:rsidR="00515979" w:rsidRPr="00515979" w14:paraId="4A7B11A7" w14:textId="77777777" w:rsidTr="00515979">
        <w:trPr>
          <w:trHeight w:val="255"/>
        </w:trPr>
        <w:tc>
          <w:tcPr>
            <w:tcW w:w="272" w:type="dxa"/>
            <w:tcBorders>
              <w:top w:val="nil"/>
              <w:left w:val="nil"/>
              <w:bottom w:val="nil"/>
              <w:right w:val="nil"/>
            </w:tcBorders>
            <w:shd w:val="clear" w:color="auto" w:fill="auto"/>
            <w:noWrap/>
            <w:vAlign w:val="bottom"/>
            <w:hideMark/>
          </w:tcPr>
          <w:p w14:paraId="3B72065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06B3DA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4D2A2DE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662ED94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37.500,00</w:t>
            </w:r>
          </w:p>
        </w:tc>
        <w:tc>
          <w:tcPr>
            <w:tcW w:w="1387" w:type="dxa"/>
            <w:tcBorders>
              <w:top w:val="nil"/>
              <w:left w:val="nil"/>
              <w:bottom w:val="nil"/>
              <w:right w:val="nil"/>
            </w:tcBorders>
            <w:shd w:val="clear" w:color="auto" w:fill="auto"/>
            <w:noWrap/>
            <w:vAlign w:val="bottom"/>
            <w:hideMark/>
          </w:tcPr>
          <w:p w14:paraId="2E51FF5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18.750,00</w:t>
            </w:r>
          </w:p>
        </w:tc>
        <w:tc>
          <w:tcPr>
            <w:tcW w:w="1006" w:type="dxa"/>
            <w:tcBorders>
              <w:top w:val="nil"/>
              <w:left w:val="nil"/>
              <w:bottom w:val="nil"/>
              <w:right w:val="nil"/>
            </w:tcBorders>
            <w:shd w:val="clear" w:color="auto" w:fill="auto"/>
            <w:noWrap/>
            <w:vAlign w:val="bottom"/>
            <w:hideMark/>
          </w:tcPr>
          <w:p w14:paraId="1ABC725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w:t>
            </w:r>
          </w:p>
        </w:tc>
      </w:tr>
      <w:tr w:rsidR="00515979" w:rsidRPr="00515979" w14:paraId="09BA645D" w14:textId="77777777" w:rsidTr="00515979">
        <w:trPr>
          <w:trHeight w:val="255"/>
        </w:trPr>
        <w:tc>
          <w:tcPr>
            <w:tcW w:w="272" w:type="dxa"/>
            <w:tcBorders>
              <w:top w:val="nil"/>
              <w:left w:val="nil"/>
              <w:bottom w:val="nil"/>
              <w:right w:val="nil"/>
            </w:tcBorders>
            <w:shd w:val="clear" w:color="auto" w:fill="auto"/>
            <w:noWrap/>
            <w:vAlign w:val="bottom"/>
            <w:hideMark/>
          </w:tcPr>
          <w:p w14:paraId="6E61074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B6170A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3236</w:t>
            </w:r>
          </w:p>
        </w:tc>
        <w:tc>
          <w:tcPr>
            <w:tcW w:w="10765" w:type="dxa"/>
            <w:tcBorders>
              <w:top w:val="nil"/>
              <w:left w:val="nil"/>
              <w:bottom w:val="nil"/>
              <w:right w:val="nil"/>
            </w:tcBorders>
            <w:shd w:val="clear" w:color="auto" w:fill="auto"/>
            <w:noWrap/>
            <w:vAlign w:val="bottom"/>
            <w:hideMark/>
          </w:tcPr>
          <w:p w14:paraId="042ACD1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Zdravstvene i veterinarske usluge</w:t>
            </w:r>
          </w:p>
        </w:tc>
        <w:tc>
          <w:tcPr>
            <w:tcW w:w="1642" w:type="dxa"/>
            <w:tcBorders>
              <w:top w:val="nil"/>
              <w:left w:val="nil"/>
              <w:bottom w:val="nil"/>
              <w:right w:val="nil"/>
            </w:tcBorders>
            <w:shd w:val="clear" w:color="auto" w:fill="auto"/>
            <w:noWrap/>
            <w:vAlign w:val="bottom"/>
            <w:hideMark/>
          </w:tcPr>
          <w:p w14:paraId="790AEE2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3603A1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18.750,00</w:t>
            </w:r>
          </w:p>
        </w:tc>
        <w:tc>
          <w:tcPr>
            <w:tcW w:w="1006" w:type="dxa"/>
            <w:tcBorders>
              <w:top w:val="nil"/>
              <w:left w:val="nil"/>
              <w:bottom w:val="nil"/>
              <w:right w:val="nil"/>
            </w:tcBorders>
            <w:shd w:val="clear" w:color="auto" w:fill="auto"/>
            <w:noWrap/>
            <w:vAlign w:val="bottom"/>
            <w:hideMark/>
          </w:tcPr>
          <w:p w14:paraId="0DA18D6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50,00%</w:t>
            </w:r>
          </w:p>
        </w:tc>
      </w:tr>
      <w:tr w:rsidR="00515979" w:rsidRPr="00515979" w14:paraId="6A00B680" w14:textId="77777777" w:rsidTr="00515979">
        <w:trPr>
          <w:trHeight w:val="255"/>
        </w:trPr>
        <w:tc>
          <w:tcPr>
            <w:tcW w:w="272" w:type="dxa"/>
            <w:tcBorders>
              <w:top w:val="nil"/>
              <w:left w:val="nil"/>
              <w:bottom w:val="nil"/>
              <w:right w:val="nil"/>
            </w:tcBorders>
            <w:shd w:val="clear" w:color="auto" w:fill="auto"/>
            <w:noWrap/>
            <w:vAlign w:val="bottom"/>
            <w:hideMark/>
          </w:tcPr>
          <w:p w14:paraId="4EA90340"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44EE825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0D0A55F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6091885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w:t>
            </w:r>
          </w:p>
        </w:tc>
        <w:tc>
          <w:tcPr>
            <w:tcW w:w="1387" w:type="dxa"/>
            <w:tcBorders>
              <w:top w:val="nil"/>
              <w:left w:val="nil"/>
              <w:bottom w:val="nil"/>
              <w:right w:val="nil"/>
            </w:tcBorders>
            <w:shd w:val="clear" w:color="auto" w:fill="auto"/>
            <w:noWrap/>
            <w:vAlign w:val="bottom"/>
            <w:hideMark/>
          </w:tcPr>
          <w:p w14:paraId="4A28BC7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17D1E31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40BD5843" w14:textId="77777777" w:rsidTr="00515979">
        <w:trPr>
          <w:trHeight w:val="255"/>
        </w:trPr>
        <w:tc>
          <w:tcPr>
            <w:tcW w:w="272" w:type="dxa"/>
            <w:tcBorders>
              <w:top w:val="nil"/>
              <w:left w:val="nil"/>
              <w:bottom w:val="nil"/>
              <w:right w:val="nil"/>
            </w:tcBorders>
            <w:shd w:val="clear" w:color="auto" w:fill="auto"/>
            <w:noWrap/>
            <w:vAlign w:val="bottom"/>
            <w:hideMark/>
          </w:tcPr>
          <w:p w14:paraId="3866369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4496D3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3299</w:t>
            </w:r>
          </w:p>
        </w:tc>
        <w:tc>
          <w:tcPr>
            <w:tcW w:w="10765" w:type="dxa"/>
            <w:tcBorders>
              <w:top w:val="nil"/>
              <w:left w:val="nil"/>
              <w:bottom w:val="nil"/>
              <w:right w:val="nil"/>
            </w:tcBorders>
            <w:shd w:val="clear" w:color="auto" w:fill="auto"/>
            <w:noWrap/>
            <w:vAlign w:val="bottom"/>
            <w:hideMark/>
          </w:tcPr>
          <w:p w14:paraId="4FEFA47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3784EF4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1DD2BC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CE60E3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39499DC6" w14:textId="77777777" w:rsidTr="00515979">
        <w:trPr>
          <w:trHeight w:val="255"/>
        </w:trPr>
        <w:tc>
          <w:tcPr>
            <w:tcW w:w="272" w:type="dxa"/>
            <w:tcBorders>
              <w:top w:val="nil"/>
              <w:left w:val="nil"/>
              <w:bottom w:val="nil"/>
              <w:right w:val="nil"/>
            </w:tcBorders>
            <w:shd w:val="clear" w:color="auto" w:fill="auto"/>
            <w:noWrap/>
            <w:vAlign w:val="bottom"/>
            <w:hideMark/>
          </w:tcPr>
          <w:p w14:paraId="3AEFD6DC"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E128B9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363</w:t>
            </w:r>
          </w:p>
        </w:tc>
        <w:tc>
          <w:tcPr>
            <w:tcW w:w="10765" w:type="dxa"/>
            <w:tcBorders>
              <w:top w:val="nil"/>
              <w:left w:val="nil"/>
              <w:bottom w:val="nil"/>
              <w:right w:val="nil"/>
            </w:tcBorders>
            <w:shd w:val="clear" w:color="auto" w:fill="auto"/>
            <w:noWrap/>
            <w:vAlign w:val="bottom"/>
            <w:hideMark/>
          </w:tcPr>
          <w:p w14:paraId="488104C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Pomoći unutar općeg proračuna</w:t>
            </w:r>
          </w:p>
        </w:tc>
        <w:tc>
          <w:tcPr>
            <w:tcW w:w="1642" w:type="dxa"/>
            <w:tcBorders>
              <w:top w:val="nil"/>
              <w:left w:val="nil"/>
              <w:bottom w:val="nil"/>
              <w:right w:val="nil"/>
            </w:tcBorders>
            <w:shd w:val="clear" w:color="auto" w:fill="auto"/>
            <w:noWrap/>
            <w:vAlign w:val="bottom"/>
            <w:hideMark/>
          </w:tcPr>
          <w:p w14:paraId="18A03A1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50.000,00</w:t>
            </w:r>
          </w:p>
        </w:tc>
        <w:tc>
          <w:tcPr>
            <w:tcW w:w="1387" w:type="dxa"/>
            <w:tcBorders>
              <w:top w:val="nil"/>
              <w:left w:val="nil"/>
              <w:bottom w:val="nil"/>
              <w:right w:val="nil"/>
            </w:tcBorders>
            <w:shd w:val="clear" w:color="auto" w:fill="auto"/>
            <w:noWrap/>
            <w:vAlign w:val="bottom"/>
            <w:hideMark/>
          </w:tcPr>
          <w:p w14:paraId="55E1D70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5404053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30A73DE0" w14:textId="77777777" w:rsidTr="00515979">
        <w:trPr>
          <w:trHeight w:val="255"/>
        </w:trPr>
        <w:tc>
          <w:tcPr>
            <w:tcW w:w="272" w:type="dxa"/>
            <w:tcBorders>
              <w:top w:val="nil"/>
              <w:left w:val="nil"/>
              <w:bottom w:val="nil"/>
              <w:right w:val="nil"/>
            </w:tcBorders>
            <w:shd w:val="clear" w:color="auto" w:fill="auto"/>
            <w:noWrap/>
            <w:vAlign w:val="bottom"/>
            <w:hideMark/>
          </w:tcPr>
          <w:p w14:paraId="583679A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CE551B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3632</w:t>
            </w:r>
          </w:p>
        </w:tc>
        <w:tc>
          <w:tcPr>
            <w:tcW w:w="10765" w:type="dxa"/>
            <w:tcBorders>
              <w:top w:val="nil"/>
              <w:left w:val="nil"/>
              <w:bottom w:val="nil"/>
              <w:right w:val="nil"/>
            </w:tcBorders>
            <w:shd w:val="clear" w:color="auto" w:fill="auto"/>
            <w:noWrap/>
            <w:vAlign w:val="bottom"/>
            <w:hideMark/>
          </w:tcPr>
          <w:p w14:paraId="447C716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Kapitalne pomoći unutar općeg proračuna</w:t>
            </w:r>
          </w:p>
        </w:tc>
        <w:tc>
          <w:tcPr>
            <w:tcW w:w="1642" w:type="dxa"/>
            <w:tcBorders>
              <w:top w:val="nil"/>
              <w:left w:val="nil"/>
              <w:bottom w:val="nil"/>
              <w:right w:val="nil"/>
            </w:tcBorders>
            <w:shd w:val="clear" w:color="auto" w:fill="auto"/>
            <w:noWrap/>
            <w:vAlign w:val="bottom"/>
            <w:hideMark/>
          </w:tcPr>
          <w:p w14:paraId="7516944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E42E27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6F719D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6067BFBA" w14:textId="77777777" w:rsidTr="00515979">
        <w:trPr>
          <w:trHeight w:val="255"/>
        </w:trPr>
        <w:tc>
          <w:tcPr>
            <w:tcW w:w="272" w:type="dxa"/>
            <w:tcBorders>
              <w:top w:val="nil"/>
              <w:left w:val="nil"/>
              <w:bottom w:val="nil"/>
              <w:right w:val="nil"/>
            </w:tcBorders>
            <w:shd w:val="clear" w:color="000000" w:fill="FF9900"/>
            <w:noWrap/>
            <w:vAlign w:val="bottom"/>
            <w:hideMark/>
          </w:tcPr>
          <w:p w14:paraId="1AFD7C0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098B5D6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2006</w:t>
            </w:r>
          </w:p>
        </w:tc>
        <w:tc>
          <w:tcPr>
            <w:tcW w:w="10765" w:type="dxa"/>
            <w:tcBorders>
              <w:top w:val="nil"/>
              <w:left w:val="nil"/>
              <w:bottom w:val="nil"/>
              <w:right w:val="nil"/>
            </w:tcBorders>
            <w:shd w:val="clear" w:color="000000" w:fill="FF9900"/>
            <w:noWrap/>
            <w:vAlign w:val="bottom"/>
            <w:hideMark/>
          </w:tcPr>
          <w:p w14:paraId="428BEC6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POTPORA POLJOPRIVREDI</w:t>
            </w:r>
          </w:p>
        </w:tc>
        <w:tc>
          <w:tcPr>
            <w:tcW w:w="1642" w:type="dxa"/>
            <w:tcBorders>
              <w:top w:val="nil"/>
              <w:left w:val="nil"/>
              <w:bottom w:val="nil"/>
              <w:right w:val="nil"/>
            </w:tcBorders>
            <w:shd w:val="clear" w:color="000000" w:fill="FF9900"/>
            <w:noWrap/>
            <w:vAlign w:val="bottom"/>
            <w:hideMark/>
          </w:tcPr>
          <w:p w14:paraId="0CF7E72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65.000,00</w:t>
            </w:r>
          </w:p>
        </w:tc>
        <w:tc>
          <w:tcPr>
            <w:tcW w:w="1387" w:type="dxa"/>
            <w:tcBorders>
              <w:top w:val="nil"/>
              <w:left w:val="nil"/>
              <w:bottom w:val="nil"/>
              <w:right w:val="nil"/>
            </w:tcBorders>
            <w:shd w:val="clear" w:color="000000" w:fill="FF9900"/>
            <w:noWrap/>
            <w:vAlign w:val="bottom"/>
            <w:hideMark/>
          </w:tcPr>
          <w:p w14:paraId="1D6CB46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9900"/>
            <w:noWrap/>
            <w:vAlign w:val="bottom"/>
            <w:hideMark/>
          </w:tcPr>
          <w:p w14:paraId="6E52252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E5027C5" w14:textId="77777777" w:rsidTr="00515979">
        <w:trPr>
          <w:trHeight w:val="255"/>
        </w:trPr>
        <w:tc>
          <w:tcPr>
            <w:tcW w:w="272" w:type="dxa"/>
            <w:tcBorders>
              <w:top w:val="nil"/>
              <w:left w:val="nil"/>
              <w:bottom w:val="nil"/>
              <w:right w:val="nil"/>
            </w:tcBorders>
            <w:shd w:val="clear" w:color="000000" w:fill="FFFF99"/>
            <w:noWrap/>
            <w:vAlign w:val="bottom"/>
            <w:hideMark/>
          </w:tcPr>
          <w:p w14:paraId="073320E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F82320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A200601</w:t>
            </w:r>
          </w:p>
        </w:tc>
        <w:tc>
          <w:tcPr>
            <w:tcW w:w="10765" w:type="dxa"/>
            <w:tcBorders>
              <w:top w:val="nil"/>
              <w:left w:val="nil"/>
              <w:bottom w:val="nil"/>
              <w:right w:val="nil"/>
            </w:tcBorders>
            <w:shd w:val="clear" w:color="000000" w:fill="FFFF99"/>
            <w:noWrap/>
            <w:vAlign w:val="bottom"/>
            <w:hideMark/>
          </w:tcPr>
          <w:p w14:paraId="50C731C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UREĐENJE POLJSKIH  PUTEVA</w:t>
            </w:r>
          </w:p>
        </w:tc>
        <w:tc>
          <w:tcPr>
            <w:tcW w:w="1642" w:type="dxa"/>
            <w:tcBorders>
              <w:top w:val="nil"/>
              <w:left w:val="nil"/>
              <w:bottom w:val="nil"/>
              <w:right w:val="nil"/>
            </w:tcBorders>
            <w:shd w:val="clear" w:color="000000" w:fill="FFFF99"/>
            <w:noWrap/>
            <w:vAlign w:val="bottom"/>
            <w:hideMark/>
          </w:tcPr>
          <w:p w14:paraId="04CC9DD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000000" w:fill="FFFF99"/>
            <w:noWrap/>
            <w:vAlign w:val="bottom"/>
            <w:hideMark/>
          </w:tcPr>
          <w:p w14:paraId="38CF399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00E00C9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51A020B4" w14:textId="77777777" w:rsidTr="00515979">
        <w:trPr>
          <w:trHeight w:val="255"/>
        </w:trPr>
        <w:tc>
          <w:tcPr>
            <w:tcW w:w="272" w:type="dxa"/>
            <w:tcBorders>
              <w:top w:val="nil"/>
              <w:left w:val="nil"/>
              <w:bottom w:val="nil"/>
              <w:right w:val="nil"/>
            </w:tcBorders>
            <w:shd w:val="clear" w:color="auto" w:fill="auto"/>
            <w:noWrap/>
            <w:vAlign w:val="bottom"/>
            <w:hideMark/>
          </w:tcPr>
          <w:p w14:paraId="5412706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26F21D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421</w:t>
            </w:r>
          </w:p>
        </w:tc>
        <w:tc>
          <w:tcPr>
            <w:tcW w:w="10765" w:type="dxa"/>
            <w:tcBorders>
              <w:top w:val="nil"/>
              <w:left w:val="nil"/>
              <w:bottom w:val="nil"/>
              <w:right w:val="nil"/>
            </w:tcBorders>
            <w:shd w:val="clear" w:color="auto" w:fill="auto"/>
            <w:noWrap/>
            <w:vAlign w:val="bottom"/>
            <w:hideMark/>
          </w:tcPr>
          <w:p w14:paraId="5C71B4A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Građevinski objekti</w:t>
            </w:r>
          </w:p>
        </w:tc>
        <w:tc>
          <w:tcPr>
            <w:tcW w:w="1642" w:type="dxa"/>
            <w:tcBorders>
              <w:top w:val="nil"/>
              <w:left w:val="nil"/>
              <w:bottom w:val="nil"/>
              <w:right w:val="nil"/>
            </w:tcBorders>
            <w:shd w:val="clear" w:color="auto" w:fill="auto"/>
            <w:noWrap/>
            <w:vAlign w:val="bottom"/>
            <w:hideMark/>
          </w:tcPr>
          <w:p w14:paraId="112C676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auto" w:fill="auto"/>
            <w:noWrap/>
            <w:vAlign w:val="bottom"/>
            <w:hideMark/>
          </w:tcPr>
          <w:p w14:paraId="6F8884A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635511F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E8A7BF1" w14:textId="77777777" w:rsidTr="00515979">
        <w:trPr>
          <w:trHeight w:val="255"/>
        </w:trPr>
        <w:tc>
          <w:tcPr>
            <w:tcW w:w="272" w:type="dxa"/>
            <w:tcBorders>
              <w:top w:val="nil"/>
              <w:left w:val="nil"/>
              <w:bottom w:val="nil"/>
              <w:right w:val="nil"/>
            </w:tcBorders>
            <w:shd w:val="clear" w:color="auto" w:fill="auto"/>
            <w:noWrap/>
            <w:vAlign w:val="bottom"/>
            <w:hideMark/>
          </w:tcPr>
          <w:p w14:paraId="071374A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06F0DA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4213</w:t>
            </w:r>
          </w:p>
        </w:tc>
        <w:tc>
          <w:tcPr>
            <w:tcW w:w="10765" w:type="dxa"/>
            <w:tcBorders>
              <w:top w:val="nil"/>
              <w:left w:val="nil"/>
              <w:bottom w:val="nil"/>
              <w:right w:val="nil"/>
            </w:tcBorders>
            <w:shd w:val="clear" w:color="auto" w:fill="auto"/>
            <w:noWrap/>
            <w:vAlign w:val="bottom"/>
            <w:hideMark/>
          </w:tcPr>
          <w:p w14:paraId="0F6B712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Ceste, željeznice i ostali prometni objekti</w:t>
            </w:r>
          </w:p>
        </w:tc>
        <w:tc>
          <w:tcPr>
            <w:tcW w:w="1642" w:type="dxa"/>
            <w:tcBorders>
              <w:top w:val="nil"/>
              <w:left w:val="nil"/>
              <w:bottom w:val="nil"/>
              <w:right w:val="nil"/>
            </w:tcBorders>
            <w:shd w:val="clear" w:color="auto" w:fill="auto"/>
            <w:noWrap/>
            <w:vAlign w:val="bottom"/>
            <w:hideMark/>
          </w:tcPr>
          <w:p w14:paraId="27DF879B"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5621AE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5FADEDD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7EB79321" w14:textId="77777777" w:rsidTr="00515979">
        <w:trPr>
          <w:trHeight w:val="255"/>
        </w:trPr>
        <w:tc>
          <w:tcPr>
            <w:tcW w:w="272" w:type="dxa"/>
            <w:tcBorders>
              <w:top w:val="nil"/>
              <w:left w:val="nil"/>
              <w:bottom w:val="nil"/>
              <w:right w:val="nil"/>
            </w:tcBorders>
            <w:shd w:val="clear" w:color="000000" w:fill="FFFF99"/>
            <w:noWrap/>
            <w:vAlign w:val="bottom"/>
            <w:hideMark/>
          </w:tcPr>
          <w:p w14:paraId="11C1ABC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DE812B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A200602</w:t>
            </w:r>
          </w:p>
        </w:tc>
        <w:tc>
          <w:tcPr>
            <w:tcW w:w="10765" w:type="dxa"/>
            <w:tcBorders>
              <w:top w:val="nil"/>
              <w:left w:val="nil"/>
              <w:bottom w:val="nil"/>
              <w:right w:val="nil"/>
            </w:tcBorders>
            <w:shd w:val="clear" w:color="000000" w:fill="FFFF99"/>
            <w:noWrap/>
            <w:vAlign w:val="bottom"/>
            <w:hideMark/>
          </w:tcPr>
          <w:p w14:paraId="5B21CD8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OSTALE MJERE ZA POTICANJE POLJOPRIVREDE</w:t>
            </w:r>
          </w:p>
        </w:tc>
        <w:tc>
          <w:tcPr>
            <w:tcW w:w="1642" w:type="dxa"/>
            <w:tcBorders>
              <w:top w:val="nil"/>
              <w:left w:val="nil"/>
              <w:bottom w:val="nil"/>
              <w:right w:val="nil"/>
            </w:tcBorders>
            <w:shd w:val="clear" w:color="000000" w:fill="FFFF99"/>
            <w:noWrap/>
            <w:vAlign w:val="bottom"/>
            <w:hideMark/>
          </w:tcPr>
          <w:p w14:paraId="3AD62A2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w:t>
            </w:r>
          </w:p>
        </w:tc>
        <w:tc>
          <w:tcPr>
            <w:tcW w:w="1387" w:type="dxa"/>
            <w:tcBorders>
              <w:top w:val="nil"/>
              <w:left w:val="nil"/>
              <w:bottom w:val="nil"/>
              <w:right w:val="nil"/>
            </w:tcBorders>
            <w:shd w:val="clear" w:color="000000" w:fill="FFFF99"/>
            <w:noWrap/>
            <w:vAlign w:val="bottom"/>
            <w:hideMark/>
          </w:tcPr>
          <w:p w14:paraId="451BF4E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5C8F40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3893F6F" w14:textId="77777777" w:rsidTr="00515979">
        <w:trPr>
          <w:trHeight w:val="255"/>
        </w:trPr>
        <w:tc>
          <w:tcPr>
            <w:tcW w:w="272" w:type="dxa"/>
            <w:tcBorders>
              <w:top w:val="nil"/>
              <w:left w:val="nil"/>
              <w:bottom w:val="nil"/>
              <w:right w:val="nil"/>
            </w:tcBorders>
            <w:shd w:val="clear" w:color="auto" w:fill="auto"/>
            <w:noWrap/>
            <w:vAlign w:val="bottom"/>
            <w:hideMark/>
          </w:tcPr>
          <w:p w14:paraId="6394521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C1D6AC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1F9575B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43D27E4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w:t>
            </w:r>
          </w:p>
        </w:tc>
        <w:tc>
          <w:tcPr>
            <w:tcW w:w="1387" w:type="dxa"/>
            <w:tcBorders>
              <w:top w:val="nil"/>
              <w:left w:val="nil"/>
              <w:bottom w:val="nil"/>
              <w:right w:val="nil"/>
            </w:tcBorders>
            <w:shd w:val="clear" w:color="auto" w:fill="auto"/>
            <w:noWrap/>
            <w:vAlign w:val="bottom"/>
            <w:hideMark/>
          </w:tcPr>
          <w:p w14:paraId="7D43EAA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318DAF4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7F755734" w14:textId="77777777" w:rsidTr="00515979">
        <w:trPr>
          <w:trHeight w:val="255"/>
        </w:trPr>
        <w:tc>
          <w:tcPr>
            <w:tcW w:w="272" w:type="dxa"/>
            <w:tcBorders>
              <w:top w:val="nil"/>
              <w:left w:val="nil"/>
              <w:bottom w:val="nil"/>
              <w:right w:val="nil"/>
            </w:tcBorders>
            <w:shd w:val="clear" w:color="auto" w:fill="auto"/>
            <w:noWrap/>
            <w:vAlign w:val="bottom"/>
            <w:hideMark/>
          </w:tcPr>
          <w:p w14:paraId="6353519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E6E575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3236</w:t>
            </w:r>
          </w:p>
        </w:tc>
        <w:tc>
          <w:tcPr>
            <w:tcW w:w="10765" w:type="dxa"/>
            <w:tcBorders>
              <w:top w:val="nil"/>
              <w:left w:val="nil"/>
              <w:bottom w:val="nil"/>
              <w:right w:val="nil"/>
            </w:tcBorders>
            <w:shd w:val="clear" w:color="auto" w:fill="auto"/>
            <w:noWrap/>
            <w:vAlign w:val="bottom"/>
            <w:hideMark/>
          </w:tcPr>
          <w:p w14:paraId="3A1968A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Zdravstvene i veterinarske usluge</w:t>
            </w:r>
          </w:p>
        </w:tc>
        <w:tc>
          <w:tcPr>
            <w:tcW w:w="1642" w:type="dxa"/>
            <w:tcBorders>
              <w:top w:val="nil"/>
              <w:left w:val="nil"/>
              <w:bottom w:val="nil"/>
              <w:right w:val="nil"/>
            </w:tcBorders>
            <w:shd w:val="clear" w:color="auto" w:fill="auto"/>
            <w:noWrap/>
            <w:vAlign w:val="bottom"/>
            <w:hideMark/>
          </w:tcPr>
          <w:p w14:paraId="7BD032B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D36A03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33AC98F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05A34A4D" w14:textId="77777777" w:rsidTr="00515979">
        <w:trPr>
          <w:trHeight w:val="255"/>
        </w:trPr>
        <w:tc>
          <w:tcPr>
            <w:tcW w:w="272" w:type="dxa"/>
            <w:tcBorders>
              <w:top w:val="nil"/>
              <w:left w:val="nil"/>
              <w:bottom w:val="nil"/>
              <w:right w:val="nil"/>
            </w:tcBorders>
            <w:shd w:val="clear" w:color="000000" w:fill="FF9900"/>
            <w:noWrap/>
            <w:vAlign w:val="bottom"/>
            <w:hideMark/>
          </w:tcPr>
          <w:p w14:paraId="539F626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248F9EE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2008</w:t>
            </w:r>
          </w:p>
        </w:tc>
        <w:tc>
          <w:tcPr>
            <w:tcW w:w="10765" w:type="dxa"/>
            <w:tcBorders>
              <w:top w:val="nil"/>
              <w:left w:val="nil"/>
              <w:bottom w:val="nil"/>
              <w:right w:val="nil"/>
            </w:tcBorders>
            <w:shd w:val="clear" w:color="000000" w:fill="FF9900"/>
            <w:noWrap/>
            <w:vAlign w:val="bottom"/>
            <w:hideMark/>
          </w:tcPr>
          <w:p w14:paraId="34CEE8D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SOCIJALNA SKRB</w:t>
            </w:r>
          </w:p>
        </w:tc>
        <w:tc>
          <w:tcPr>
            <w:tcW w:w="1642" w:type="dxa"/>
            <w:tcBorders>
              <w:top w:val="nil"/>
              <w:left w:val="nil"/>
              <w:bottom w:val="nil"/>
              <w:right w:val="nil"/>
            </w:tcBorders>
            <w:shd w:val="clear" w:color="000000" w:fill="FF9900"/>
            <w:noWrap/>
            <w:vAlign w:val="bottom"/>
            <w:hideMark/>
          </w:tcPr>
          <w:p w14:paraId="00C673E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128.650,00</w:t>
            </w:r>
          </w:p>
        </w:tc>
        <w:tc>
          <w:tcPr>
            <w:tcW w:w="1387" w:type="dxa"/>
            <w:tcBorders>
              <w:top w:val="nil"/>
              <w:left w:val="nil"/>
              <w:bottom w:val="nil"/>
              <w:right w:val="nil"/>
            </w:tcBorders>
            <w:shd w:val="clear" w:color="000000" w:fill="FF9900"/>
            <w:noWrap/>
            <w:vAlign w:val="bottom"/>
            <w:hideMark/>
          </w:tcPr>
          <w:p w14:paraId="5859B79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51.400,00</w:t>
            </w:r>
          </w:p>
        </w:tc>
        <w:tc>
          <w:tcPr>
            <w:tcW w:w="1006" w:type="dxa"/>
            <w:tcBorders>
              <w:top w:val="nil"/>
              <w:left w:val="nil"/>
              <w:bottom w:val="nil"/>
              <w:right w:val="nil"/>
            </w:tcBorders>
            <w:shd w:val="clear" w:color="000000" w:fill="FF9900"/>
            <w:noWrap/>
            <w:vAlign w:val="bottom"/>
            <w:hideMark/>
          </w:tcPr>
          <w:p w14:paraId="04E5F98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39,95%</w:t>
            </w:r>
          </w:p>
        </w:tc>
      </w:tr>
      <w:tr w:rsidR="00515979" w:rsidRPr="00515979" w14:paraId="11169D38" w14:textId="77777777" w:rsidTr="00515979">
        <w:trPr>
          <w:trHeight w:val="255"/>
        </w:trPr>
        <w:tc>
          <w:tcPr>
            <w:tcW w:w="272" w:type="dxa"/>
            <w:tcBorders>
              <w:top w:val="nil"/>
              <w:left w:val="nil"/>
              <w:bottom w:val="nil"/>
              <w:right w:val="nil"/>
            </w:tcBorders>
            <w:shd w:val="clear" w:color="000000" w:fill="FFFF99"/>
            <w:noWrap/>
            <w:vAlign w:val="bottom"/>
            <w:hideMark/>
          </w:tcPr>
          <w:p w14:paraId="646628A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3E32E08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A200801</w:t>
            </w:r>
          </w:p>
        </w:tc>
        <w:tc>
          <w:tcPr>
            <w:tcW w:w="10765" w:type="dxa"/>
            <w:tcBorders>
              <w:top w:val="nil"/>
              <w:left w:val="nil"/>
              <w:bottom w:val="nil"/>
              <w:right w:val="nil"/>
            </w:tcBorders>
            <w:shd w:val="clear" w:color="000000" w:fill="FFFF99"/>
            <w:noWrap/>
            <w:vAlign w:val="bottom"/>
            <w:hideMark/>
          </w:tcPr>
          <w:p w14:paraId="40DD05B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JEDNOKRATNE POMOĆI</w:t>
            </w:r>
          </w:p>
        </w:tc>
        <w:tc>
          <w:tcPr>
            <w:tcW w:w="1642" w:type="dxa"/>
            <w:tcBorders>
              <w:top w:val="nil"/>
              <w:left w:val="nil"/>
              <w:bottom w:val="nil"/>
              <w:right w:val="nil"/>
            </w:tcBorders>
            <w:shd w:val="clear" w:color="000000" w:fill="FFFF99"/>
            <w:noWrap/>
            <w:vAlign w:val="bottom"/>
            <w:hideMark/>
          </w:tcPr>
          <w:p w14:paraId="7A3139C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70.000,00</w:t>
            </w:r>
          </w:p>
        </w:tc>
        <w:tc>
          <w:tcPr>
            <w:tcW w:w="1387" w:type="dxa"/>
            <w:tcBorders>
              <w:top w:val="nil"/>
              <w:left w:val="nil"/>
              <w:bottom w:val="nil"/>
              <w:right w:val="nil"/>
            </w:tcBorders>
            <w:shd w:val="clear" w:color="000000" w:fill="FFFF99"/>
            <w:noWrap/>
            <w:vAlign w:val="bottom"/>
            <w:hideMark/>
          </w:tcPr>
          <w:p w14:paraId="4D82BAF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38.500,00</w:t>
            </w:r>
          </w:p>
        </w:tc>
        <w:tc>
          <w:tcPr>
            <w:tcW w:w="1006" w:type="dxa"/>
            <w:tcBorders>
              <w:top w:val="nil"/>
              <w:left w:val="nil"/>
              <w:bottom w:val="nil"/>
              <w:right w:val="nil"/>
            </w:tcBorders>
            <w:shd w:val="clear" w:color="000000" w:fill="FFFF99"/>
            <w:noWrap/>
            <w:vAlign w:val="bottom"/>
            <w:hideMark/>
          </w:tcPr>
          <w:p w14:paraId="2B4BAC1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55,00%</w:t>
            </w:r>
          </w:p>
        </w:tc>
      </w:tr>
      <w:tr w:rsidR="00515979" w:rsidRPr="00515979" w14:paraId="2B966BE4" w14:textId="77777777" w:rsidTr="00515979">
        <w:trPr>
          <w:trHeight w:val="255"/>
        </w:trPr>
        <w:tc>
          <w:tcPr>
            <w:tcW w:w="272" w:type="dxa"/>
            <w:tcBorders>
              <w:top w:val="nil"/>
              <w:left w:val="nil"/>
              <w:bottom w:val="nil"/>
              <w:right w:val="nil"/>
            </w:tcBorders>
            <w:shd w:val="clear" w:color="auto" w:fill="auto"/>
            <w:noWrap/>
            <w:vAlign w:val="bottom"/>
            <w:hideMark/>
          </w:tcPr>
          <w:p w14:paraId="2B9A282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4039D4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29B5E50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4220A39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70.000,00</w:t>
            </w:r>
          </w:p>
        </w:tc>
        <w:tc>
          <w:tcPr>
            <w:tcW w:w="1387" w:type="dxa"/>
            <w:tcBorders>
              <w:top w:val="nil"/>
              <w:left w:val="nil"/>
              <w:bottom w:val="nil"/>
              <w:right w:val="nil"/>
            </w:tcBorders>
            <w:shd w:val="clear" w:color="auto" w:fill="auto"/>
            <w:noWrap/>
            <w:vAlign w:val="bottom"/>
            <w:hideMark/>
          </w:tcPr>
          <w:p w14:paraId="79300A4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38.500,00</w:t>
            </w:r>
          </w:p>
        </w:tc>
        <w:tc>
          <w:tcPr>
            <w:tcW w:w="1006" w:type="dxa"/>
            <w:tcBorders>
              <w:top w:val="nil"/>
              <w:left w:val="nil"/>
              <w:bottom w:val="nil"/>
              <w:right w:val="nil"/>
            </w:tcBorders>
            <w:shd w:val="clear" w:color="auto" w:fill="auto"/>
            <w:noWrap/>
            <w:vAlign w:val="bottom"/>
            <w:hideMark/>
          </w:tcPr>
          <w:p w14:paraId="43082C4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55,00%</w:t>
            </w:r>
          </w:p>
        </w:tc>
      </w:tr>
      <w:tr w:rsidR="00515979" w:rsidRPr="00515979" w14:paraId="50BCD46A" w14:textId="77777777" w:rsidTr="00515979">
        <w:trPr>
          <w:trHeight w:val="255"/>
        </w:trPr>
        <w:tc>
          <w:tcPr>
            <w:tcW w:w="272" w:type="dxa"/>
            <w:tcBorders>
              <w:top w:val="nil"/>
              <w:left w:val="nil"/>
              <w:bottom w:val="nil"/>
              <w:right w:val="nil"/>
            </w:tcBorders>
            <w:shd w:val="clear" w:color="auto" w:fill="auto"/>
            <w:noWrap/>
            <w:vAlign w:val="bottom"/>
            <w:hideMark/>
          </w:tcPr>
          <w:p w14:paraId="44B5DF1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03C90A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3721</w:t>
            </w:r>
          </w:p>
        </w:tc>
        <w:tc>
          <w:tcPr>
            <w:tcW w:w="10765" w:type="dxa"/>
            <w:tcBorders>
              <w:top w:val="nil"/>
              <w:left w:val="nil"/>
              <w:bottom w:val="nil"/>
              <w:right w:val="nil"/>
            </w:tcBorders>
            <w:shd w:val="clear" w:color="auto" w:fill="auto"/>
            <w:noWrap/>
            <w:vAlign w:val="bottom"/>
            <w:hideMark/>
          </w:tcPr>
          <w:p w14:paraId="7E8751C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novcu</w:t>
            </w:r>
          </w:p>
        </w:tc>
        <w:tc>
          <w:tcPr>
            <w:tcW w:w="1642" w:type="dxa"/>
            <w:tcBorders>
              <w:top w:val="nil"/>
              <w:left w:val="nil"/>
              <w:bottom w:val="nil"/>
              <w:right w:val="nil"/>
            </w:tcBorders>
            <w:shd w:val="clear" w:color="auto" w:fill="auto"/>
            <w:noWrap/>
            <w:vAlign w:val="bottom"/>
            <w:hideMark/>
          </w:tcPr>
          <w:p w14:paraId="285A299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5F9A8D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38.500,00</w:t>
            </w:r>
          </w:p>
        </w:tc>
        <w:tc>
          <w:tcPr>
            <w:tcW w:w="1006" w:type="dxa"/>
            <w:tcBorders>
              <w:top w:val="nil"/>
              <w:left w:val="nil"/>
              <w:bottom w:val="nil"/>
              <w:right w:val="nil"/>
            </w:tcBorders>
            <w:shd w:val="clear" w:color="auto" w:fill="auto"/>
            <w:noWrap/>
            <w:vAlign w:val="bottom"/>
            <w:hideMark/>
          </w:tcPr>
          <w:p w14:paraId="75D03CE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55,00%</w:t>
            </w:r>
          </w:p>
        </w:tc>
      </w:tr>
      <w:tr w:rsidR="00515979" w:rsidRPr="00515979" w14:paraId="1C2E62F5" w14:textId="77777777" w:rsidTr="00515979">
        <w:trPr>
          <w:trHeight w:val="255"/>
        </w:trPr>
        <w:tc>
          <w:tcPr>
            <w:tcW w:w="272" w:type="dxa"/>
            <w:tcBorders>
              <w:top w:val="nil"/>
              <w:left w:val="nil"/>
              <w:bottom w:val="nil"/>
              <w:right w:val="nil"/>
            </w:tcBorders>
            <w:shd w:val="clear" w:color="000000" w:fill="FFFF99"/>
            <w:noWrap/>
            <w:vAlign w:val="bottom"/>
            <w:hideMark/>
          </w:tcPr>
          <w:p w14:paraId="772DBB6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307B308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A200802</w:t>
            </w:r>
          </w:p>
        </w:tc>
        <w:tc>
          <w:tcPr>
            <w:tcW w:w="10765" w:type="dxa"/>
            <w:tcBorders>
              <w:top w:val="nil"/>
              <w:left w:val="nil"/>
              <w:bottom w:val="nil"/>
              <w:right w:val="nil"/>
            </w:tcBorders>
            <w:shd w:val="clear" w:color="000000" w:fill="FFFF99"/>
            <w:noWrap/>
            <w:vAlign w:val="bottom"/>
            <w:hideMark/>
          </w:tcPr>
          <w:p w14:paraId="0101FAF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TROŠKOVI STANOVANJA</w:t>
            </w:r>
          </w:p>
        </w:tc>
        <w:tc>
          <w:tcPr>
            <w:tcW w:w="1642" w:type="dxa"/>
            <w:tcBorders>
              <w:top w:val="nil"/>
              <w:left w:val="nil"/>
              <w:bottom w:val="nil"/>
              <w:right w:val="nil"/>
            </w:tcBorders>
            <w:shd w:val="clear" w:color="000000" w:fill="FFFF99"/>
            <w:noWrap/>
            <w:vAlign w:val="bottom"/>
            <w:hideMark/>
          </w:tcPr>
          <w:p w14:paraId="4405D7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20.500,00</w:t>
            </w:r>
          </w:p>
        </w:tc>
        <w:tc>
          <w:tcPr>
            <w:tcW w:w="1387" w:type="dxa"/>
            <w:tcBorders>
              <w:top w:val="nil"/>
              <w:left w:val="nil"/>
              <w:bottom w:val="nil"/>
              <w:right w:val="nil"/>
            </w:tcBorders>
            <w:shd w:val="clear" w:color="000000" w:fill="FFFF99"/>
            <w:noWrap/>
            <w:vAlign w:val="bottom"/>
            <w:hideMark/>
          </w:tcPr>
          <w:p w14:paraId="2F3AA00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12.900,00</w:t>
            </w:r>
          </w:p>
        </w:tc>
        <w:tc>
          <w:tcPr>
            <w:tcW w:w="1006" w:type="dxa"/>
            <w:tcBorders>
              <w:top w:val="nil"/>
              <w:left w:val="nil"/>
              <w:bottom w:val="nil"/>
              <w:right w:val="nil"/>
            </w:tcBorders>
            <w:shd w:val="clear" w:color="000000" w:fill="FFFF99"/>
            <w:noWrap/>
            <w:vAlign w:val="bottom"/>
            <w:hideMark/>
          </w:tcPr>
          <w:p w14:paraId="77192F0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62,93%</w:t>
            </w:r>
          </w:p>
        </w:tc>
      </w:tr>
      <w:tr w:rsidR="00515979" w:rsidRPr="00515979" w14:paraId="5DF1A119" w14:textId="77777777" w:rsidTr="00515979">
        <w:trPr>
          <w:trHeight w:val="255"/>
        </w:trPr>
        <w:tc>
          <w:tcPr>
            <w:tcW w:w="272" w:type="dxa"/>
            <w:tcBorders>
              <w:top w:val="nil"/>
              <w:left w:val="nil"/>
              <w:bottom w:val="nil"/>
              <w:right w:val="nil"/>
            </w:tcBorders>
            <w:shd w:val="clear" w:color="auto" w:fill="auto"/>
            <w:noWrap/>
            <w:vAlign w:val="bottom"/>
            <w:hideMark/>
          </w:tcPr>
          <w:p w14:paraId="3A97200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2B584C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18B3183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29B4B49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20.500,00</w:t>
            </w:r>
          </w:p>
        </w:tc>
        <w:tc>
          <w:tcPr>
            <w:tcW w:w="1387" w:type="dxa"/>
            <w:tcBorders>
              <w:top w:val="nil"/>
              <w:left w:val="nil"/>
              <w:bottom w:val="nil"/>
              <w:right w:val="nil"/>
            </w:tcBorders>
            <w:shd w:val="clear" w:color="auto" w:fill="auto"/>
            <w:noWrap/>
            <w:vAlign w:val="bottom"/>
            <w:hideMark/>
          </w:tcPr>
          <w:p w14:paraId="14820BE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12.900,00</w:t>
            </w:r>
          </w:p>
        </w:tc>
        <w:tc>
          <w:tcPr>
            <w:tcW w:w="1006" w:type="dxa"/>
            <w:tcBorders>
              <w:top w:val="nil"/>
              <w:left w:val="nil"/>
              <w:bottom w:val="nil"/>
              <w:right w:val="nil"/>
            </w:tcBorders>
            <w:shd w:val="clear" w:color="auto" w:fill="auto"/>
            <w:noWrap/>
            <w:vAlign w:val="bottom"/>
            <w:hideMark/>
          </w:tcPr>
          <w:p w14:paraId="5C0F9C7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62,93%</w:t>
            </w:r>
          </w:p>
        </w:tc>
      </w:tr>
      <w:tr w:rsidR="00515979" w:rsidRPr="00515979" w14:paraId="743812A1" w14:textId="77777777" w:rsidTr="00515979">
        <w:trPr>
          <w:trHeight w:val="255"/>
        </w:trPr>
        <w:tc>
          <w:tcPr>
            <w:tcW w:w="272" w:type="dxa"/>
            <w:tcBorders>
              <w:top w:val="nil"/>
              <w:left w:val="nil"/>
              <w:bottom w:val="nil"/>
              <w:right w:val="nil"/>
            </w:tcBorders>
            <w:shd w:val="clear" w:color="auto" w:fill="auto"/>
            <w:noWrap/>
            <w:vAlign w:val="bottom"/>
            <w:hideMark/>
          </w:tcPr>
          <w:p w14:paraId="19BE143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C19B36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3721</w:t>
            </w:r>
          </w:p>
        </w:tc>
        <w:tc>
          <w:tcPr>
            <w:tcW w:w="10765" w:type="dxa"/>
            <w:tcBorders>
              <w:top w:val="nil"/>
              <w:left w:val="nil"/>
              <w:bottom w:val="nil"/>
              <w:right w:val="nil"/>
            </w:tcBorders>
            <w:shd w:val="clear" w:color="auto" w:fill="auto"/>
            <w:noWrap/>
            <w:vAlign w:val="bottom"/>
            <w:hideMark/>
          </w:tcPr>
          <w:p w14:paraId="71037BA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novcu</w:t>
            </w:r>
          </w:p>
        </w:tc>
        <w:tc>
          <w:tcPr>
            <w:tcW w:w="1642" w:type="dxa"/>
            <w:tcBorders>
              <w:top w:val="nil"/>
              <w:left w:val="nil"/>
              <w:bottom w:val="nil"/>
              <w:right w:val="nil"/>
            </w:tcBorders>
            <w:shd w:val="clear" w:color="auto" w:fill="auto"/>
            <w:noWrap/>
            <w:vAlign w:val="bottom"/>
            <w:hideMark/>
          </w:tcPr>
          <w:p w14:paraId="2DACD48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A62CEF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12.900,00</w:t>
            </w:r>
          </w:p>
        </w:tc>
        <w:tc>
          <w:tcPr>
            <w:tcW w:w="1006" w:type="dxa"/>
            <w:tcBorders>
              <w:top w:val="nil"/>
              <w:left w:val="nil"/>
              <w:bottom w:val="nil"/>
              <w:right w:val="nil"/>
            </w:tcBorders>
            <w:shd w:val="clear" w:color="auto" w:fill="auto"/>
            <w:noWrap/>
            <w:vAlign w:val="bottom"/>
            <w:hideMark/>
          </w:tcPr>
          <w:p w14:paraId="1BAA6D8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62,93%</w:t>
            </w:r>
          </w:p>
        </w:tc>
      </w:tr>
      <w:tr w:rsidR="00515979" w:rsidRPr="00515979" w14:paraId="0D2C1C17" w14:textId="77777777" w:rsidTr="00515979">
        <w:trPr>
          <w:trHeight w:val="255"/>
        </w:trPr>
        <w:tc>
          <w:tcPr>
            <w:tcW w:w="272" w:type="dxa"/>
            <w:tcBorders>
              <w:top w:val="nil"/>
              <w:left w:val="nil"/>
              <w:bottom w:val="nil"/>
              <w:right w:val="nil"/>
            </w:tcBorders>
            <w:shd w:val="clear" w:color="000000" w:fill="FFFF99"/>
            <w:noWrap/>
            <w:vAlign w:val="bottom"/>
            <w:hideMark/>
          </w:tcPr>
          <w:p w14:paraId="262F94B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A69E00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A200803</w:t>
            </w:r>
          </w:p>
        </w:tc>
        <w:tc>
          <w:tcPr>
            <w:tcW w:w="10765" w:type="dxa"/>
            <w:tcBorders>
              <w:top w:val="nil"/>
              <w:left w:val="nil"/>
              <w:bottom w:val="nil"/>
              <w:right w:val="nil"/>
            </w:tcBorders>
            <w:shd w:val="clear" w:color="000000" w:fill="FFFF99"/>
            <w:noWrap/>
            <w:vAlign w:val="bottom"/>
            <w:hideMark/>
          </w:tcPr>
          <w:p w14:paraId="1AC3CCA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NAKNADA ZA TROŠKOVE OGRJEVA</w:t>
            </w:r>
          </w:p>
        </w:tc>
        <w:tc>
          <w:tcPr>
            <w:tcW w:w="1642" w:type="dxa"/>
            <w:tcBorders>
              <w:top w:val="nil"/>
              <w:left w:val="nil"/>
              <w:bottom w:val="nil"/>
              <w:right w:val="nil"/>
            </w:tcBorders>
            <w:shd w:val="clear" w:color="000000" w:fill="FFFF99"/>
            <w:noWrap/>
            <w:vAlign w:val="bottom"/>
            <w:hideMark/>
          </w:tcPr>
          <w:p w14:paraId="648DE16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35.150,00</w:t>
            </w:r>
          </w:p>
        </w:tc>
        <w:tc>
          <w:tcPr>
            <w:tcW w:w="1387" w:type="dxa"/>
            <w:tcBorders>
              <w:top w:val="nil"/>
              <w:left w:val="nil"/>
              <w:bottom w:val="nil"/>
              <w:right w:val="nil"/>
            </w:tcBorders>
            <w:shd w:val="clear" w:color="000000" w:fill="FFFF99"/>
            <w:noWrap/>
            <w:vAlign w:val="bottom"/>
            <w:hideMark/>
          </w:tcPr>
          <w:p w14:paraId="320E017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5E5C120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C60B8F5" w14:textId="77777777" w:rsidTr="00515979">
        <w:trPr>
          <w:trHeight w:val="255"/>
        </w:trPr>
        <w:tc>
          <w:tcPr>
            <w:tcW w:w="272" w:type="dxa"/>
            <w:tcBorders>
              <w:top w:val="nil"/>
              <w:left w:val="nil"/>
              <w:bottom w:val="nil"/>
              <w:right w:val="nil"/>
            </w:tcBorders>
            <w:shd w:val="clear" w:color="auto" w:fill="auto"/>
            <w:noWrap/>
            <w:vAlign w:val="bottom"/>
            <w:hideMark/>
          </w:tcPr>
          <w:p w14:paraId="703E62C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45FCCD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0A41896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0F410A9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35.150,00</w:t>
            </w:r>
          </w:p>
        </w:tc>
        <w:tc>
          <w:tcPr>
            <w:tcW w:w="1387" w:type="dxa"/>
            <w:tcBorders>
              <w:top w:val="nil"/>
              <w:left w:val="nil"/>
              <w:bottom w:val="nil"/>
              <w:right w:val="nil"/>
            </w:tcBorders>
            <w:shd w:val="clear" w:color="auto" w:fill="auto"/>
            <w:noWrap/>
            <w:vAlign w:val="bottom"/>
            <w:hideMark/>
          </w:tcPr>
          <w:p w14:paraId="4D3FF1F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2933340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717D417F" w14:textId="77777777" w:rsidTr="00515979">
        <w:trPr>
          <w:trHeight w:val="255"/>
        </w:trPr>
        <w:tc>
          <w:tcPr>
            <w:tcW w:w="272" w:type="dxa"/>
            <w:tcBorders>
              <w:top w:val="nil"/>
              <w:left w:val="nil"/>
              <w:bottom w:val="nil"/>
              <w:right w:val="nil"/>
            </w:tcBorders>
            <w:shd w:val="clear" w:color="auto" w:fill="auto"/>
            <w:noWrap/>
            <w:vAlign w:val="bottom"/>
            <w:hideMark/>
          </w:tcPr>
          <w:p w14:paraId="15A4478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A57D1B0"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3721</w:t>
            </w:r>
          </w:p>
        </w:tc>
        <w:tc>
          <w:tcPr>
            <w:tcW w:w="10765" w:type="dxa"/>
            <w:tcBorders>
              <w:top w:val="nil"/>
              <w:left w:val="nil"/>
              <w:bottom w:val="nil"/>
              <w:right w:val="nil"/>
            </w:tcBorders>
            <w:shd w:val="clear" w:color="auto" w:fill="auto"/>
            <w:noWrap/>
            <w:vAlign w:val="bottom"/>
            <w:hideMark/>
          </w:tcPr>
          <w:p w14:paraId="7614451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novcu</w:t>
            </w:r>
          </w:p>
        </w:tc>
        <w:tc>
          <w:tcPr>
            <w:tcW w:w="1642" w:type="dxa"/>
            <w:tcBorders>
              <w:top w:val="nil"/>
              <w:left w:val="nil"/>
              <w:bottom w:val="nil"/>
              <w:right w:val="nil"/>
            </w:tcBorders>
            <w:shd w:val="clear" w:color="auto" w:fill="auto"/>
            <w:noWrap/>
            <w:vAlign w:val="bottom"/>
            <w:hideMark/>
          </w:tcPr>
          <w:p w14:paraId="02AC9D9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3266FE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4A0377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70262AE5" w14:textId="77777777" w:rsidTr="00515979">
        <w:trPr>
          <w:trHeight w:val="255"/>
        </w:trPr>
        <w:tc>
          <w:tcPr>
            <w:tcW w:w="272" w:type="dxa"/>
            <w:tcBorders>
              <w:top w:val="nil"/>
              <w:left w:val="nil"/>
              <w:bottom w:val="nil"/>
              <w:right w:val="nil"/>
            </w:tcBorders>
            <w:shd w:val="clear" w:color="000000" w:fill="FFFF99"/>
            <w:noWrap/>
            <w:vAlign w:val="bottom"/>
            <w:hideMark/>
          </w:tcPr>
          <w:p w14:paraId="6D46A0D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995541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A200804</w:t>
            </w:r>
          </w:p>
        </w:tc>
        <w:tc>
          <w:tcPr>
            <w:tcW w:w="10765" w:type="dxa"/>
            <w:tcBorders>
              <w:top w:val="nil"/>
              <w:left w:val="nil"/>
              <w:bottom w:val="nil"/>
              <w:right w:val="nil"/>
            </w:tcBorders>
            <w:shd w:val="clear" w:color="000000" w:fill="FFFF99"/>
            <w:noWrap/>
            <w:vAlign w:val="bottom"/>
            <w:hideMark/>
          </w:tcPr>
          <w:p w14:paraId="00C8A7B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NAKNADE U NARAVI SOCIJALNO UGROŽENIM KUĆANSTVIMA</w:t>
            </w:r>
          </w:p>
        </w:tc>
        <w:tc>
          <w:tcPr>
            <w:tcW w:w="1642" w:type="dxa"/>
            <w:tcBorders>
              <w:top w:val="nil"/>
              <w:left w:val="nil"/>
              <w:bottom w:val="nil"/>
              <w:right w:val="nil"/>
            </w:tcBorders>
            <w:shd w:val="clear" w:color="000000" w:fill="FFFF99"/>
            <w:noWrap/>
            <w:vAlign w:val="bottom"/>
            <w:hideMark/>
          </w:tcPr>
          <w:p w14:paraId="2CD5EBE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w:t>
            </w:r>
          </w:p>
        </w:tc>
        <w:tc>
          <w:tcPr>
            <w:tcW w:w="1387" w:type="dxa"/>
            <w:tcBorders>
              <w:top w:val="nil"/>
              <w:left w:val="nil"/>
              <w:bottom w:val="nil"/>
              <w:right w:val="nil"/>
            </w:tcBorders>
            <w:shd w:val="clear" w:color="000000" w:fill="FFFF99"/>
            <w:noWrap/>
            <w:vAlign w:val="bottom"/>
            <w:hideMark/>
          </w:tcPr>
          <w:p w14:paraId="25C78BA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73466F3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7CFA6864" w14:textId="77777777" w:rsidTr="00515979">
        <w:trPr>
          <w:trHeight w:val="255"/>
        </w:trPr>
        <w:tc>
          <w:tcPr>
            <w:tcW w:w="272" w:type="dxa"/>
            <w:tcBorders>
              <w:top w:val="nil"/>
              <w:left w:val="nil"/>
              <w:bottom w:val="nil"/>
              <w:right w:val="nil"/>
            </w:tcBorders>
            <w:shd w:val="clear" w:color="auto" w:fill="auto"/>
            <w:noWrap/>
            <w:vAlign w:val="bottom"/>
            <w:hideMark/>
          </w:tcPr>
          <w:p w14:paraId="0348908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1DE205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118C003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42F09DC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w:t>
            </w:r>
          </w:p>
        </w:tc>
        <w:tc>
          <w:tcPr>
            <w:tcW w:w="1387" w:type="dxa"/>
            <w:tcBorders>
              <w:top w:val="nil"/>
              <w:left w:val="nil"/>
              <w:bottom w:val="nil"/>
              <w:right w:val="nil"/>
            </w:tcBorders>
            <w:shd w:val="clear" w:color="auto" w:fill="auto"/>
            <w:noWrap/>
            <w:vAlign w:val="bottom"/>
            <w:hideMark/>
          </w:tcPr>
          <w:p w14:paraId="23E117A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0D547AD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CE1A3C9" w14:textId="77777777" w:rsidTr="00515979">
        <w:trPr>
          <w:trHeight w:val="255"/>
        </w:trPr>
        <w:tc>
          <w:tcPr>
            <w:tcW w:w="272" w:type="dxa"/>
            <w:tcBorders>
              <w:top w:val="nil"/>
              <w:left w:val="nil"/>
              <w:bottom w:val="nil"/>
              <w:right w:val="nil"/>
            </w:tcBorders>
            <w:shd w:val="clear" w:color="auto" w:fill="auto"/>
            <w:noWrap/>
            <w:vAlign w:val="bottom"/>
            <w:hideMark/>
          </w:tcPr>
          <w:p w14:paraId="2D83CB0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4117BF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3722</w:t>
            </w:r>
          </w:p>
        </w:tc>
        <w:tc>
          <w:tcPr>
            <w:tcW w:w="10765" w:type="dxa"/>
            <w:tcBorders>
              <w:top w:val="nil"/>
              <w:left w:val="nil"/>
              <w:bottom w:val="nil"/>
              <w:right w:val="nil"/>
            </w:tcBorders>
            <w:shd w:val="clear" w:color="auto" w:fill="auto"/>
            <w:noWrap/>
            <w:vAlign w:val="bottom"/>
            <w:hideMark/>
          </w:tcPr>
          <w:p w14:paraId="1DCDFFE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naravi</w:t>
            </w:r>
          </w:p>
        </w:tc>
        <w:tc>
          <w:tcPr>
            <w:tcW w:w="1642" w:type="dxa"/>
            <w:tcBorders>
              <w:top w:val="nil"/>
              <w:left w:val="nil"/>
              <w:bottom w:val="nil"/>
              <w:right w:val="nil"/>
            </w:tcBorders>
            <w:shd w:val="clear" w:color="auto" w:fill="auto"/>
            <w:noWrap/>
            <w:vAlign w:val="bottom"/>
            <w:hideMark/>
          </w:tcPr>
          <w:p w14:paraId="02DE67AF"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93C4B3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91F328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6C26D51E" w14:textId="77777777" w:rsidTr="00515979">
        <w:trPr>
          <w:trHeight w:val="255"/>
        </w:trPr>
        <w:tc>
          <w:tcPr>
            <w:tcW w:w="272" w:type="dxa"/>
            <w:tcBorders>
              <w:top w:val="nil"/>
              <w:left w:val="nil"/>
              <w:bottom w:val="nil"/>
              <w:right w:val="nil"/>
            </w:tcBorders>
            <w:shd w:val="clear" w:color="000000" w:fill="FF9900"/>
            <w:noWrap/>
            <w:vAlign w:val="bottom"/>
            <w:hideMark/>
          </w:tcPr>
          <w:p w14:paraId="4755017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23268CA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2009</w:t>
            </w:r>
          </w:p>
        </w:tc>
        <w:tc>
          <w:tcPr>
            <w:tcW w:w="10765" w:type="dxa"/>
            <w:tcBorders>
              <w:top w:val="nil"/>
              <w:left w:val="nil"/>
              <w:bottom w:val="nil"/>
              <w:right w:val="nil"/>
            </w:tcBorders>
            <w:shd w:val="clear" w:color="000000" w:fill="FF9900"/>
            <w:noWrap/>
            <w:vAlign w:val="bottom"/>
            <w:hideMark/>
          </w:tcPr>
          <w:p w14:paraId="18EE824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PROSTORNO UREĐENJE I UNAPREĐENJE STANOVANJA</w:t>
            </w:r>
          </w:p>
        </w:tc>
        <w:tc>
          <w:tcPr>
            <w:tcW w:w="1642" w:type="dxa"/>
            <w:tcBorders>
              <w:top w:val="nil"/>
              <w:left w:val="nil"/>
              <w:bottom w:val="nil"/>
              <w:right w:val="nil"/>
            </w:tcBorders>
            <w:shd w:val="clear" w:color="000000" w:fill="FF9900"/>
            <w:noWrap/>
            <w:vAlign w:val="bottom"/>
            <w:hideMark/>
          </w:tcPr>
          <w:p w14:paraId="11091D6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40.000,00</w:t>
            </w:r>
          </w:p>
        </w:tc>
        <w:tc>
          <w:tcPr>
            <w:tcW w:w="1387" w:type="dxa"/>
            <w:tcBorders>
              <w:top w:val="nil"/>
              <w:left w:val="nil"/>
              <w:bottom w:val="nil"/>
              <w:right w:val="nil"/>
            </w:tcBorders>
            <w:shd w:val="clear" w:color="000000" w:fill="FF9900"/>
            <w:noWrap/>
            <w:vAlign w:val="bottom"/>
            <w:hideMark/>
          </w:tcPr>
          <w:p w14:paraId="25B923E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22.400,00</w:t>
            </w:r>
          </w:p>
        </w:tc>
        <w:tc>
          <w:tcPr>
            <w:tcW w:w="1006" w:type="dxa"/>
            <w:tcBorders>
              <w:top w:val="nil"/>
              <w:left w:val="nil"/>
              <w:bottom w:val="nil"/>
              <w:right w:val="nil"/>
            </w:tcBorders>
            <w:shd w:val="clear" w:color="000000" w:fill="FF9900"/>
            <w:noWrap/>
            <w:vAlign w:val="bottom"/>
            <w:hideMark/>
          </w:tcPr>
          <w:p w14:paraId="4AA30C9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56,00%</w:t>
            </w:r>
          </w:p>
        </w:tc>
      </w:tr>
      <w:tr w:rsidR="00515979" w:rsidRPr="00515979" w14:paraId="307DCB88" w14:textId="77777777" w:rsidTr="00515979">
        <w:trPr>
          <w:trHeight w:val="255"/>
        </w:trPr>
        <w:tc>
          <w:tcPr>
            <w:tcW w:w="272" w:type="dxa"/>
            <w:tcBorders>
              <w:top w:val="nil"/>
              <w:left w:val="nil"/>
              <w:bottom w:val="nil"/>
              <w:right w:val="nil"/>
            </w:tcBorders>
            <w:shd w:val="clear" w:color="000000" w:fill="FFFF99"/>
            <w:noWrap/>
            <w:vAlign w:val="bottom"/>
            <w:hideMark/>
          </w:tcPr>
          <w:p w14:paraId="28CADF0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9DBD90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A200901</w:t>
            </w:r>
          </w:p>
        </w:tc>
        <w:tc>
          <w:tcPr>
            <w:tcW w:w="10765" w:type="dxa"/>
            <w:tcBorders>
              <w:top w:val="nil"/>
              <w:left w:val="nil"/>
              <w:bottom w:val="nil"/>
              <w:right w:val="nil"/>
            </w:tcBorders>
            <w:shd w:val="clear" w:color="000000" w:fill="FFFF99"/>
            <w:noWrap/>
            <w:vAlign w:val="bottom"/>
            <w:hideMark/>
          </w:tcPr>
          <w:p w14:paraId="5220C8B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BOŽIĆNI I NOVOGODIŠNJI POKLON PAKETIĆI</w:t>
            </w:r>
          </w:p>
        </w:tc>
        <w:tc>
          <w:tcPr>
            <w:tcW w:w="1642" w:type="dxa"/>
            <w:tcBorders>
              <w:top w:val="nil"/>
              <w:left w:val="nil"/>
              <w:bottom w:val="nil"/>
              <w:right w:val="nil"/>
            </w:tcBorders>
            <w:shd w:val="clear" w:color="000000" w:fill="FFFF99"/>
            <w:noWrap/>
            <w:vAlign w:val="bottom"/>
            <w:hideMark/>
          </w:tcPr>
          <w:p w14:paraId="4EBFF32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000000" w:fill="FFFF99"/>
            <w:noWrap/>
            <w:vAlign w:val="bottom"/>
            <w:hideMark/>
          </w:tcPr>
          <w:p w14:paraId="34E042F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1A75B3C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225773E2" w14:textId="77777777" w:rsidTr="00515979">
        <w:trPr>
          <w:trHeight w:val="255"/>
        </w:trPr>
        <w:tc>
          <w:tcPr>
            <w:tcW w:w="272" w:type="dxa"/>
            <w:tcBorders>
              <w:top w:val="nil"/>
              <w:left w:val="nil"/>
              <w:bottom w:val="nil"/>
              <w:right w:val="nil"/>
            </w:tcBorders>
            <w:shd w:val="clear" w:color="auto" w:fill="auto"/>
            <w:noWrap/>
            <w:vAlign w:val="bottom"/>
            <w:hideMark/>
          </w:tcPr>
          <w:p w14:paraId="64F5E0C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7BCC08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2F32E88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4F0ED1E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0696EBA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66DC092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0638F725" w14:textId="77777777" w:rsidTr="00515979">
        <w:trPr>
          <w:trHeight w:val="255"/>
        </w:trPr>
        <w:tc>
          <w:tcPr>
            <w:tcW w:w="272" w:type="dxa"/>
            <w:tcBorders>
              <w:top w:val="nil"/>
              <w:left w:val="nil"/>
              <w:bottom w:val="nil"/>
              <w:right w:val="nil"/>
            </w:tcBorders>
            <w:shd w:val="clear" w:color="auto" w:fill="auto"/>
            <w:noWrap/>
            <w:vAlign w:val="bottom"/>
            <w:hideMark/>
          </w:tcPr>
          <w:p w14:paraId="10057BB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D681AC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3722</w:t>
            </w:r>
          </w:p>
        </w:tc>
        <w:tc>
          <w:tcPr>
            <w:tcW w:w="10765" w:type="dxa"/>
            <w:tcBorders>
              <w:top w:val="nil"/>
              <w:left w:val="nil"/>
              <w:bottom w:val="nil"/>
              <w:right w:val="nil"/>
            </w:tcBorders>
            <w:shd w:val="clear" w:color="auto" w:fill="auto"/>
            <w:noWrap/>
            <w:vAlign w:val="bottom"/>
            <w:hideMark/>
          </w:tcPr>
          <w:p w14:paraId="5DD85BC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naravi</w:t>
            </w:r>
          </w:p>
        </w:tc>
        <w:tc>
          <w:tcPr>
            <w:tcW w:w="1642" w:type="dxa"/>
            <w:tcBorders>
              <w:top w:val="nil"/>
              <w:left w:val="nil"/>
              <w:bottom w:val="nil"/>
              <w:right w:val="nil"/>
            </w:tcBorders>
            <w:shd w:val="clear" w:color="auto" w:fill="auto"/>
            <w:noWrap/>
            <w:vAlign w:val="bottom"/>
            <w:hideMark/>
          </w:tcPr>
          <w:p w14:paraId="50468596"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C7FBB9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0B4C392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403C061" w14:textId="77777777" w:rsidTr="00515979">
        <w:trPr>
          <w:trHeight w:val="255"/>
        </w:trPr>
        <w:tc>
          <w:tcPr>
            <w:tcW w:w="272" w:type="dxa"/>
            <w:tcBorders>
              <w:top w:val="nil"/>
              <w:left w:val="nil"/>
              <w:bottom w:val="nil"/>
              <w:right w:val="nil"/>
            </w:tcBorders>
            <w:shd w:val="clear" w:color="000000" w:fill="FFFF99"/>
            <w:noWrap/>
            <w:vAlign w:val="bottom"/>
            <w:hideMark/>
          </w:tcPr>
          <w:p w14:paraId="526DEA7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DC958A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A200902</w:t>
            </w:r>
          </w:p>
        </w:tc>
        <w:tc>
          <w:tcPr>
            <w:tcW w:w="10765" w:type="dxa"/>
            <w:tcBorders>
              <w:top w:val="nil"/>
              <w:left w:val="nil"/>
              <w:bottom w:val="nil"/>
              <w:right w:val="nil"/>
            </w:tcBorders>
            <w:shd w:val="clear" w:color="000000" w:fill="FFFF99"/>
            <w:noWrap/>
            <w:vAlign w:val="bottom"/>
            <w:hideMark/>
          </w:tcPr>
          <w:p w14:paraId="105C0FE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NAKNADE ZA NOVOROĐENU DJECU</w:t>
            </w:r>
          </w:p>
        </w:tc>
        <w:tc>
          <w:tcPr>
            <w:tcW w:w="1642" w:type="dxa"/>
            <w:tcBorders>
              <w:top w:val="nil"/>
              <w:left w:val="nil"/>
              <w:bottom w:val="nil"/>
              <w:right w:val="nil"/>
            </w:tcBorders>
            <w:shd w:val="clear" w:color="000000" w:fill="FFFF99"/>
            <w:noWrap/>
            <w:vAlign w:val="bottom"/>
            <w:hideMark/>
          </w:tcPr>
          <w:p w14:paraId="36DB2B6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000000" w:fill="FFFF99"/>
            <w:noWrap/>
            <w:vAlign w:val="bottom"/>
            <w:hideMark/>
          </w:tcPr>
          <w:p w14:paraId="111D968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8.000,00</w:t>
            </w:r>
          </w:p>
        </w:tc>
        <w:tc>
          <w:tcPr>
            <w:tcW w:w="1006" w:type="dxa"/>
            <w:tcBorders>
              <w:top w:val="nil"/>
              <w:left w:val="nil"/>
              <w:bottom w:val="nil"/>
              <w:right w:val="nil"/>
            </w:tcBorders>
            <w:shd w:val="clear" w:color="000000" w:fill="FFFF99"/>
            <w:noWrap/>
            <w:vAlign w:val="bottom"/>
            <w:hideMark/>
          </w:tcPr>
          <w:p w14:paraId="372510D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w:t>
            </w:r>
          </w:p>
        </w:tc>
      </w:tr>
      <w:tr w:rsidR="00515979" w:rsidRPr="00515979" w14:paraId="608CC6B5" w14:textId="77777777" w:rsidTr="00515979">
        <w:trPr>
          <w:trHeight w:val="255"/>
        </w:trPr>
        <w:tc>
          <w:tcPr>
            <w:tcW w:w="272" w:type="dxa"/>
            <w:tcBorders>
              <w:top w:val="nil"/>
              <w:left w:val="nil"/>
              <w:bottom w:val="nil"/>
              <w:right w:val="nil"/>
            </w:tcBorders>
            <w:shd w:val="clear" w:color="auto" w:fill="auto"/>
            <w:noWrap/>
            <w:vAlign w:val="bottom"/>
            <w:hideMark/>
          </w:tcPr>
          <w:p w14:paraId="3EF80C8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D054ED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5FAF5A7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652F3D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6068C3F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8.000,00</w:t>
            </w:r>
          </w:p>
        </w:tc>
        <w:tc>
          <w:tcPr>
            <w:tcW w:w="1006" w:type="dxa"/>
            <w:tcBorders>
              <w:top w:val="nil"/>
              <w:left w:val="nil"/>
              <w:bottom w:val="nil"/>
              <w:right w:val="nil"/>
            </w:tcBorders>
            <w:shd w:val="clear" w:color="auto" w:fill="auto"/>
            <w:noWrap/>
            <w:vAlign w:val="bottom"/>
            <w:hideMark/>
          </w:tcPr>
          <w:p w14:paraId="2E3273A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w:t>
            </w:r>
          </w:p>
        </w:tc>
      </w:tr>
      <w:tr w:rsidR="00515979" w:rsidRPr="00515979" w14:paraId="4ECA2753" w14:textId="77777777" w:rsidTr="00515979">
        <w:trPr>
          <w:trHeight w:val="255"/>
        </w:trPr>
        <w:tc>
          <w:tcPr>
            <w:tcW w:w="272" w:type="dxa"/>
            <w:tcBorders>
              <w:top w:val="nil"/>
              <w:left w:val="nil"/>
              <w:bottom w:val="nil"/>
              <w:right w:val="nil"/>
            </w:tcBorders>
            <w:shd w:val="clear" w:color="auto" w:fill="auto"/>
            <w:noWrap/>
            <w:vAlign w:val="bottom"/>
            <w:hideMark/>
          </w:tcPr>
          <w:p w14:paraId="13AFE83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E6B82D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3721</w:t>
            </w:r>
          </w:p>
        </w:tc>
        <w:tc>
          <w:tcPr>
            <w:tcW w:w="10765" w:type="dxa"/>
            <w:tcBorders>
              <w:top w:val="nil"/>
              <w:left w:val="nil"/>
              <w:bottom w:val="nil"/>
              <w:right w:val="nil"/>
            </w:tcBorders>
            <w:shd w:val="clear" w:color="auto" w:fill="auto"/>
            <w:noWrap/>
            <w:vAlign w:val="bottom"/>
            <w:hideMark/>
          </w:tcPr>
          <w:p w14:paraId="5D87EA5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novcu</w:t>
            </w:r>
          </w:p>
        </w:tc>
        <w:tc>
          <w:tcPr>
            <w:tcW w:w="1642" w:type="dxa"/>
            <w:tcBorders>
              <w:top w:val="nil"/>
              <w:left w:val="nil"/>
              <w:bottom w:val="nil"/>
              <w:right w:val="nil"/>
            </w:tcBorders>
            <w:shd w:val="clear" w:color="auto" w:fill="auto"/>
            <w:noWrap/>
            <w:vAlign w:val="bottom"/>
            <w:hideMark/>
          </w:tcPr>
          <w:p w14:paraId="4236033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D2544B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8.000,00</w:t>
            </w:r>
          </w:p>
        </w:tc>
        <w:tc>
          <w:tcPr>
            <w:tcW w:w="1006" w:type="dxa"/>
            <w:tcBorders>
              <w:top w:val="nil"/>
              <w:left w:val="nil"/>
              <w:bottom w:val="nil"/>
              <w:right w:val="nil"/>
            </w:tcBorders>
            <w:shd w:val="clear" w:color="auto" w:fill="auto"/>
            <w:noWrap/>
            <w:vAlign w:val="bottom"/>
            <w:hideMark/>
          </w:tcPr>
          <w:p w14:paraId="09CB13F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40,00%</w:t>
            </w:r>
          </w:p>
        </w:tc>
      </w:tr>
      <w:tr w:rsidR="00515979" w:rsidRPr="00515979" w14:paraId="31DAA409" w14:textId="77777777" w:rsidTr="00515979">
        <w:trPr>
          <w:trHeight w:val="255"/>
        </w:trPr>
        <w:tc>
          <w:tcPr>
            <w:tcW w:w="272" w:type="dxa"/>
            <w:tcBorders>
              <w:top w:val="nil"/>
              <w:left w:val="nil"/>
              <w:bottom w:val="nil"/>
              <w:right w:val="nil"/>
            </w:tcBorders>
            <w:shd w:val="clear" w:color="000000" w:fill="FFFF99"/>
            <w:noWrap/>
            <w:vAlign w:val="bottom"/>
            <w:hideMark/>
          </w:tcPr>
          <w:p w14:paraId="3C537C4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lastRenderedPageBreak/>
              <w:t> </w:t>
            </w:r>
          </w:p>
        </w:tc>
        <w:tc>
          <w:tcPr>
            <w:tcW w:w="1861" w:type="dxa"/>
            <w:tcBorders>
              <w:top w:val="nil"/>
              <w:left w:val="nil"/>
              <w:bottom w:val="nil"/>
              <w:right w:val="nil"/>
            </w:tcBorders>
            <w:shd w:val="clear" w:color="000000" w:fill="FFFF99"/>
            <w:noWrap/>
            <w:vAlign w:val="bottom"/>
            <w:hideMark/>
          </w:tcPr>
          <w:p w14:paraId="69D2D96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A200903</w:t>
            </w:r>
          </w:p>
        </w:tc>
        <w:tc>
          <w:tcPr>
            <w:tcW w:w="10765" w:type="dxa"/>
            <w:tcBorders>
              <w:top w:val="nil"/>
              <w:left w:val="nil"/>
              <w:bottom w:val="nil"/>
              <w:right w:val="nil"/>
            </w:tcBorders>
            <w:shd w:val="clear" w:color="000000" w:fill="FFFF99"/>
            <w:noWrap/>
            <w:vAlign w:val="bottom"/>
            <w:hideMark/>
          </w:tcPr>
          <w:p w14:paraId="58EB0DB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NAKNADE GRAĐANIMA U NARAVI</w:t>
            </w:r>
          </w:p>
        </w:tc>
        <w:tc>
          <w:tcPr>
            <w:tcW w:w="1642" w:type="dxa"/>
            <w:tcBorders>
              <w:top w:val="nil"/>
              <w:left w:val="nil"/>
              <w:bottom w:val="nil"/>
              <w:right w:val="nil"/>
            </w:tcBorders>
            <w:shd w:val="clear" w:color="000000" w:fill="FFFF99"/>
            <w:noWrap/>
            <w:vAlign w:val="bottom"/>
            <w:hideMark/>
          </w:tcPr>
          <w:p w14:paraId="4C79583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387" w:type="dxa"/>
            <w:tcBorders>
              <w:top w:val="nil"/>
              <w:left w:val="nil"/>
              <w:bottom w:val="nil"/>
              <w:right w:val="nil"/>
            </w:tcBorders>
            <w:shd w:val="clear" w:color="000000" w:fill="FFFF99"/>
            <w:noWrap/>
            <w:vAlign w:val="bottom"/>
            <w:hideMark/>
          </w:tcPr>
          <w:p w14:paraId="663A9ED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14.400,00</w:t>
            </w:r>
          </w:p>
        </w:tc>
        <w:tc>
          <w:tcPr>
            <w:tcW w:w="1006" w:type="dxa"/>
            <w:tcBorders>
              <w:top w:val="nil"/>
              <w:left w:val="nil"/>
              <w:bottom w:val="nil"/>
              <w:right w:val="nil"/>
            </w:tcBorders>
            <w:shd w:val="clear" w:color="000000" w:fill="FFFF99"/>
            <w:noWrap/>
            <w:vAlign w:val="bottom"/>
            <w:hideMark/>
          </w:tcPr>
          <w:p w14:paraId="71ED261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r>
      <w:tr w:rsidR="00515979" w:rsidRPr="00515979" w14:paraId="2D2AC02D" w14:textId="77777777" w:rsidTr="00515979">
        <w:trPr>
          <w:trHeight w:val="255"/>
        </w:trPr>
        <w:tc>
          <w:tcPr>
            <w:tcW w:w="272" w:type="dxa"/>
            <w:tcBorders>
              <w:top w:val="nil"/>
              <w:left w:val="nil"/>
              <w:bottom w:val="nil"/>
              <w:right w:val="nil"/>
            </w:tcBorders>
            <w:shd w:val="clear" w:color="auto" w:fill="auto"/>
            <w:noWrap/>
            <w:vAlign w:val="bottom"/>
            <w:hideMark/>
          </w:tcPr>
          <w:p w14:paraId="2BD3ADE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2C47A4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7694929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3CC8BB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387" w:type="dxa"/>
            <w:tcBorders>
              <w:top w:val="nil"/>
              <w:left w:val="nil"/>
              <w:bottom w:val="nil"/>
              <w:right w:val="nil"/>
            </w:tcBorders>
            <w:shd w:val="clear" w:color="auto" w:fill="auto"/>
            <w:noWrap/>
            <w:vAlign w:val="bottom"/>
            <w:hideMark/>
          </w:tcPr>
          <w:p w14:paraId="7BBE548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14.400,00</w:t>
            </w:r>
          </w:p>
        </w:tc>
        <w:tc>
          <w:tcPr>
            <w:tcW w:w="1006" w:type="dxa"/>
            <w:tcBorders>
              <w:top w:val="nil"/>
              <w:left w:val="nil"/>
              <w:bottom w:val="nil"/>
              <w:right w:val="nil"/>
            </w:tcBorders>
            <w:shd w:val="clear" w:color="auto" w:fill="auto"/>
            <w:noWrap/>
            <w:vAlign w:val="bottom"/>
            <w:hideMark/>
          </w:tcPr>
          <w:p w14:paraId="4FBD532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r>
      <w:tr w:rsidR="00515979" w:rsidRPr="00515979" w14:paraId="7806A484" w14:textId="77777777" w:rsidTr="00515979">
        <w:trPr>
          <w:trHeight w:val="255"/>
        </w:trPr>
        <w:tc>
          <w:tcPr>
            <w:tcW w:w="272" w:type="dxa"/>
            <w:tcBorders>
              <w:top w:val="nil"/>
              <w:left w:val="nil"/>
              <w:bottom w:val="nil"/>
              <w:right w:val="nil"/>
            </w:tcBorders>
            <w:shd w:val="clear" w:color="auto" w:fill="auto"/>
            <w:noWrap/>
            <w:vAlign w:val="bottom"/>
            <w:hideMark/>
          </w:tcPr>
          <w:p w14:paraId="5C1B581C"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20101B3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3722</w:t>
            </w:r>
          </w:p>
        </w:tc>
        <w:tc>
          <w:tcPr>
            <w:tcW w:w="10765" w:type="dxa"/>
            <w:tcBorders>
              <w:top w:val="nil"/>
              <w:left w:val="nil"/>
              <w:bottom w:val="nil"/>
              <w:right w:val="nil"/>
            </w:tcBorders>
            <w:shd w:val="clear" w:color="auto" w:fill="auto"/>
            <w:noWrap/>
            <w:vAlign w:val="bottom"/>
            <w:hideMark/>
          </w:tcPr>
          <w:p w14:paraId="24F1D0A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naravi</w:t>
            </w:r>
          </w:p>
        </w:tc>
        <w:tc>
          <w:tcPr>
            <w:tcW w:w="1642" w:type="dxa"/>
            <w:tcBorders>
              <w:top w:val="nil"/>
              <w:left w:val="nil"/>
              <w:bottom w:val="nil"/>
              <w:right w:val="nil"/>
            </w:tcBorders>
            <w:shd w:val="clear" w:color="auto" w:fill="auto"/>
            <w:noWrap/>
            <w:vAlign w:val="bottom"/>
            <w:hideMark/>
          </w:tcPr>
          <w:p w14:paraId="6BDF2455"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A81C68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14.400,00</w:t>
            </w:r>
          </w:p>
        </w:tc>
        <w:tc>
          <w:tcPr>
            <w:tcW w:w="1006" w:type="dxa"/>
            <w:tcBorders>
              <w:top w:val="nil"/>
              <w:left w:val="nil"/>
              <w:bottom w:val="nil"/>
              <w:right w:val="nil"/>
            </w:tcBorders>
            <w:shd w:val="clear" w:color="auto" w:fill="auto"/>
            <w:noWrap/>
            <w:vAlign w:val="bottom"/>
            <w:hideMark/>
          </w:tcPr>
          <w:p w14:paraId="0FA996B0"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63A3BD4A" w14:textId="77777777" w:rsidTr="00515979">
        <w:trPr>
          <w:trHeight w:val="255"/>
        </w:trPr>
        <w:tc>
          <w:tcPr>
            <w:tcW w:w="272" w:type="dxa"/>
            <w:tcBorders>
              <w:top w:val="nil"/>
              <w:left w:val="nil"/>
              <w:bottom w:val="nil"/>
              <w:right w:val="nil"/>
            </w:tcBorders>
            <w:shd w:val="clear" w:color="000000" w:fill="FF9900"/>
            <w:noWrap/>
            <w:vAlign w:val="bottom"/>
            <w:hideMark/>
          </w:tcPr>
          <w:p w14:paraId="31E2603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5491754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2010</w:t>
            </w:r>
          </w:p>
        </w:tc>
        <w:tc>
          <w:tcPr>
            <w:tcW w:w="10765" w:type="dxa"/>
            <w:tcBorders>
              <w:top w:val="nil"/>
              <w:left w:val="nil"/>
              <w:bottom w:val="nil"/>
              <w:right w:val="nil"/>
            </w:tcBorders>
            <w:shd w:val="clear" w:color="000000" w:fill="FF9900"/>
            <w:noWrap/>
            <w:vAlign w:val="bottom"/>
            <w:hideMark/>
          </w:tcPr>
          <w:p w14:paraId="6B4DA63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OBRAZOVANJE</w:t>
            </w:r>
          </w:p>
        </w:tc>
        <w:tc>
          <w:tcPr>
            <w:tcW w:w="1642" w:type="dxa"/>
            <w:tcBorders>
              <w:top w:val="nil"/>
              <w:left w:val="nil"/>
              <w:bottom w:val="nil"/>
              <w:right w:val="nil"/>
            </w:tcBorders>
            <w:shd w:val="clear" w:color="000000" w:fill="FF9900"/>
            <w:noWrap/>
            <w:vAlign w:val="bottom"/>
            <w:hideMark/>
          </w:tcPr>
          <w:p w14:paraId="1CEF9D3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256.500,00</w:t>
            </w:r>
          </w:p>
        </w:tc>
        <w:tc>
          <w:tcPr>
            <w:tcW w:w="1387" w:type="dxa"/>
            <w:tcBorders>
              <w:top w:val="nil"/>
              <w:left w:val="nil"/>
              <w:bottom w:val="nil"/>
              <w:right w:val="nil"/>
            </w:tcBorders>
            <w:shd w:val="clear" w:color="000000" w:fill="FF9900"/>
            <w:noWrap/>
            <w:vAlign w:val="bottom"/>
            <w:hideMark/>
          </w:tcPr>
          <w:p w14:paraId="2F6F618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145.535,55</w:t>
            </w:r>
          </w:p>
        </w:tc>
        <w:tc>
          <w:tcPr>
            <w:tcW w:w="1006" w:type="dxa"/>
            <w:tcBorders>
              <w:top w:val="nil"/>
              <w:left w:val="nil"/>
              <w:bottom w:val="nil"/>
              <w:right w:val="nil"/>
            </w:tcBorders>
            <w:shd w:val="clear" w:color="000000" w:fill="FF9900"/>
            <w:noWrap/>
            <w:vAlign w:val="bottom"/>
            <w:hideMark/>
          </w:tcPr>
          <w:p w14:paraId="5EFE7A3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56,74%</w:t>
            </w:r>
          </w:p>
        </w:tc>
      </w:tr>
      <w:tr w:rsidR="00515979" w:rsidRPr="00515979" w14:paraId="213625F9" w14:textId="77777777" w:rsidTr="00515979">
        <w:trPr>
          <w:trHeight w:val="255"/>
        </w:trPr>
        <w:tc>
          <w:tcPr>
            <w:tcW w:w="272" w:type="dxa"/>
            <w:tcBorders>
              <w:top w:val="nil"/>
              <w:left w:val="nil"/>
              <w:bottom w:val="nil"/>
              <w:right w:val="nil"/>
            </w:tcBorders>
            <w:shd w:val="clear" w:color="000000" w:fill="FFFF99"/>
            <w:noWrap/>
            <w:vAlign w:val="bottom"/>
            <w:hideMark/>
          </w:tcPr>
          <w:p w14:paraId="1BA19EE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25976F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A201001</w:t>
            </w:r>
          </w:p>
        </w:tc>
        <w:tc>
          <w:tcPr>
            <w:tcW w:w="10765" w:type="dxa"/>
            <w:tcBorders>
              <w:top w:val="nil"/>
              <w:left w:val="nil"/>
              <w:bottom w:val="nil"/>
              <w:right w:val="nil"/>
            </w:tcBorders>
            <w:shd w:val="clear" w:color="000000" w:fill="FFFF99"/>
            <w:noWrap/>
            <w:vAlign w:val="bottom"/>
            <w:hideMark/>
          </w:tcPr>
          <w:p w14:paraId="5D355E9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PREDŠKOLSKO OBRAZOVANJE</w:t>
            </w:r>
          </w:p>
        </w:tc>
        <w:tc>
          <w:tcPr>
            <w:tcW w:w="1642" w:type="dxa"/>
            <w:tcBorders>
              <w:top w:val="nil"/>
              <w:left w:val="nil"/>
              <w:bottom w:val="nil"/>
              <w:right w:val="nil"/>
            </w:tcBorders>
            <w:shd w:val="clear" w:color="000000" w:fill="FFFF99"/>
            <w:noWrap/>
            <w:vAlign w:val="bottom"/>
            <w:hideMark/>
          </w:tcPr>
          <w:p w14:paraId="637A623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106.500,00</w:t>
            </w:r>
          </w:p>
        </w:tc>
        <w:tc>
          <w:tcPr>
            <w:tcW w:w="1387" w:type="dxa"/>
            <w:tcBorders>
              <w:top w:val="nil"/>
              <w:left w:val="nil"/>
              <w:bottom w:val="nil"/>
              <w:right w:val="nil"/>
            </w:tcBorders>
            <w:shd w:val="clear" w:color="000000" w:fill="FFFF99"/>
            <w:noWrap/>
            <w:vAlign w:val="bottom"/>
            <w:hideMark/>
          </w:tcPr>
          <w:p w14:paraId="69164A3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64.539,05</w:t>
            </w:r>
          </w:p>
        </w:tc>
        <w:tc>
          <w:tcPr>
            <w:tcW w:w="1006" w:type="dxa"/>
            <w:tcBorders>
              <w:top w:val="nil"/>
              <w:left w:val="nil"/>
              <w:bottom w:val="nil"/>
              <w:right w:val="nil"/>
            </w:tcBorders>
            <w:shd w:val="clear" w:color="000000" w:fill="FFFF99"/>
            <w:noWrap/>
            <w:vAlign w:val="bottom"/>
            <w:hideMark/>
          </w:tcPr>
          <w:p w14:paraId="172929D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60,60%</w:t>
            </w:r>
          </w:p>
        </w:tc>
      </w:tr>
      <w:tr w:rsidR="00515979" w:rsidRPr="00515979" w14:paraId="02E032BB" w14:textId="77777777" w:rsidTr="00515979">
        <w:trPr>
          <w:trHeight w:val="255"/>
        </w:trPr>
        <w:tc>
          <w:tcPr>
            <w:tcW w:w="272" w:type="dxa"/>
            <w:tcBorders>
              <w:top w:val="nil"/>
              <w:left w:val="nil"/>
              <w:bottom w:val="nil"/>
              <w:right w:val="nil"/>
            </w:tcBorders>
            <w:shd w:val="clear" w:color="auto" w:fill="auto"/>
            <w:noWrap/>
            <w:vAlign w:val="bottom"/>
            <w:hideMark/>
          </w:tcPr>
          <w:p w14:paraId="355B7C4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1BB79D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603D58C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2C84F02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12.500,00</w:t>
            </w:r>
          </w:p>
        </w:tc>
        <w:tc>
          <w:tcPr>
            <w:tcW w:w="1387" w:type="dxa"/>
            <w:tcBorders>
              <w:top w:val="nil"/>
              <w:left w:val="nil"/>
              <w:bottom w:val="nil"/>
              <w:right w:val="nil"/>
            </w:tcBorders>
            <w:shd w:val="clear" w:color="auto" w:fill="auto"/>
            <w:noWrap/>
            <w:vAlign w:val="bottom"/>
            <w:hideMark/>
          </w:tcPr>
          <w:p w14:paraId="02FD60F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12.494,51</w:t>
            </w:r>
          </w:p>
        </w:tc>
        <w:tc>
          <w:tcPr>
            <w:tcW w:w="1006" w:type="dxa"/>
            <w:tcBorders>
              <w:top w:val="nil"/>
              <w:left w:val="nil"/>
              <w:bottom w:val="nil"/>
              <w:right w:val="nil"/>
            </w:tcBorders>
            <w:shd w:val="clear" w:color="auto" w:fill="auto"/>
            <w:noWrap/>
            <w:vAlign w:val="bottom"/>
            <w:hideMark/>
          </w:tcPr>
          <w:p w14:paraId="4D7E571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99,96%</w:t>
            </w:r>
          </w:p>
        </w:tc>
      </w:tr>
      <w:tr w:rsidR="00515979" w:rsidRPr="00515979" w14:paraId="4751D5FF" w14:textId="77777777" w:rsidTr="00515979">
        <w:trPr>
          <w:trHeight w:val="255"/>
        </w:trPr>
        <w:tc>
          <w:tcPr>
            <w:tcW w:w="272" w:type="dxa"/>
            <w:tcBorders>
              <w:top w:val="nil"/>
              <w:left w:val="nil"/>
              <w:bottom w:val="nil"/>
              <w:right w:val="nil"/>
            </w:tcBorders>
            <w:shd w:val="clear" w:color="auto" w:fill="auto"/>
            <w:noWrap/>
            <w:vAlign w:val="bottom"/>
            <w:hideMark/>
          </w:tcPr>
          <w:p w14:paraId="6E06CF7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652673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3237</w:t>
            </w:r>
          </w:p>
        </w:tc>
        <w:tc>
          <w:tcPr>
            <w:tcW w:w="10765" w:type="dxa"/>
            <w:tcBorders>
              <w:top w:val="nil"/>
              <w:left w:val="nil"/>
              <w:bottom w:val="nil"/>
              <w:right w:val="nil"/>
            </w:tcBorders>
            <w:shd w:val="clear" w:color="auto" w:fill="auto"/>
            <w:noWrap/>
            <w:vAlign w:val="bottom"/>
            <w:hideMark/>
          </w:tcPr>
          <w:p w14:paraId="724EAF79"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Intelektualne i osobne usluge</w:t>
            </w:r>
          </w:p>
        </w:tc>
        <w:tc>
          <w:tcPr>
            <w:tcW w:w="1642" w:type="dxa"/>
            <w:tcBorders>
              <w:top w:val="nil"/>
              <w:left w:val="nil"/>
              <w:bottom w:val="nil"/>
              <w:right w:val="nil"/>
            </w:tcBorders>
            <w:shd w:val="clear" w:color="auto" w:fill="auto"/>
            <w:noWrap/>
            <w:vAlign w:val="bottom"/>
            <w:hideMark/>
          </w:tcPr>
          <w:p w14:paraId="4FAEB6E2"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CAAD4B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12.494,51</w:t>
            </w:r>
          </w:p>
        </w:tc>
        <w:tc>
          <w:tcPr>
            <w:tcW w:w="1006" w:type="dxa"/>
            <w:tcBorders>
              <w:top w:val="nil"/>
              <w:left w:val="nil"/>
              <w:bottom w:val="nil"/>
              <w:right w:val="nil"/>
            </w:tcBorders>
            <w:shd w:val="clear" w:color="auto" w:fill="auto"/>
            <w:noWrap/>
            <w:vAlign w:val="bottom"/>
            <w:hideMark/>
          </w:tcPr>
          <w:p w14:paraId="40B0524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99,96%</w:t>
            </w:r>
          </w:p>
        </w:tc>
      </w:tr>
      <w:tr w:rsidR="00515979" w:rsidRPr="00515979" w14:paraId="240D7598" w14:textId="77777777" w:rsidTr="00515979">
        <w:trPr>
          <w:trHeight w:val="255"/>
        </w:trPr>
        <w:tc>
          <w:tcPr>
            <w:tcW w:w="272" w:type="dxa"/>
            <w:tcBorders>
              <w:top w:val="nil"/>
              <w:left w:val="nil"/>
              <w:bottom w:val="nil"/>
              <w:right w:val="nil"/>
            </w:tcBorders>
            <w:shd w:val="clear" w:color="auto" w:fill="auto"/>
            <w:noWrap/>
            <w:vAlign w:val="bottom"/>
            <w:hideMark/>
          </w:tcPr>
          <w:p w14:paraId="298B6DCE"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65004D5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57A3730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3480690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94.000,00</w:t>
            </w:r>
          </w:p>
        </w:tc>
        <w:tc>
          <w:tcPr>
            <w:tcW w:w="1387" w:type="dxa"/>
            <w:tcBorders>
              <w:top w:val="nil"/>
              <w:left w:val="nil"/>
              <w:bottom w:val="nil"/>
              <w:right w:val="nil"/>
            </w:tcBorders>
            <w:shd w:val="clear" w:color="auto" w:fill="auto"/>
            <w:noWrap/>
            <w:vAlign w:val="bottom"/>
            <w:hideMark/>
          </w:tcPr>
          <w:p w14:paraId="3D4AD03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52.044,54</w:t>
            </w:r>
          </w:p>
        </w:tc>
        <w:tc>
          <w:tcPr>
            <w:tcW w:w="1006" w:type="dxa"/>
            <w:tcBorders>
              <w:top w:val="nil"/>
              <w:left w:val="nil"/>
              <w:bottom w:val="nil"/>
              <w:right w:val="nil"/>
            </w:tcBorders>
            <w:shd w:val="clear" w:color="auto" w:fill="auto"/>
            <w:noWrap/>
            <w:vAlign w:val="bottom"/>
            <w:hideMark/>
          </w:tcPr>
          <w:p w14:paraId="7A22CC8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55,37%</w:t>
            </w:r>
          </w:p>
        </w:tc>
      </w:tr>
      <w:tr w:rsidR="00515979" w:rsidRPr="00515979" w14:paraId="6341586E" w14:textId="77777777" w:rsidTr="00515979">
        <w:trPr>
          <w:trHeight w:val="255"/>
        </w:trPr>
        <w:tc>
          <w:tcPr>
            <w:tcW w:w="272" w:type="dxa"/>
            <w:tcBorders>
              <w:top w:val="nil"/>
              <w:left w:val="nil"/>
              <w:bottom w:val="nil"/>
              <w:right w:val="nil"/>
            </w:tcBorders>
            <w:shd w:val="clear" w:color="auto" w:fill="auto"/>
            <w:noWrap/>
            <w:vAlign w:val="bottom"/>
            <w:hideMark/>
          </w:tcPr>
          <w:p w14:paraId="3365092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61E160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3722</w:t>
            </w:r>
          </w:p>
        </w:tc>
        <w:tc>
          <w:tcPr>
            <w:tcW w:w="10765" w:type="dxa"/>
            <w:tcBorders>
              <w:top w:val="nil"/>
              <w:left w:val="nil"/>
              <w:bottom w:val="nil"/>
              <w:right w:val="nil"/>
            </w:tcBorders>
            <w:shd w:val="clear" w:color="auto" w:fill="auto"/>
            <w:noWrap/>
            <w:vAlign w:val="bottom"/>
            <w:hideMark/>
          </w:tcPr>
          <w:p w14:paraId="0B4109F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naravi</w:t>
            </w:r>
          </w:p>
        </w:tc>
        <w:tc>
          <w:tcPr>
            <w:tcW w:w="1642" w:type="dxa"/>
            <w:tcBorders>
              <w:top w:val="nil"/>
              <w:left w:val="nil"/>
              <w:bottom w:val="nil"/>
              <w:right w:val="nil"/>
            </w:tcBorders>
            <w:shd w:val="clear" w:color="auto" w:fill="auto"/>
            <w:noWrap/>
            <w:vAlign w:val="bottom"/>
            <w:hideMark/>
          </w:tcPr>
          <w:p w14:paraId="59279A9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F61D77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52.044,54</w:t>
            </w:r>
          </w:p>
        </w:tc>
        <w:tc>
          <w:tcPr>
            <w:tcW w:w="1006" w:type="dxa"/>
            <w:tcBorders>
              <w:top w:val="nil"/>
              <w:left w:val="nil"/>
              <w:bottom w:val="nil"/>
              <w:right w:val="nil"/>
            </w:tcBorders>
            <w:shd w:val="clear" w:color="auto" w:fill="auto"/>
            <w:noWrap/>
            <w:vAlign w:val="bottom"/>
            <w:hideMark/>
          </w:tcPr>
          <w:p w14:paraId="4792BBF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55,37%</w:t>
            </w:r>
          </w:p>
        </w:tc>
      </w:tr>
      <w:tr w:rsidR="00515979" w:rsidRPr="00515979" w14:paraId="7E8E0492" w14:textId="77777777" w:rsidTr="00515979">
        <w:trPr>
          <w:trHeight w:val="255"/>
        </w:trPr>
        <w:tc>
          <w:tcPr>
            <w:tcW w:w="272" w:type="dxa"/>
            <w:tcBorders>
              <w:top w:val="nil"/>
              <w:left w:val="nil"/>
              <w:bottom w:val="nil"/>
              <w:right w:val="nil"/>
            </w:tcBorders>
            <w:shd w:val="clear" w:color="000000" w:fill="FFFF99"/>
            <w:noWrap/>
            <w:vAlign w:val="bottom"/>
            <w:hideMark/>
          </w:tcPr>
          <w:p w14:paraId="5CEA572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51ED2F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A201002</w:t>
            </w:r>
          </w:p>
        </w:tc>
        <w:tc>
          <w:tcPr>
            <w:tcW w:w="10765" w:type="dxa"/>
            <w:tcBorders>
              <w:top w:val="nil"/>
              <w:left w:val="nil"/>
              <w:bottom w:val="nil"/>
              <w:right w:val="nil"/>
            </w:tcBorders>
            <w:shd w:val="clear" w:color="000000" w:fill="FFFF99"/>
            <w:noWrap/>
            <w:vAlign w:val="bottom"/>
            <w:hideMark/>
          </w:tcPr>
          <w:p w14:paraId="2A90B02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OSNOVNOŠKOLSKO OBRAZOVANJE</w:t>
            </w:r>
          </w:p>
        </w:tc>
        <w:tc>
          <w:tcPr>
            <w:tcW w:w="1642" w:type="dxa"/>
            <w:tcBorders>
              <w:top w:val="nil"/>
              <w:left w:val="nil"/>
              <w:bottom w:val="nil"/>
              <w:right w:val="nil"/>
            </w:tcBorders>
            <w:shd w:val="clear" w:color="000000" w:fill="FFFF99"/>
            <w:noWrap/>
            <w:vAlign w:val="bottom"/>
            <w:hideMark/>
          </w:tcPr>
          <w:p w14:paraId="0BC311F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50.000,00</w:t>
            </w:r>
          </w:p>
        </w:tc>
        <w:tc>
          <w:tcPr>
            <w:tcW w:w="1387" w:type="dxa"/>
            <w:tcBorders>
              <w:top w:val="nil"/>
              <w:left w:val="nil"/>
              <w:bottom w:val="nil"/>
              <w:right w:val="nil"/>
            </w:tcBorders>
            <w:shd w:val="clear" w:color="000000" w:fill="FFFF99"/>
            <w:noWrap/>
            <w:vAlign w:val="bottom"/>
            <w:hideMark/>
          </w:tcPr>
          <w:p w14:paraId="5594772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10.619,50</w:t>
            </w:r>
          </w:p>
        </w:tc>
        <w:tc>
          <w:tcPr>
            <w:tcW w:w="1006" w:type="dxa"/>
            <w:tcBorders>
              <w:top w:val="nil"/>
              <w:left w:val="nil"/>
              <w:bottom w:val="nil"/>
              <w:right w:val="nil"/>
            </w:tcBorders>
            <w:shd w:val="clear" w:color="000000" w:fill="FFFF99"/>
            <w:noWrap/>
            <w:vAlign w:val="bottom"/>
            <w:hideMark/>
          </w:tcPr>
          <w:p w14:paraId="3BAD33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21,24%</w:t>
            </w:r>
          </w:p>
        </w:tc>
      </w:tr>
      <w:tr w:rsidR="00515979" w:rsidRPr="00515979" w14:paraId="1C7F55BE" w14:textId="77777777" w:rsidTr="00515979">
        <w:trPr>
          <w:trHeight w:val="255"/>
        </w:trPr>
        <w:tc>
          <w:tcPr>
            <w:tcW w:w="272" w:type="dxa"/>
            <w:tcBorders>
              <w:top w:val="nil"/>
              <w:left w:val="nil"/>
              <w:bottom w:val="nil"/>
              <w:right w:val="nil"/>
            </w:tcBorders>
            <w:shd w:val="clear" w:color="auto" w:fill="auto"/>
            <w:noWrap/>
            <w:vAlign w:val="bottom"/>
            <w:hideMark/>
          </w:tcPr>
          <w:p w14:paraId="2952419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3ABDF2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366</w:t>
            </w:r>
          </w:p>
        </w:tc>
        <w:tc>
          <w:tcPr>
            <w:tcW w:w="10765" w:type="dxa"/>
            <w:tcBorders>
              <w:top w:val="nil"/>
              <w:left w:val="nil"/>
              <w:bottom w:val="nil"/>
              <w:right w:val="nil"/>
            </w:tcBorders>
            <w:shd w:val="clear" w:color="auto" w:fill="auto"/>
            <w:noWrap/>
            <w:vAlign w:val="bottom"/>
            <w:hideMark/>
          </w:tcPr>
          <w:p w14:paraId="039CC11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Pomoći proračunskim korisnicima drugih proračuna</w:t>
            </w:r>
          </w:p>
        </w:tc>
        <w:tc>
          <w:tcPr>
            <w:tcW w:w="1642" w:type="dxa"/>
            <w:tcBorders>
              <w:top w:val="nil"/>
              <w:left w:val="nil"/>
              <w:bottom w:val="nil"/>
              <w:right w:val="nil"/>
            </w:tcBorders>
            <w:shd w:val="clear" w:color="auto" w:fill="auto"/>
            <w:noWrap/>
            <w:vAlign w:val="bottom"/>
            <w:hideMark/>
          </w:tcPr>
          <w:p w14:paraId="2FA7AA9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387" w:type="dxa"/>
            <w:tcBorders>
              <w:top w:val="nil"/>
              <w:left w:val="nil"/>
              <w:bottom w:val="nil"/>
              <w:right w:val="nil"/>
            </w:tcBorders>
            <w:shd w:val="clear" w:color="auto" w:fill="auto"/>
            <w:noWrap/>
            <w:vAlign w:val="bottom"/>
            <w:hideMark/>
          </w:tcPr>
          <w:p w14:paraId="4E47BDD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10.619,50</w:t>
            </w:r>
          </w:p>
        </w:tc>
        <w:tc>
          <w:tcPr>
            <w:tcW w:w="1006" w:type="dxa"/>
            <w:tcBorders>
              <w:top w:val="nil"/>
              <w:left w:val="nil"/>
              <w:bottom w:val="nil"/>
              <w:right w:val="nil"/>
            </w:tcBorders>
            <w:shd w:val="clear" w:color="auto" w:fill="auto"/>
            <w:noWrap/>
            <w:vAlign w:val="bottom"/>
            <w:hideMark/>
          </w:tcPr>
          <w:p w14:paraId="314AC54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70,80%</w:t>
            </w:r>
          </w:p>
        </w:tc>
      </w:tr>
      <w:tr w:rsidR="00515979" w:rsidRPr="00515979" w14:paraId="69FC66B8" w14:textId="77777777" w:rsidTr="00515979">
        <w:trPr>
          <w:trHeight w:val="255"/>
        </w:trPr>
        <w:tc>
          <w:tcPr>
            <w:tcW w:w="272" w:type="dxa"/>
            <w:tcBorders>
              <w:top w:val="nil"/>
              <w:left w:val="nil"/>
              <w:bottom w:val="nil"/>
              <w:right w:val="nil"/>
            </w:tcBorders>
            <w:shd w:val="clear" w:color="auto" w:fill="auto"/>
            <w:noWrap/>
            <w:vAlign w:val="bottom"/>
            <w:hideMark/>
          </w:tcPr>
          <w:p w14:paraId="5C0913C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3492E4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3661</w:t>
            </w:r>
          </w:p>
        </w:tc>
        <w:tc>
          <w:tcPr>
            <w:tcW w:w="10765" w:type="dxa"/>
            <w:tcBorders>
              <w:top w:val="nil"/>
              <w:left w:val="nil"/>
              <w:bottom w:val="nil"/>
              <w:right w:val="nil"/>
            </w:tcBorders>
            <w:shd w:val="clear" w:color="auto" w:fill="auto"/>
            <w:noWrap/>
            <w:vAlign w:val="bottom"/>
            <w:hideMark/>
          </w:tcPr>
          <w:p w14:paraId="0982653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pomoći proračunskim korisnicima drugih proračuna</w:t>
            </w:r>
          </w:p>
        </w:tc>
        <w:tc>
          <w:tcPr>
            <w:tcW w:w="1642" w:type="dxa"/>
            <w:tcBorders>
              <w:top w:val="nil"/>
              <w:left w:val="nil"/>
              <w:bottom w:val="nil"/>
              <w:right w:val="nil"/>
            </w:tcBorders>
            <w:shd w:val="clear" w:color="auto" w:fill="auto"/>
            <w:noWrap/>
            <w:vAlign w:val="bottom"/>
            <w:hideMark/>
          </w:tcPr>
          <w:p w14:paraId="6A70D02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4ED7F3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10.619,50</w:t>
            </w:r>
          </w:p>
        </w:tc>
        <w:tc>
          <w:tcPr>
            <w:tcW w:w="1006" w:type="dxa"/>
            <w:tcBorders>
              <w:top w:val="nil"/>
              <w:left w:val="nil"/>
              <w:bottom w:val="nil"/>
              <w:right w:val="nil"/>
            </w:tcBorders>
            <w:shd w:val="clear" w:color="auto" w:fill="auto"/>
            <w:noWrap/>
            <w:vAlign w:val="bottom"/>
            <w:hideMark/>
          </w:tcPr>
          <w:p w14:paraId="263568A6"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70,80%</w:t>
            </w:r>
          </w:p>
        </w:tc>
      </w:tr>
      <w:tr w:rsidR="00515979" w:rsidRPr="00515979" w14:paraId="152D757B" w14:textId="77777777" w:rsidTr="00515979">
        <w:trPr>
          <w:trHeight w:val="255"/>
        </w:trPr>
        <w:tc>
          <w:tcPr>
            <w:tcW w:w="272" w:type="dxa"/>
            <w:tcBorders>
              <w:top w:val="nil"/>
              <w:left w:val="nil"/>
              <w:bottom w:val="nil"/>
              <w:right w:val="nil"/>
            </w:tcBorders>
            <w:shd w:val="clear" w:color="auto" w:fill="auto"/>
            <w:noWrap/>
            <w:vAlign w:val="bottom"/>
            <w:hideMark/>
          </w:tcPr>
          <w:p w14:paraId="12FD867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231BA8F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772D041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150388D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35.000,00</w:t>
            </w:r>
          </w:p>
        </w:tc>
        <w:tc>
          <w:tcPr>
            <w:tcW w:w="1387" w:type="dxa"/>
            <w:tcBorders>
              <w:top w:val="nil"/>
              <w:left w:val="nil"/>
              <w:bottom w:val="nil"/>
              <w:right w:val="nil"/>
            </w:tcBorders>
            <w:shd w:val="clear" w:color="auto" w:fill="auto"/>
            <w:noWrap/>
            <w:vAlign w:val="bottom"/>
            <w:hideMark/>
          </w:tcPr>
          <w:p w14:paraId="43A5F59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50CAF53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182AE24F" w14:textId="77777777" w:rsidTr="00515979">
        <w:trPr>
          <w:trHeight w:val="255"/>
        </w:trPr>
        <w:tc>
          <w:tcPr>
            <w:tcW w:w="272" w:type="dxa"/>
            <w:tcBorders>
              <w:top w:val="nil"/>
              <w:left w:val="nil"/>
              <w:bottom w:val="nil"/>
              <w:right w:val="nil"/>
            </w:tcBorders>
            <w:shd w:val="clear" w:color="auto" w:fill="auto"/>
            <w:noWrap/>
            <w:vAlign w:val="bottom"/>
            <w:hideMark/>
          </w:tcPr>
          <w:p w14:paraId="0C009BE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E695A1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3722</w:t>
            </w:r>
          </w:p>
        </w:tc>
        <w:tc>
          <w:tcPr>
            <w:tcW w:w="10765" w:type="dxa"/>
            <w:tcBorders>
              <w:top w:val="nil"/>
              <w:left w:val="nil"/>
              <w:bottom w:val="nil"/>
              <w:right w:val="nil"/>
            </w:tcBorders>
            <w:shd w:val="clear" w:color="auto" w:fill="auto"/>
            <w:noWrap/>
            <w:vAlign w:val="bottom"/>
            <w:hideMark/>
          </w:tcPr>
          <w:p w14:paraId="7AB2CDA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naravi</w:t>
            </w:r>
          </w:p>
        </w:tc>
        <w:tc>
          <w:tcPr>
            <w:tcW w:w="1642" w:type="dxa"/>
            <w:tcBorders>
              <w:top w:val="nil"/>
              <w:left w:val="nil"/>
              <w:bottom w:val="nil"/>
              <w:right w:val="nil"/>
            </w:tcBorders>
            <w:shd w:val="clear" w:color="auto" w:fill="auto"/>
            <w:noWrap/>
            <w:vAlign w:val="bottom"/>
            <w:hideMark/>
          </w:tcPr>
          <w:p w14:paraId="38890FB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D2D6773"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51E6A3E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E7F1C6B" w14:textId="77777777" w:rsidTr="00515979">
        <w:trPr>
          <w:trHeight w:val="255"/>
        </w:trPr>
        <w:tc>
          <w:tcPr>
            <w:tcW w:w="272" w:type="dxa"/>
            <w:tcBorders>
              <w:top w:val="nil"/>
              <w:left w:val="nil"/>
              <w:bottom w:val="nil"/>
              <w:right w:val="nil"/>
            </w:tcBorders>
            <w:shd w:val="clear" w:color="000000" w:fill="FFFF99"/>
            <w:noWrap/>
            <w:vAlign w:val="bottom"/>
            <w:hideMark/>
          </w:tcPr>
          <w:p w14:paraId="4038C12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C5791F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A201003</w:t>
            </w:r>
          </w:p>
        </w:tc>
        <w:tc>
          <w:tcPr>
            <w:tcW w:w="10765" w:type="dxa"/>
            <w:tcBorders>
              <w:top w:val="nil"/>
              <w:left w:val="nil"/>
              <w:bottom w:val="nil"/>
              <w:right w:val="nil"/>
            </w:tcBorders>
            <w:shd w:val="clear" w:color="000000" w:fill="FFFF99"/>
            <w:noWrap/>
            <w:vAlign w:val="bottom"/>
            <w:hideMark/>
          </w:tcPr>
          <w:p w14:paraId="2687C0E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SREDNJOŠKOLSKO OBRAZOVANJE</w:t>
            </w:r>
          </w:p>
        </w:tc>
        <w:tc>
          <w:tcPr>
            <w:tcW w:w="1642" w:type="dxa"/>
            <w:tcBorders>
              <w:top w:val="nil"/>
              <w:left w:val="nil"/>
              <w:bottom w:val="nil"/>
              <w:right w:val="nil"/>
            </w:tcBorders>
            <w:shd w:val="clear" w:color="000000" w:fill="FFFF99"/>
            <w:noWrap/>
            <w:vAlign w:val="bottom"/>
            <w:hideMark/>
          </w:tcPr>
          <w:p w14:paraId="40FFD6F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80.000,00</w:t>
            </w:r>
          </w:p>
        </w:tc>
        <w:tc>
          <w:tcPr>
            <w:tcW w:w="1387" w:type="dxa"/>
            <w:tcBorders>
              <w:top w:val="nil"/>
              <w:left w:val="nil"/>
              <w:bottom w:val="nil"/>
              <w:right w:val="nil"/>
            </w:tcBorders>
            <w:shd w:val="clear" w:color="000000" w:fill="FFFF99"/>
            <w:noWrap/>
            <w:vAlign w:val="bottom"/>
            <w:hideMark/>
          </w:tcPr>
          <w:p w14:paraId="31E6063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50.377,00</w:t>
            </w:r>
          </w:p>
        </w:tc>
        <w:tc>
          <w:tcPr>
            <w:tcW w:w="1006" w:type="dxa"/>
            <w:tcBorders>
              <w:top w:val="nil"/>
              <w:left w:val="nil"/>
              <w:bottom w:val="nil"/>
              <w:right w:val="nil"/>
            </w:tcBorders>
            <w:shd w:val="clear" w:color="000000" w:fill="FFFF99"/>
            <w:noWrap/>
            <w:vAlign w:val="bottom"/>
            <w:hideMark/>
          </w:tcPr>
          <w:p w14:paraId="608A237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62,97%</w:t>
            </w:r>
          </w:p>
        </w:tc>
      </w:tr>
      <w:tr w:rsidR="00515979" w:rsidRPr="00515979" w14:paraId="2FFE6BAD" w14:textId="77777777" w:rsidTr="00515979">
        <w:trPr>
          <w:trHeight w:val="255"/>
        </w:trPr>
        <w:tc>
          <w:tcPr>
            <w:tcW w:w="272" w:type="dxa"/>
            <w:tcBorders>
              <w:top w:val="nil"/>
              <w:left w:val="nil"/>
              <w:bottom w:val="nil"/>
              <w:right w:val="nil"/>
            </w:tcBorders>
            <w:shd w:val="clear" w:color="auto" w:fill="auto"/>
            <w:noWrap/>
            <w:vAlign w:val="bottom"/>
            <w:hideMark/>
          </w:tcPr>
          <w:p w14:paraId="5D71F15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744607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153652A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600CE5B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80.000,00</w:t>
            </w:r>
          </w:p>
        </w:tc>
        <w:tc>
          <w:tcPr>
            <w:tcW w:w="1387" w:type="dxa"/>
            <w:tcBorders>
              <w:top w:val="nil"/>
              <w:left w:val="nil"/>
              <w:bottom w:val="nil"/>
              <w:right w:val="nil"/>
            </w:tcBorders>
            <w:shd w:val="clear" w:color="auto" w:fill="auto"/>
            <w:noWrap/>
            <w:vAlign w:val="bottom"/>
            <w:hideMark/>
          </w:tcPr>
          <w:p w14:paraId="69D6A28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50.377,00</w:t>
            </w:r>
          </w:p>
        </w:tc>
        <w:tc>
          <w:tcPr>
            <w:tcW w:w="1006" w:type="dxa"/>
            <w:tcBorders>
              <w:top w:val="nil"/>
              <w:left w:val="nil"/>
              <w:bottom w:val="nil"/>
              <w:right w:val="nil"/>
            </w:tcBorders>
            <w:shd w:val="clear" w:color="auto" w:fill="auto"/>
            <w:noWrap/>
            <w:vAlign w:val="bottom"/>
            <w:hideMark/>
          </w:tcPr>
          <w:p w14:paraId="6A25320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62,97%</w:t>
            </w:r>
          </w:p>
        </w:tc>
      </w:tr>
      <w:tr w:rsidR="00515979" w:rsidRPr="00515979" w14:paraId="49909E07" w14:textId="77777777" w:rsidTr="00515979">
        <w:trPr>
          <w:trHeight w:val="255"/>
        </w:trPr>
        <w:tc>
          <w:tcPr>
            <w:tcW w:w="272" w:type="dxa"/>
            <w:tcBorders>
              <w:top w:val="nil"/>
              <w:left w:val="nil"/>
              <w:bottom w:val="nil"/>
              <w:right w:val="nil"/>
            </w:tcBorders>
            <w:shd w:val="clear" w:color="auto" w:fill="auto"/>
            <w:noWrap/>
            <w:vAlign w:val="bottom"/>
            <w:hideMark/>
          </w:tcPr>
          <w:p w14:paraId="4E7599D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09BF70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3722</w:t>
            </w:r>
          </w:p>
        </w:tc>
        <w:tc>
          <w:tcPr>
            <w:tcW w:w="10765" w:type="dxa"/>
            <w:tcBorders>
              <w:top w:val="nil"/>
              <w:left w:val="nil"/>
              <w:bottom w:val="nil"/>
              <w:right w:val="nil"/>
            </w:tcBorders>
            <w:shd w:val="clear" w:color="auto" w:fill="auto"/>
            <w:noWrap/>
            <w:vAlign w:val="bottom"/>
            <w:hideMark/>
          </w:tcPr>
          <w:p w14:paraId="4A61395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naravi</w:t>
            </w:r>
          </w:p>
        </w:tc>
        <w:tc>
          <w:tcPr>
            <w:tcW w:w="1642" w:type="dxa"/>
            <w:tcBorders>
              <w:top w:val="nil"/>
              <w:left w:val="nil"/>
              <w:bottom w:val="nil"/>
              <w:right w:val="nil"/>
            </w:tcBorders>
            <w:shd w:val="clear" w:color="auto" w:fill="auto"/>
            <w:noWrap/>
            <w:vAlign w:val="bottom"/>
            <w:hideMark/>
          </w:tcPr>
          <w:p w14:paraId="0EE1780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AC5771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50.377,00</w:t>
            </w:r>
          </w:p>
        </w:tc>
        <w:tc>
          <w:tcPr>
            <w:tcW w:w="1006" w:type="dxa"/>
            <w:tcBorders>
              <w:top w:val="nil"/>
              <w:left w:val="nil"/>
              <w:bottom w:val="nil"/>
              <w:right w:val="nil"/>
            </w:tcBorders>
            <w:shd w:val="clear" w:color="auto" w:fill="auto"/>
            <w:noWrap/>
            <w:vAlign w:val="bottom"/>
            <w:hideMark/>
          </w:tcPr>
          <w:p w14:paraId="04764DB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62,97%</w:t>
            </w:r>
          </w:p>
        </w:tc>
      </w:tr>
      <w:tr w:rsidR="00515979" w:rsidRPr="00515979" w14:paraId="4EB57BEF" w14:textId="77777777" w:rsidTr="00515979">
        <w:trPr>
          <w:trHeight w:val="255"/>
        </w:trPr>
        <w:tc>
          <w:tcPr>
            <w:tcW w:w="272" w:type="dxa"/>
            <w:tcBorders>
              <w:top w:val="nil"/>
              <w:left w:val="nil"/>
              <w:bottom w:val="nil"/>
              <w:right w:val="nil"/>
            </w:tcBorders>
            <w:shd w:val="clear" w:color="000000" w:fill="FFFF99"/>
            <w:noWrap/>
            <w:vAlign w:val="bottom"/>
            <w:hideMark/>
          </w:tcPr>
          <w:p w14:paraId="4C0B5AF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6AAEA40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A201004</w:t>
            </w:r>
          </w:p>
        </w:tc>
        <w:tc>
          <w:tcPr>
            <w:tcW w:w="10765" w:type="dxa"/>
            <w:tcBorders>
              <w:top w:val="nil"/>
              <w:left w:val="nil"/>
              <w:bottom w:val="nil"/>
              <w:right w:val="nil"/>
            </w:tcBorders>
            <w:shd w:val="clear" w:color="000000" w:fill="FFFF99"/>
            <w:noWrap/>
            <w:vAlign w:val="bottom"/>
            <w:hideMark/>
          </w:tcPr>
          <w:p w14:paraId="48D8888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VISOKO OBRAZOVANJE</w:t>
            </w:r>
          </w:p>
        </w:tc>
        <w:tc>
          <w:tcPr>
            <w:tcW w:w="1642" w:type="dxa"/>
            <w:tcBorders>
              <w:top w:val="nil"/>
              <w:left w:val="nil"/>
              <w:bottom w:val="nil"/>
              <w:right w:val="nil"/>
            </w:tcBorders>
            <w:shd w:val="clear" w:color="000000" w:fill="FFFF99"/>
            <w:noWrap/>
            <w:vAlign w:val="bottom"/>
            <w:hideMark/>
          </w:tcPr>
          <w:p w14:paraId="35F9610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000000" w:fill="FFFF99"/>
            <w:noWrap/>
            <w:vAlign w:val="bottom"/>
            <w:hideMark/>
          </w:tcPr>
          <w:p w14:paraId="3B0D25A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006" w:type="dxa"/>
            <w:tcBorders>
              <w:top w:val="nil"/>
              <w:left w:val="nil"/>
              <w:bottom w:val="nil"/>
              <w:right w:val="nil"/>
            </w:tcBorders>
            <w:shd w:val="clear" w:color="000000" w:fill="FFFF99"/>
            <w:noWrap/>
            <w:vAlign w:val="bottom"/>
            <w:hideMark/>
          </w:tcPr>
          <w:p w14:paraId="026A9A7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w:t>
            </w:r>
          </w:p>
        </w:tc>
      </w:tr>
      <w:tr w:rsidR="00515979" w:rsidRPr="00515979" w14:paraId="3FF4429F" w14:textId="77777777" w:rsidTr="00515979">
        <w:trPr>
          <w:trHeight w:val="255"/>
        </w:trPr>
        <w:tc>
          <w:tcPr>
            <w:tcW w:w="272" w:type="dxa"/>
            <w:tcBorders>
              <w:top w:val="nil"/>
              <w:left w:val="nil"/>
              <w:bottom w:val="nil"/>
              <w:right w:val="nil"/>
            </w:tcBorders>
            <w:shd w:val="clear" w:color="auto" w:fill="auto"/>
            <w:noWrap/>
            <w:vAlign w:val="bottom"/>
            <w:hideMark/>
          </w:tcPr>
          <w:p w14:paraId="2360677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46D9FA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372</w:t>
            </w:r>
          </w:p>
        </w:tc>
        <w:tc>
          <w:tcPr>
            <w:tcW w:w="10765" w:type="dxa"/>
            <w:tcBorders>
              <w:top w:val="nil"/>
              <w:left w:val="nil"/>
              <w:bottom w:val="nil"/>
              <w:right w:val="nil"/>
            </w:tcBorders>
            <w:shd w:val="clear" w:color="auto" w:fill="auto"/>
            <w:noWrap/>
            <w:vAlign w:val="bottom"/>
            <w:hideMark/>
          </w:tcPr>
          <w:p w14:paraId="3C92098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Ostale naknade građanima i kućanstvima iz proračuna</w:t>
            </w:r>
          </w:p>
        </w:tc>
        <w:tc>
          <w:tcPr>
            <w:tcW w:w="1642" w:type="dxa"/>
            <w:tcBorders>
              <w:top w:val="nil"/>
              <w:left w:val="nil"/>
              <w:bottom w:val="nil"/>
              <w:right w:val="nil"/>
            </w:tcBorders>
            <w:shd w:val="clear" w:color="auto" w:fill="auto"/>
            <w:noWrap/>
            <w:vAlign w:val="bottom"/>
            <w:hideMark/>
          </w:tcPr>
          <w:p w14:paraId="49846DA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786FE2A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006" w:type="dxa"/>
            <w:tcBorders>
              <w:top w:val="nil"/>
              <w:left w:val="nil"/>
              <w:bottom w:val="nil"/>
              <w:right w:val="nil"/>
            </w:tcBorders>
            <w:shd w:val="clear" w:color="auto" w:fill="auto"/>
            <w:noWrap/>
            <w:vAlign w:val="bottom"/>
            <w:hideMark/>
          </w:tcPr>
          <w:p w14:paraId="77562C7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w:t>
            </w:r>
          </w:p>
        </w:tc>
      </w:tr>
      <w:tr w:rsidR="00515979" w:rsidRPr="00515979" w14:paraId="4485E53B" w14:textId="77777777" w:rsidTr="00515979">
        <w:trPr>
          <w:trHeight w:val="255"/>
        </w:trPr>
        <w:tc>
          <w:tcPr>
            <w:tcW w:w="272" w:type="dxa"/>
            <w:tcBorders>
              <w:top w:val="nil"/>
              <w:left w:val="nil"/>
              <w:bottom w:val="nil"/>
              <w:right w:val="nil"/>
            </w:tcBorders>
            <w:shd w:val="clear" w:color="auto" w:fill="auto"/>
            <w:noWrap/>
            <w:vAlign w:val="bottom"/>
            <w:hideMark/>
          </w:tcPr>
          <w:p w14:paraId="18AC979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03F6C4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3721</w:t>
            </w:r>
          </w:p>
        </w:tc>
        <w:tc>
          <w:tcPr>
            <w:tcW w:w="10765" w:type="dxa"/>
            <w:tcBorders>
              <w:top w:val="nil"/>
              <w:left w:val="nil"/>
              <w:bottom w:val="nil"/>
              <w:right w:val="nil"/>
            </w:tcBorders>
            <w:shd w:val="clear" w:color="auto" w:fill="auto"/>
            <w:noWrap/>
            <w:vAlign w:val="bottom"/>
            <w:hideMark/>
          </w:tcPr>
          <w:p w14:paraId="0C2A523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građanima i kućanstvima u novcu</w:t>
            </w:r>
          </w:p>
        </w:tc>
        <w:tc>
          <w:tcPr>
            <w:tcW w:w="1642" w:type="dxa"/>
            <w:tcBorders>
              <w:top w:val="nil"/>
              <w:left w:val="nil"/>
              <w:bottom w:val="nil"/>
              <w:right w:val="nil"/>
            </w:tcBorders>
            <w:shd w:val="clear" w:color="auto" w:fill="auto"/>
            <w:noWrap/>
            <w:vAlign w:val="bottom"/>
            <w:hideMark/>
          </w:tcPr>
          <w:p w14:paraId="4E9FC63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2841075"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20.000,00</w:t>
            </w:r>
          </w:p>
        </w:tc>
        <w:tc>
          <w:tcPr>
            <w:tcW w:w="1006" w:type="dxa"/>
            <w:tcBorders>
              <w:top w:val="nil"/>
              <w:left w:val="nil"/>
              <w:bottom w:val="nil"/>
              <w:right w:val="nil"/>
            </w:tcBorders>
            <w:shd w:val="clear" w:color="auto" w:fill="auto"/>
            <w:noWrap/>
            <w:vAlign w:val="bottom"/>
            <w:hideMark/>
          </w:tcPr>
          <w:p w14:paraId="7F784898"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100,00%</w:t>
            </w:r>
          </w:p>
        </w:tc>
      </w:tr>
      <w:tr w:rsidR="00515979" w:rsidRPr="00515979" w14:paraId="6A9007E0" w14:textId="77777777" w:rsidTr="00515979">
        <w:trPr>
          <w:trHeight w:val="255"/>
        </w:trPr>
        <w:tc>
          <w:tcPr>
            <w:tcW w:w="272" w:type="dxa"/>
            <w:tcBorders>
              <w:top w:val="nil"/>
              <w:left w:val="nil"/>
              <w:bottom w:val="nil"/>
              <w:right w:val="nil"/>
            </w:tcBorders>
            <w:shd w:val="clear" w:color="000000" w:fill="FF9900"/>
            <w:noWrap/>
            <w:vAlign w:val="bottom"/>
            <w:hideMark/>
          </w:tcPr>
          <w:p w14:paraId="5FB7E59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2CEEE36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2011</w:t>
            </w:r>
          </w:p>
        </w:tc>
        <w:tc>
          <w:tcPr>
            <w:tcW w:w="10765" w:type="dxa"/>
            <w:tcBorders>
              <w:top w:val="nil"/>
              <w:left w:val="nil"/>
              <w:bottom w:val="nil"/>
              <w:right w:val="nil"/>
            </w:tcBorders>
            <w:shd w:val="clear" w:color="000000" w:fill="FF9900"/>
            <w:noWrap/>
            <w:vAlign w:val="bottom"/>
            <w:hideMark/>
          </w:tcPr>
          <w:p w14:paraId="6397170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RAZVOJ SPORTA I REKREACIJE</w:t>
            </w:r>
          </w:p>
        </w:tc>
        <w:tc>
          <w:tcPr>
            <w:tcW w:w="1642" w:type="dxa"/>
            <w:tcBorders>
              <w:top w:val="nil"/>
              <w:left w:val="nil"/>
              <w:bottom w:val="nil"/>
              <w:right w:val="nil"/>
            </w:tcBorders>
            <w:shd w:val="clear" w:color="000000" w:fill="FF9900"/>
            <w:noWrap/>
            <w:vAlign w:val="bottom"/>
            <w:hideMark/>
          </w:tcPr>
          <w:p w14:paraId="365B1FE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000000" w:fill="FF9900"/>
            <w:noWrap/>
            <w:vAlign w:val="bottom"/>
            <w:hideMark/>
          </w:tcPr>
          <w:p w14:paraId="60E3381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w:t>
            </w:r>
          </w:p>
        </w:tc>
        <w:tc>
          <w:tcPr>
            <w:tcW w:w="1006" w:type="dxa"/>
            <w:tcBorders>
              <w:top w:val="nil"/>
              <w:left w:val="nil"/>
              <w:bottom w:val="nil"/>
              <w:right w:val="nil"/>
            </w:tcBorders>
            <w:shd w:val="clear" w:color="000000" w:fill="FF9900"/>
            <w:noWrap/>
            <w:vAlign w:val="bottom"/>
            <w:hideMark/>
          </w:tcPr>
          <w:p w14:paraId="07EB57B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w:t>
            </w:r>
          </w:p>
        </w:tc>
      </w:tr>
      <w:tr w:rsidR="00515979" w:rsidRPr="00515979" w14:paraId="34A8B84A" w14:textId="77777777" w:rsidTr="00515979">
        <w:trPr>
          <w:trHeight w:val="255"/>
        </w:trPr>
        <w:tc>
          <w:tcPr>
            <w:tcW w:w="272" w:type="dxa"/>
            <w:tcBorders>
              <w:top w:val="nil"/>
              <w:left w:val="nil"/>
              <w:bottom w:val="nil"/>
              <w:right w:val="nil"/>
            </w:tcBorders>
            <w:shd w:val="clear" w:color="000000" w:fill="FFFF99"/>
            <w:noWrap/>
            <w:vAlign w:val="bottom"/>
            <w:hideMark/>
          </w:tcPr>
          <w:p w14:paraId="328B0FC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1BE8A18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A201101</w:t>
            </w:r>
          </w:p>
        </w:tc>
        <w:tc>
          <w:tcPr>
            <w:tcW w:w="10765" w:type="dxa"/>
            <w:tcBorders>
              <w:top w:val="nil"/>
              <w:left w:val="nil"/>
              <w:bottom w:val="nil"/>
              <w:right w:val="nil"/>
            </w:tcBorders>
            <w:shd w:val="clear" w:color="000000" w:fill="FFFF99"/>
            <w:noWrap/>
            <w:vAlign w:val="bottom"/>
            <w:hideMark/>
          </w:tcPr>
          <w:p w14:paraId="468A85C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POTICANJE SPORTSKIH AKTIVNOSTI</w:t>
            </w:r>
          </w:p>
        </w:tc>
        <w:tc>
          <w:tcPr>
            <w:tcW w:w="1642" w:type="dxa"/>
            <w:tcBorders>
              <w:top w:val="nil"/>
              <w:left w:val="nil"/>
              <w:bottom w:val="nil"/>
              <w:right w:val="nil"/>
            </w:tcBorders>
            <w:shd w:val="clear" w:color="000000" w:fill="FFFF99"/>
            <w:noWrap/>
            <w:vAlign w:val="bottom"/>
            <w:hideMark/>
          </w:tcPr>
          <w:p w14:paraId="4B3AD7D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000000" w:fill="FFFF99"/>
            <w:noWrap/>
            <w:vAlign w:val="bottom"/>
            <w:hideMark/>
          </w:tcPr>
          <w:p w14:paraId="2B76536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w:t>
            </w:r>
          </w:p>
        </w:tc>
        <w:tc>
          <w:tcPr>
            <w:tcW w:w="1006" w:type="dxa"/>
            <w:tcBorders>
              <w:top w:val="nil"/>
              <w:left w:val="nil"/>
              <w:bottom w:val="nil"/>
              <w:right w:val="nil"/>
            </w:tcBorders>
            <w:shd w:val="clear" w:color="000000" w:fill="FFFF99"/>
            <w:noWrap/>
            <w:vAlign w:val="bottom"/>
            <w:hideMark/>
          </w:tcPr>
          <w:p w14:paraId="756B690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w:t>
            </w:r>
          </w:p>
        </w:tc>
      </w:tr>
      <w:tr w:rsidR="00515979" w:rsidRPr="00515979" w14:paraId="0492BF09" w14:textId="77777777" w:rsidTr="00515979">
        <w:trPr>
          <w:trHeight w:val="255"/>
        </w:trPr>
        <w:tc>
          <w:tcPr>
            <w:tcW w:w="272" w:type="dxa"/>
            <w:tcBorders>
              <w:top w:val="nil"/>
              <w:left w:val="nil"/>
              <w:bottom w:val="nil"/>
              <w:right w:val="nil"/>
            </w:tcBorders>
            <w:shd w:val="clear" w:color="auto" w:fill="auto"/>
            <w:noWrap/>
            <w:vAlign w:val="bottom"/>
            <w:hideMark/>
          </w:tcPr>
          <w:p w14:paraId="47B2AF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D10DDD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7B1A676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3EFEABE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4B154E3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w:t>
            </w:r>
          </w:p>
        </w:tc>
        <w:tc>
          <w:tcPr>
            <w:tcW w:w="1006" w:type="dxa"/>
            <w:tcBorders>
              <w:top w:val="nil"/>
              <w:left w:val="nil"/>
              <w:bottom w:val="nil"/>
              <w:right w:val="nil"/>
            </w:tcBorders>
            <w:shd w:val="clear" w:color="auto" w:fill="auto"/>
            <w:noWrap/>
            <w:vAlign w:val="bottom"/>
            <w:hideMark/>
          </w:tcPr>
          <w:p w14:paraId="0B66DF5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w:t>
            </w:r>
          </w:p>
        </w:tc>
      </w:tr>
      <w:tr w:rsidR="00515979" w:rsidRPr="00515979" w14:paraId="567D959C" w14:textId="77777777" w:rsidTr="00515979">
        <w:trPr>
          <w:trHeight w:val="255"/>
        </w:trPr>
        <w:tc>
          <w:tcPr>
            <w:tcW w:w="272" w:type="dxa"/>
            <w:tcBorders>
              <w:top w:val="nil"/>
              <w:left w:val="nil"/>
              <w:bottom w:val="nil"/>
              <w:right w:val="nil"/>
            </w:tcBorders>
            <w:shd w:val="clear" w:color="auto" w:fill="auto"/>
            <w:noWrap/>
            <w:vAlign w:val="bottom"/>
            <w:hideMark/>
          </w:tcPr>
          <w:p w14:paraId="0CB7791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5AE13E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323E012C"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0FBFCBD4"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BFB4B7F"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3.000,00</w:t>
            </w:r>
          </w:p>
        </w:tc>
        <w:tc>
          <w:tcPr>
            <w:tcW w:w="1006" w:type="dxa"/>
            <w:tcBorders>
              <w:top w:val="nil"/>
              <w:left w:val="nil"/>
              <w:bottom w:val="nil"/>
              <w:right w:val="nil"/>
            </w:tcBorders>
            <w:shd w:val="clear" w:color="auto" w:fill="auto"/>
            <w:noWrap/>
            <w:vAlign w:val="bottom"/>
            <w:hideMark/>
          </w:tcPr>
          <w:p w14:paraId="028C2BE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15,00%</w:t>
            </w:r>
          </w:p>
        </w:tc>
      </w:tr>
      <w:tr w:rsidR="00515979" w:rsidRPr="00515979" w14:paraId="26CC264E" w14:textId="77777777" w:rsidTr="00515979">
        <w:trPr>
          <w:trHeight w:val="255"/>
        </w:trPr>
        <w:tc>
          <w:tcPr>
            <w:tcW w:w="272" w:type="dxa"/>
            <w:tcBorders>
              <w:top w:val="nil"/>
              <w:left w:val="nil"/>
              <w:bottom w:val="nil"/>
              <w:right w:val="nil"/>
            </w:tcBorders>
            <w:shd w:val="clear" w:color="000000" w:fill="FF9900"/>
            <w:noWrap/>
            <w:vAlign w:val="bottom"/>
            <w:hideMark/>
          </w:tcPr>
          <w:p w14:paraId="2AE1673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2441051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2012</w:t>
            </w:r>
          </w:p>
        </w:tc>
        <w:tc>
          <w:tcPr>
            <w:tcW w:w="10765" w:type="dxa"/>
            <w:tcBorders>
              <w:top w:val="nil"/>
              <w:left w:val="nil"/>
              <w:bottom w:val="nil"/>
              <w:right w:val="nil"/>
            </w:tcBorders>
            <w:shd w:val="clear" w:color="000000" w:fill="FF9900"/>
            <w:noWrap/>
            <w:vAlign w:val="bottom"/>
            <w:hideMark/>
          </w:tcPr>
          <w:p w14:paraId="6D6D1CF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PROMICANJE KULTURE</w:t>
            </w:r>
          </w:p>
        </w:tc>
        <w:tc>
          <w:tcPr>
            <w:tcW w:w="1642" w:type="dxa"/>
            <w:tcBorders>
              <w:top w:val="nil"/>
              <w:left w:val="nil"/>
              <w:bottom w:val="nil"/>
              <w:right w:val="nil"/>
            </w:tcBorders>
            <w:shd w:val="clear" w:color="000000" w:fill="FF9900"/>
            <w:noWrap/>
            <w:vAlign w:val="bottom"/>
            <w:hideMark/>
          </w:tcPr>
          <w:p w14:paraId="0DFD393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000000" w:fill="FF9900"/>
            <w:noWrap/>
            <w:vAlign w:val="bottom"/>
            <w:hideMark/>
          </w:tcPr>
          <w:p w14:paraId="4689258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17.772,85</w:t>
            </w:r>
          </w:p>
        </w:tc>
        <w:tc>
          <w:tcPr>
            <w:tcW w:w="1006" w:type="dxa"/>
            <w:tcBorders>
              <w:top w:val="nil"/>
              <w:left w:val="nil"/>
              <w:bottom w:val="nil"/>
              <w:right w:val="nil"/>
            </w:tcBorders>
            <w:shd w:val="clear" w:color="000000" w:fill="FF9900"/>
            <w:noWrap/>
            <w:vAlign w:val="bottom"/>
            <w:hideMark/>
          </w:tcPr>
          <w:p w14:paraId="1671CC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29,62%</w:t>
            </w:r>
          </w:p>
        </w:tc>
      </w:tr>
      <w:tr w:rsidR="00515979" w:rsidRPr="00515979" w14:paraId="1B51D997" w14:textId="77777777" w:rsidTr="00515979">
        <w:trPr>
          <w:trHeight w:val="255"/>
        </w:trPr>
        <w:tc>
          <w:tcPr>
            <w:tcW w:w="272" w:type="dxa"/>
            <w:tcBorders>
              <w:top w:val="nil"/>
              <w:left w:val="nil"/>
              <w:bottom w:val="nil"/>
              <w:right w:val="nil"/>
            </w:tcBorders>
            <w:shd w:val="clear" w:color="000000" w:fill="FFFF99"/>
            <w:noWrap/>
            <w:vAlign w:val="bottom"/>
            <w:hideMark/>
          </w:tcPr>
          <w:p w14:paraId="00E63BC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1B90190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A201201</w:t>
            </w:r>
          </w:p>
        </w:tc>
        <w:tc>
          <w:tcPr>
            <w:tcW w:w="10765" w:type="dxa"/>
            <w:tcBorders>
              <w:top w:val="nil"/>
              <w:left w:val="nil"/>
              <w:bottom w:val="nil"/>
              <w:right w:val="nil"/>
            </w:tcBorders>
            <w:shd w:val="clear" w:color="000000" w:fill="FFFF99"/>
            <w:noWrap/>
            <w:vAlign w:val="bottom"/>
            <w:hideMark/>
          </w:tcPr>
          <w:p w14:paraId="021D3CA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POTICANJE KULTURNIH AKTIVNOSTI</w:t>
            </w:r>
          </w:p>
        </w:tc>
        <w:tc>
          <w:tcPr>
            <w:tcW w:w="1642" w:type="dxa"/>
            <w:tcBorders>
              <w:top w:val="nil"/>
              <w:left w:val="nil"/>
              <w:bottom w:val="nil"/>
              <w:right w:val="nil"/>
            </w:tcBorders>
            <w:shd w:val="clear" w:color="000000" w:fill="FFFF99"/>
            <w:noWrap/>
            <w:vAlign w:val="bottom"/>
            <w:hideMark/>
          </w:tcPr>
          <w:p w14:paraId="36AC6B2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000000" w:fill="FFFF99"/>
            <w:noWrap/>
            <w:vAlign w:val="bottom"/>
            <w:hideMark/>
          </w:tcPr>
          <w:p w14:paraId="0F96C9B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17.772,85</w:t>
            </w:r>
          </w:p>
        </w:tc>
        <w:tc>
          <w:tcPr>
            <w:tcW w:w="1006" w:type="dxa"/>
            <w:tcBorders>
              <w:top w:val="nil"/>
              <w:left w:val="nil"/>
              <w:bottom w:val="nil"/>
              <w:right w:val="nil"/>
            </w:tcBorders>
            <w:shd w:val="clear" w:color="000000" w:fill="FFFF99"/>
            <w:noWrap/>
            <w:vAlign w:val="bottom"/>
            <w:hideMark/>
          </w:tcPr>
          <w:p w14:paraId="26C62A4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29,62%</w:t>
            </w:r>
          </w:p>
        </w:tc>
      </w:tr>
      <w:tr w:rsidR="00515979" w:rsidRPr="00515979" w14:paraId="0EB0736E" w14:textId="77777777" w:rsidTr="00515979">
        <w:trPr>
          <w:trHeight w:val="255"/>
        </w:trPr>
        <w:tc>
          <w:tcPr>
            <w:tcW w:w="272" w:type="dxa"/>
            <w:tcBorders>
              <w:top w:val="nil"/>
              <w:left w:val="nil"/>
              <w:bottom w:val="nil"/>
              <w:right w:val="nil"/>
            </w:tcBorders>
            <w:shd w:val="clear" w:color="auto" w:fill="auto"/>
            <w:noWrap/>
            <w:vAlign w:val="bottom"/>
            <w:hideMark/>
          </w:tcPr>
          <w:p w14:paraId="2E1534D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E9A1FA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79BC74C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4DD8B19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w:t>
            </w:r>
          </w:p>
        </w:tc>
        <w:tc>
          <w:tcPr>
            <w:tcW w:w="1387" w:type="dxa"/>
            <w:tcBorders>
              <w:top w:val="nil"/>
              <w:left w:val="nil"/>
              <w:bottom w:val="nil"/>
              <w:right w:val="nil"/>
            </w:tcBorders>
            <w:shd w:val="clear" w:color="auto" w:fill="auto"/>
            <w:noWrap/>
            <w:vAlign w:val="bottom"/>
            <w:hideMark/>
          </w:tcPr>
          <w:p w14:paraId="0D20AED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2.772,85</w:t>
            </w:r>
          </w:p>
        </w:tc>
        <w:tc>
          <w:tcPr>
            <w:tcW w:w="1006" w:type="dxa"/>
            <w:tcBorders>
              <w:top w:val="nil"/>
              <w:left w:val="nil"/>
              <w:bottom w:val="nil"/>
              <w:right w:val="nil"/>
            </w:tcBorders>
            <w:shd w:val="clear" w:color="auto" w:fill="auto"/>
            <w:noWrap/>
            <w:vAlign w:val="bottom"/>
            <w:hideMark/>
          </w:tcPr>
          <w:p w14:paraId="39E12E0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92,43%</w:t>
            </w:r>
          </w:p>
        </w:tc>
      </w:tr>
      <w:tr w:rsidR="00515979" w:rsidRPr="00515979" w14:paraId="2456F7C2" w14:textId="77777777" w:rsidTr="00515979">
        <w:trPr>
          <w:trHeight w:val="255"/>
        </w:trPr>
        <w:tc>
          <w:tcPr>
            <w:tcW w:w="272" w:type="dxa"/>
            <w:tcBorders>
              <w:top w:val="nil"/>
              <w:left w:val="nil"/>
              <w:bottom w:val="nil"/>
              <w:right w:val="nil"/>
            </w:tcBorders>
            <w:shd w:val="clear" w:color="auto" w:fill="auto"/>
            <w:noWrap/>
            <w:vAlign w:val="bottom"/>
            <w:hideMark/>
          </w:tcPr>
          <w:p w14:paraId="2248FA1C"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4AFD20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3237</w:t>
            </w:r>
          </w:p>
        </w:tc>
        <w:tc>
          <w:tcPr>
            <w:tcW w:w="10765" w:type="dxa"/>
            <w:tcBorders>
              <w:top w:val="nil"/>
              <w:left w:val="nil"/>
              <w:bottom w:val="nil"/>
              <w:right w:val="nil"/>
            </w:tcBorders>
            <w:shd w:val="clear" w:color="auto" w:fill="auto"/>
            <w:noWrap/>
            <w:vAlign w:val="bottom"/>
            <w:hideMark/>
          </w:tcPr>
          <w:p w14:paraId="4818FF74"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Intelektualne i osobne usluge</w:t>
            </w:r>
          </w:p>
        </w:tc>
        <w:tc>
          <w:tcPr>
            <w:tcW w:w="1642" w:type="dxa"/>
            <w:tcBorders>
              <w:top w:val="nil"/>
              <w:left w:val="nil"/>
              <w:bottom w:val="nil"/>
              <w:right w:val="nil"/>
            </w:tcBorders>
            <w:shd w:val="clear" w:color="auto" w:fill="auto"/>
            <w:noWrap/>
            <w:vAlign w:val="bottom"/>
            <w:hideMark/>
          </w:tcPr>
          <w:p w14:paraId="020CE5BA"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3D5C93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2.772,85</w:t>
            </w:r>
          </w:p>
        </w:tc>
        <w:tc>
          <w:tcPr>
            <w:tcW w:w="1006" w:type="dxa"/>
            <w:tcBorders>
              <w:top w:val="nil"/>
              <w:left w:val="nil"/>
              <w:bottom w:val="nil"/>
              <w:right w:val="nil"/>
            </w:tcBorders>
            <w:shd w:val="clear" w:color="auto" w:fill="auto"/>
            <w:noWrap/>
            <w:vAlign w:val="bottom"/>
            <w:hideMark/>
          </w:tcPr>
          <w:p w14:paraId="7B95291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92,43%</w:t>
            </w:r>
          </w:p>
        </w:tc>
      </w:tr>
      <w:tr w:rsidR="00515979" w:rsidRPr="00515979" w14:paraId="04896AE4" w14:textId="77777777" w:rsidTr="00515979">
        <w:trPr>
          <w:trHeight w:val="255"/>
        </w:trPr>
        <w:tc>
          <w:tcPr>
            <w:tcW w:w="272" w:type="dxa"/>
            <w:tcBorders>
              <w:top w:val="nil"/>
              <w:left w:val="nil"/>
              <w:bottom w:val="nil"/>
              <w:right w:val="nil"/>
            </w:tcBorders>
            <w:shd w:val="clear" w:color="auto" w:fill="auto"/>
            <w:noWrap/>
            <w:vAlign w:val="bottom"/>
            <w:hideMark/>
          </w:tcPr>
          <w:p w14:paraId="376B8633"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3308194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58BDE4C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07FF4E9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57.000,00</w:t>
            </w:r>
          </w:p>
        </w:tc>
        <w:tc>
          <w:tcPr>
            <w:tcW w:w="1387" w:type="dxa"/>
            <w:tcBorders>
              <w:top w:val="nil"/>
              <w:left w:val="nil"/>
              <w:bottom w:val="nil"/>
              <w:right w:val="nil"/>
            </w:tcBorders>
            <w:shd w:val="clear" w:color="auto" w:fill="auto"/>
            <w:noWrap/>
            <w:vAlign w:val="bottom"/>
            <w:hideMark/>
          </w:tcPr>
          <w:p w14:paraId="6875A5B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15.000,00</w:t>
            </w:r>
          </w:p>
        </w:tc>
        <w:tc>
          <w:tcPr>
            <w:tcW w:w="1006" w:type="dxa"/>
            <w:tcBorders>
              <w:top w:val="nil"/>
              <w:left w:val="nil"/>
              <w:bottom w:val="nil"/>
              <w:right w:val="nil"/>
            </w:tcBorders>
            <w:shd w:val="clear" w:color="auto" w:fill="auto"/>
            <w:noWrap/>
            <w:vAlign w:val="bottom"/>
            <w:hideMark/>
          </w:tcPr>
          <w:p w14:paraId="0463D25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26,32%</w:t>
            </w:r>
          </w:p>
        </w:tc>
      </w:tr>
      <w:tr w:rsidR="00515979" w:rsidRPr="00515979" w14:paraId="65B36497" w14:textId="77777777" w:rsidTr="00515979">
        <w:trPr>
          <w:trHeight w:val="255"/>
        </w:trPr>
        <w:tc>
          <w:tcPr>
            <w:tcW w:w="272" w:type="dxa"/>
            <w:tcBorders>
              <w:top w:val="nil"/>
              <w:left w:val="nil"/>
              <w:bottom w:val="nil"/>
              <w:right w:val="nil"/>
            </w:tcBorders>
            <w:shd w:val="clear" w:color="auto" w:fill="auto"/>
            <w:noWrap/>
            <w:vAlign w:val="bottom"/>
            <w:hideMark/>
          </w:tcPr>
          <w:p w14:paraId="26D6560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7AF93B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75C3151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580D2158"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AC50EE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15.000,00</w:t>
            </w:r>
          </w:p>
        </w:tc>
        <w:tc>
          <w:tcPr>
            <w:tcW w:w="1006" w:type="dxa"/>
            <w:tcBorders>
              <w:top w:val="nil"/>
              <w:left w:val="nil"/>
              <w:bottom w:val="nil"/>
              <w:right w:val="nil"/>
            </w:tcBorders>
            <w:shd w:val="clear" w:color="auto" w:fill="auto"/>
            <w:noWrap/>
            <w:vAlign w:val="bottom"/>
            <w:hideMark/>
          </w:tcPr>
          <w:p w14:paraId="44D976E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26,32%</w:t>
            </w:r>
          </w:p>
        </w:tc>
      </w:tr>
      <w:tr w:rsidR="00515979" w:rsidRPr="00515979" w14:paraId="0A3CD319" w14:textId="77777777" w:rsidTr="00515979">
        <w:trPr>
          <w:trHeight w:val="255"/>
        </w:trPr>
        <w:tc>
          <w:tcPr>
            <w:tcW w:w="272" w:type="dxa"/>
            <w:tcBorders>
              <w:top w:val="nil"/>
              <w:left w:val="nil"/>
              <w:bottom w:val="nil"/>
              <w:right w:val="nil"/>
            </w:tcBorders>
            <w:shd w:val="clear" w:color="000000" w:fill="FF9900"/>
            <w:noWrap/>
            <w:vAlign w:val="bottom"/>
            <w:hideMark/>
          </w:tcPr>
          <w:p w14:paraId="2E26EB8B"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2627028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2013</w:t>
            </w:r>
          </w:p>
        </w:tc>
        <w:tc>
          <w:tcPr>
            <w:tcW w:w="10765" w:type="dxa"/>
            <w:tcBorders>
              <w:top w:val="nil"/>
              <w:left w:val="nil"/>
              <w:bottom w:val="nil"/>
              <w:right w:val="nil"/>
            </w:tcBorders>
            <w:shd w:val="clear" w:color="000000" w:fill="FF9900"/>
            <w:noWrap/>
            <w:vAlign w:val="bottom"/>
            <w:hideMark/>
          </w:tcPr>
          <w:p w14:paraId="4199808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ZDRAVSTVO</w:t>
            </w:r>
          </w:p>
        </w:tc>
        <w:tc>
          <w:tcPr>
            <w:tcW w:w="1642" w:type="dxa"/>
            <w:tcBorders>
              <w:top w:val="nil"/>
              <w:left w:val="nil"/>
              <w:bottom w:val="nil"/>
              <w:right w:val="nil"/>
            </w:tcBorders>
            <w:shd w:val="clear" w:color="000000" w:fill="FF9900"/>
            <w:noWrap/>
            <w:vAlign w:val="bottom"/>
            <w:hideMark/>
          </w:tcPr>
          <w:p w14:paraId="38E4F32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000000" w:fill="FF9900"/>
            <w:noWrap/>
            <w:vAlign w:val="bottom"/>
            <w:hideMark/>
          </w:tcPr>
          <w:p w14:paraId="4250911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31.398,25</w:t>
            </w:r>
          </w:p>
        </w:tc>
        <w:tc>
          <w:tcPr>
            <w:tcW w:w="1006" w:type="dxa"/>
            <w:tcBorders>
              <w:top w:val="nil"/>
              <w:left w:val="nil"/>
              <w:bottom w:val="nil"/>
              <w:right w:val="nil"/>
            </w:tcBorders>
            <w:shd w:val="clear" w:color="000000" w:fill="FF9900"/>
            <w:noWrap/>
            <w:vAlign w:val="bottom"/>
            <w:hideMark/>
          </w:tcPr>
          <w:p w14:paraId="27DAA6C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52,33%</w:t>
            </w:r>
          </w:p>
        </w:tc>
      </w:tr>
      <w:tr w:rsidR="00515979" w:rsidRPr="00515979" w14:paraId="423A4342" w14:textId="77777777" w:rsidTr="00515979">
        <w:trPr>
          <w:trHeight w:val="255"/>
        </w:trPr>
        <w:tc>
          <w:tcPr>
            <w:tcW w:w="272" w:type="dxa"/>
            <w:tcBorders>
              <w:top w:val="nil"/>
              <w:left w:val="nil"/>
              <w:bottom w:val="nil"/>
              <w:right w:val="nil"/>
            </w:tcBorders>
            <w:shd w:val="clear" w:color="000000" w:fill="FFFF99"/>
            <w:noWrap/>
            <w:vAlign w:val="bottom"/>
            <w:hideMark/>
          </w:tcPr>
          <w:p w14:paraId="5A7B1F6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40708A8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A201301</w:t>
            </w:r>
          </w:p>
        </w:tc>
        <w:tc>
          <w:tcPr>
            <w:tcW w:w="10765" w:type="dxa"/>
            <w:tcBorders>
              <w:top w:val="nil"/>
              <w:left w:val="nil"/>
              <w:bottom w:val="nil"/>
              <w:right w:val="nil"/>
            </w:tcBorders>
            <w:shd w:val="clear" w:color="000000" w:fill="FFFF99"/>
            <w:noWrap/>
            <w:vAlign w:val="bottom"/>
            <w:hideMark/>
          </w:tcPr>
          <w:p w14:paraId="387F74A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RAD ZDRAVSTVENE AMBULANTE ŠODOLOVCI</w:t>
            </w:r>
          </w:p>
        </w:tc>
        <w:tc>
          <w:tcPr>
            <w:tcW w:w="1642" w:type="dxa"/>
            <w:tcBorders>
              <w:top w:val="nil"/>
              <w:left w:val="nil"/>
              <w:bottom w:val="nil"/>
              <w:right w:val="nil"/>
            </w:tcBorders>
            <w:shd w:val="clear" w:color="000000" w:fill="FFFF99"/>
            <w:noWrap/>
            <w:vAlign w:val="bottom"/>
            <w:hideMark/>
          </w:tcPr>
          <w:p w14:paraId="0CA9E33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000000" w:fill="FFFF99"/>
            <w:noWrap/>
            <w:vAlign w:val="bottom"/>
            <w:hideMark/>
          </w:tcPr>
          <w:p w14:paraId="6C7E543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12.106,00</w:t>
            </w:r>
          </w:p>
        </w:tc>
        <w:tc>
          <w:tcPr>
            <w:tcW w:w="1006" w:type="dxa"/>
            <w:tcBorders>
              <w:top w:val="nil"/>
              <w:left w:val="nil"/>
              <w:bottom w:val="nil"/>
              <w:right w:val="nil"/>
            </w:tcBorders>
            <w:shd w:val="clear" w:color="000000" w:fill="FFFF99"/>
            <w:noWrap/>
            <w:vAlign w:val="bottom"/>
            <w:hideMark/>
          </w:tcPr>
          <w:p w14:paraId="457205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60,53%</w:t>
            </w:r>
          </w:p>
        </w:tc>
      </w:tr>
      <w:tr w:rsidR="00515979" w:rsidRPr="00515979" w14:paraId="34188F56" w14:textId="77777777" w:rsidTr="00515979">
        <w:trPr>
          <w:trHeight w:val="255"/>
        </w:trPr>
        <w:tc>
          <w:tcPr>
            <w:tcW w:w="272" w:type="dxa"/>
            <w:tcBorders>
              <w:top w:val="nil"/>
              <w:left w:val="nil"/>
              <w:bottom w:val="nil"/>
              <w:right w:val="nil"/>
            </w:tcBorders>
            <w:shd w:val="clear" w:color="auto" w:fill="auto"/>
            <w:noWrap/>
            <w:vAlign w:val="bottom"/>
            <w:hideMark/>
          </w:tcPr>
          <w:p w14:paraId="5033172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30B839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366</w:t>
            </w:r>
          </w:p>
        </w:tc>
        <w:tc>
          <w:tcPr>
            <w:tcW w:w="10765" w:type="dxa"/>
            <w:tcBorders>
              <w:top w:val="nil"/>
              <w:left w:val="nil"/>
              <w:bottom w:val="nil"/>
              <w:right w:val="nil"/>
            </w:tcBorders>
            <w:shd w:val="clear" w:color="auto" w:fill="auto"/>
            <w:noWrap/>
            <w:vAlign w:val="bottom"/>
            <w:hideMark/>
          </w:tcPr>
          <w:p w14:paraId="7BC4049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Pomoći proračunskim korisnicima drugih proračuna</w:t>
            </w:r>
          </w:p>
        </w:tc>
        <w:tc>
          <w:tcPr>
            <w:tcW w:w="1642" w:type="dxa"/>
            <w:tcBorders>
              <w:top w:val="nil"/>
              <w:left w:val="nil"/>
              <w:bottom w:val="nil"/>
              <w:right w:val="nil"/>
            </w:tcBorders>
            <w:shd w:val="clear" w:color="auto" w:fill="auto"/>
            <w:noWrap/>
            <w:vAlign w:val="bottom"/>
            <w:hideMark/>
          </w:tcPr>
          <w:p w14:paraId="29F0A1F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20.000,00</w:t>
            </w:r>
          </w:p>
        </w:tc>
        <w:tc>
          <w:tcPr>
            <w:tcW w:w="1387" w:type="dxa"/>
            <w:tcBorders>
              <w:top w:val="nil"/>
              <w:left w:val="nil"/>
              <w:bottom w:val="nil"/>
              <w:right w:val="nil"/>
            </w:tcBorders>
            <w:shd w:val="clear" w:color="auto" w:fill="auto"/>
            <w:noWrap/>
            <w:vAlign w:val="bottom"/>
            <w:hideMark/>
          </w:tcPr>
          <w:p w14:paraId="0F8278D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12.106,00</w:t>
            </w:r>
          </w:p>
        </w:tc>
        <w:tc>
          <w:tcPr>
            <w:tcW w:w="1006" w:type="dxa"/>
            <w:tcBorders>
              <w:top w:val="nil"/>
              <w:left w:val="nil"/>
              <w:bottom w:val="nil"/>
              <w:right w:val="nil"/>
            </w:tcBorders>
            <w:shd w:val="clear" w:color="auto" w:fill="auto"/>
            <w:noWrap/>
            <w:vAlign w:val="bottom"/>
            <w:hideMark/>
          </w:tcPr>
          <w:p w14:paraId="1B62B07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60,53%</w:t>
            </w:r>
          </w:p>
        </w:tc>
      </w:tr>
      <w:tr w:rsidR="00515979" w:rsidRPr="00515979" w14:paraId="17C88E84" w14:textId="77777777" w:rsidTr="00515979">
        <w:trPr>
          <w:trHeight w:val="255"/>
        </w:trPr>
        <w:tc>
          <w:tcPr>
            <w:tcW w:w="272" w:type="dxa"/>
            <w:tcBorders>
              <w:top w:val="nil"/>
              <w:left w:val="nil"/>
              <w:bottom w:val="nil"/>
              <w:right w:val="nil"/>
            </w:tcBorders>
            <w:shd w:val="clear" w:color="auto" w:fill="auto"/>
            <w:noWrap/>
            <w:vAlign w:val="bottom"/>
            <w:hideMark/>
          </w:tcPr>
          <w:p w14:paraId="2D3FA25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D44DEF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3661</w:t>
            </w:r>
          </w:p>
        </w:tc>
        <w:tc>
          <w:tcPr>
            <w:tcW w:w="10765" w:type="dxa"/>
            <w:tcBorders>
              <w:top w:val="nil"/>
              <w:left w:val="nil"/>
              <w:bottom w:val="nil"/>
              <w:right w:val="nil"/>
            </w:tcBorders>
            <w:shd w:val="clear" w:color="auto" w:fill="auto"/>
            <w:noWrap/>
            <w:vAlign w:val="bottom"/>
            <w:hideMark/>
          </w:tcPr>
          <w:p w14:paraId="562A9C5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pomoći proračunskim korisnicima drugih proračuna</w:t>
            </w:r>
          </w:p>
        </w:tc>
        <w:tc>
          <w:tcPr>
            <w:tcW w:w="1642" w:type="dxa"/>
            <w:tcBorders>
              <w:top w:val="nil"/>
              <w:left w:val="nil"/>
              <w:bottom w:val="nil"/>
              <w:right w:val="nil"/>
            </w:tcBorders>
            <w:shd w:val="clear" w:color="auto" w:fill="auto"/>
            <w:noWrap/>
            <w:vAlign w:val="bottom"/>
            <w:hideMark/>
          </w:tcPr>
          <w:p w14:paraId="3BBDBF0E"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9574E0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12.106,00</w:t>
            </w:r>
          </w:p>
        </w:tc>
        <w:tc>
          <w:tcPr>
            <w:tcW w:w="1006" w:type="dxa"/>
            <w:tcBorders>
              <w:top w:val="nil"/>
              <w:left w:val="nil"/>
              <w:bottom w:val="nil"/>
              <w:right w:val="nil"/>
            </w:tcBorders>
            <w:shd w:val="clear" w:color="auto" w:fill="auto"/>
            <w:noWrap/>
            <w:vAlign w:val="bottom"/>
            <w:hideMark/>
          </w:tcPr>
          <w:p w14:paraId="255A645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60,53%</w:t>
            </w:r>
          </w:p>
        </w:tc>
      </w:tr>
      <w:tr w:rsidR="00515979" w:rsidRPr="00515979" w14:paraId="4D3870CF" w14:textId="77777777" w:rsidTr="00515979">
        <w:trPr>
          <w:trHeight w:val="255"/>
        </w:trPr>
        <w:tc>
          <w:tcPr>
            <w:tcW w:w="272" w:type="dxa"/>
            <w:tcBorders>
              <w:top w:val="nil"/>
              <w:left w:val="nil"/>
              <w:bottom w:val="nil"/>
              <w:right w:val="nil"/>
            </w:tcBorders>
            <w:shd w:val="clear" w:color="000000" w:fill="FFFF99"/>
            <w:noWrap/>
            <w:vAlign w:val="bottom"/>
            <w:hideMark/>
          </w:tcPr>
          <w:p w14:paraId="04100BD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76A1E45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A201302</w:t>
            </w:r>
          </w:p>
        </w:tc>
        <w:tc>
          <w:tcPr>
            <w:tcW w:w="10765" w:type="dxa"/>
            <w:tcBorders>
              <w:top w:val="nil"/>
              <w:left w:val="nil"/>
              <w:bottom w:val="nil"/>
              <w:right w:val="nil"/>
            </w:tcBorders>
            <w:shd w:val="clear" w:color="000000" w:fill="FFFF99"/>
            <w:noWrap/>
            <w:vAlign w:val="bottom"/>
            <w:hideMark/>
          </w:tcPr>
          <w:p w14:paraId="3BC16C7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MJERE I AKTIVNOSTI ZA ZAŠTITU ZDRAVLJA</w:t>
            </w:r>
          </w:p>
        </w:tc>
        <w:tc>
          <w:tcPr>
            <w:tcW w:w="1642" w:type="dxa"/>
            <w:tcBorders>
              <w:top w:val="nil"/>
              <w:left w:val="nil"/>
              <w:bottom w:val="nil"/>
              <w:right w:val="nil"/>
            </w:tcBorders>
            <w:shd w:val="clear" w:color="000000" w:fill="FFFF99"/>
            <w:noWrap/>
            <w:vAlign w:val="bottom"/>
            <w:hideMark/>
          </w:tcPr>
          <w:p w14:paraId="066A03B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40.000,00</w:t>
            </w:r>
          </w:p>
        </w:tc>
        <w:tc>
          <w:tcPr>
            <w:tcW w:w="1387" w:type="dxa"/>
            <w:tcBorders>
              <w:top w:val="nil"/>
              <w:left w:val="nil"/>
              <w:bottom w:val="nil"/>
              <w:right w:val="nil"/>
            </w:tcBorders>
            <w:shd w:val="clear" w:color="000000" w:fill="FFFF99"/>
            <w:noWrap/>
            <w:vAlign w:val="bottom"/>
            <w:hideMark/>
          </w:tcPr>
          <w:p w14:paraId="2C1C729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19.292,25</w:t>
            </w:r>
          </w:p>
        </w:tc>
        <w:tc>
          <w:tcPr>
            <w:tcW w:w="1006" w:type="dxa"/>
            <w:tcBorders>
              <w:top w:val="nil"/>
              <w:left w:val="nil"/>
              <w:bottom w:val="nil"/>
              <w:right w:val="nil"/>
            </w:tcBorders>
            <w:shd w:val="clear" w:color="000000" w:fill="FFFF99"/>
            <w:noWrap/>
            <w:vAlign w:val="bottom"/>
            <w:hideMark/>
          </w:tcPr>
          <w:p w14:paraId="5A6419A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48,23%</w:t>
            </w:r>
          </w:p>
        </w:tc>
      </w:tr>
      <w:tr w:rsidR="00515979" w:rsidRPr="00515979" w14:paraId="10EE2842" w14:textId="77777777" w:rsidTr="00515979">
        <w:trPr>
          <w:trHeight w:val="255"/>
        </w:trPr>
        <w:tc>
          <w:tcPr>
            <w:tcW w:w="272" w:type="dxa"/>
            <w:tcBorders>
              <w:top w:val="nil"/>
              <w:left w:val="nil"/>
              <w:bottom w:val="nil"/>
              <w:right w:val="nil"/>
            </w:tcBorders>
            <w:shd w:val="clear" w:color="auto" w:fill="auto"/>
            <w:noWrap/>
            <w:vAlign w:val="bottom"/>
            <w:hideMark/>
          </w:tcPr>
          <w:p w14:paraId="094C92F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9ADBD9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323</w:t>
            </w:r>
          </w:p>
        </w:tc>
        <w:tc>
          <w:tcPr>
            <w:tcW w:w="10765" w:type="dxa"/>
            <w:tcBorders>
              <w:top w:val="nil"/>
              <w:left w:val="nil"/>
              <w:bottom w:val="nil"/>
              <w:right w:val="nil"/>
            </w:tcBorders>
            <w:shd w:val="clear" w:color="auto" w:fill="auto"/>
            <w:noWrap/>
            <w:vAlign w:val="bottom"/>
            <w:hideMark/>
          </w:tcPr>
          <w:p w14:paraId="794EC00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Rashodi za usluge</w:t>
            </w:r>
          </w:p>
        </w:tc>
        <w:tc>
          <w:tcPr>
            <w:tcW w:w="1642" w:type="dxa"/>
            <w:tcBorders>
              <w:top w:val="nil"/>
              <w:left w:val="nil"/>
              <w:bottom w:val="nil"/>
              <w:right w:val="nil"/>
            </w:tcBorders>
            <w:shd w:val="clear" w:color="auto" w:fill="auto"/>
            <w:noWrap/>
            <w:vAlign w:val="bottom"/>
            <w:hideMark/>
          </w:tcPr>
          <w:p w14:paraId="5D2A215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40.000,00</w:t>
            </w:r>
          </w:p>
        </w:tc>
        <w:tc>
          <w:tcPr>
            <w:tcW w:w="1387" w:type="dxa"/>
            <w:tcBorders>
              <w:top w:val="nil"/>
              <w:left w:val="nil"/>
              <w:bottom w:val="nil"/>
              <w:right w:val="nil"/>
            </w:tcBorders>
            <w:shd w:val="clear" w:color="auto" w:fill="auto"/>
            <w:noWrap/>
            <w:vAlign w:val="bottom"/>
            <w:hideMark/>
          </w:tcPr>
          <w:p w14:paraId="344DDB0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19.292,25</w:t>
            </w:r>
          </w:p>
        </w:tc>
        <w:tc>
          <w:tcPr>
            <w:tcW w:w="1006" w:type="dxa"/>
            <w:tcBorders>
              <w:top w:val="nil"/>
              <w:left w:val="nil"/>
              <w:bottom w:val="nil"/>
              <w:right w:val="nil"/>
            </w:tcBorders>
            <w:shd w:val="clear" w:color="auto" w:fill="auto"/>
            <w:noWrap/>
            <w:vAlign w:val="bottom"/>
            <w:hideMark/>
          </w:tcPr>
          <w:p w14:paraId="29D9506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48,23%</w:t>
            </w:r>
          </w:p>
        </w:tc>
      </w:tr>
      <w:tr w:rsidR="00515979" w:rsidRPr="00515979" w14:paraId="3BFD1A1C" w14:textId="77777777" w:rsidTr="00515979">
        <w:trPr>
          <w:trHeight w:val="255"/>
        </w:trPr>
        <w:tc>
          <w:tcPr>
            <w:tcW w:w="272" w:type="dxa"/>
            <w:tcBorders>
              <w:top w:val="nil"/>
              <w:left w:val="nil"/>
              <w:bottom w:val="nil"/>
              <w:right w:val="nil"/>
            </w:tcBorders>
            <w:shd w:val="clear" w:color="auto" w:fill="auto"/>
            <w:noWrap/>
            <w:vAlign w:val="bottom"/>
            <w:hideMark/>
          </w:tcPr>
          <w:p w14:paraId="1B8B1F3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4339D73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3234</w:t>
            </w:r>
          </w:p>
        </w:tc>
        <w:tc>
          <w:tcPr>
            <w:tcW w:w="10765" w:type="dxa"/>
            <w:tcBorders>
              <w:top w:val="nil"/>
              <w:left w:val="nil"/>
              <w:bottom w:val="nil"/>
              <w:right w:val="nil"/>
            </w:tcBorders>
            <w:shd w:val="clear" w:color="auto" w:fill="auto"/>
            <w:noWrap/>
            <w:vAlign w:val="bottom"/>
            <w:hideMark/>
          </w:tcPr>
          <w:p w14:paraId="1D01A54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Komunalne usluge</w:t>
            </w:r>
          </w:p>
        </w:tc>
        <w:tc>
          <w:tcPr>
            <w:tcW w:w="1642" w:type="dxa"/>
            <w:tcBorders>
              <w:top w:val="nil"/>
              <w:left w:val="nil"/>
              <w:bottom w:val="nil"/>
              <w:right w:val="nil"/>
            </w:tcBorders>
            <w:shd w:val="clear" w:color="auto" w:fill="auto"/>
            <w:noWrap/>
            <w:vAlign w:val="bottom"/>
            <w:hideMark/>
          </w:tcPr>
          <w:p w14:paraId="632E8841"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B2E224C"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19.292,25</w:t>
            </w:r>
          </w:p>
        </w:tc>
        <w:tc>
          <w:tcPr>
            <w:tcW w:w="1006" w:type="dxa"/>
            <w:tcBorders>
              <w:top w:val="nil"/>
              <w:left w:val="nil"/>
              <w:bottom w:val="nil"/>
              <w:right w:val="nil"/>
            </w:tcBorders>
            <w:shd w:val="clear" w:color="auto" w:fill="auto"/>
            <w:noWrap/>
            <w:vAlign w:val="bottom"/>
            <w:hideMark/>
          </w:tcPr>
          <w:p w14:paraId="03E67AA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48,23%</w:t>
            </w:r>
          </w:p>
        </w:tc>
      </w:tr>
      <w:tr w:rsidR="00515979" w:rsidRPr="00515979" w14:paraId="7A7B5961" w14:textId="77777777" w:rsidTr="00515979">
        <w:trPr>
          <w:trHeight w:val="255"/>
        </w:trPr>
        <w:tc>
          <w:tcPr>
            <w:tcW w:w="272" w:type="dxa"/>
            <w:tcBorders>
              <w:top w:val="nil"/>
              <w:left w:val="nil"/>
              <w:bottom w:val="nil"/>
              <w:right w:val="nil"/>
            </w:tcBorders>
            <w:shd w:val="clear" w:color="000000" w:fill="FF9900"/>
            <w:noWrap/>
            <w:vAlign w:val="bottom"/>
            <w:hideMark/>
          </w:tcPr>
          <w:p w14:paraId="77DF872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5550BAF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2014</w:t>
            </w:r>
          </w:p>
        </w:tc>
        <w:tc>
          <w:tcPr>
            <w:tcW w:w="10765" w:type="dxa"/>
            <w:tcBorders>
              <w:top w:val="nil"/>
              <w:left w:val="nil"/>
              <w:bottom w:val="nil"/>
              <w:right w:val="nil"/>
            </w:tcBorders>
            <w:shd w:val="clear" w:color="000000" w:fill="FF9900"/>
            <w:noWrap/>
            <w:vAlign w:val="bottom"/>
            <w:hideMark/>
          </w:tcPr>
          <w:p w14:paraId="15222AE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RAZVOJ SUSTAVA CIVILNE ZAŠTITE</w:t>
            </w:r>
          </w:p>
        </w:tc>
        <w:tc>
          <w:tcPr>
            <w:tcW w:w="1642" w:type="dxa"/>
            <w:tcBorders>
              <w:top w:val="nil"/>
              <w:left w:val="nil"/>
              <w:bottom w:val="nil"/>
              <w:right w:val="nil"/>
            </w:tcBorders>
            <w:shd w:val="clear" w:color="000000" w:fill="FF9900"/>
            <w:noWrap/>
            <w:vAlign w:val="bottom"/>
            <w:hideMark/>
          </w:tcPr>
          <w:p w14:paraId="5AD4426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82.000,00</w:t>
            </w:r>
          </w:p>
        </w:tc>
        <w:tc>
          <w:tcPr>
            <w:tcW w:w="1387" w:type="dxa"/>
            <w:tcBorders>
              <w:top w:val="nil"/>
              <w:left w:val="nil"/>
              <w:bottom w:val="nil"/>
              <w:right w:val="nil"/>
            </w:tcBorders>
            <w:shd w:val="clear" w:color="000000" w:fill="FF9900"/>
            <w:noWrap/>
            <w:vAlign w:val="bottom"/>
            <w:hideMark/>
          </w:tcPr>
          <w:p w14:paraId="1C04072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13.000,00</w:t>
            </w:r>
          </w:p>
        </w:tc>
        <w:tc>
          <w:tcPr>
            <w:tcW w:w="1006" w:type="dxa"/>
            <w:tcBorders>
              <w:top w:val="nil"/>
              <w:left w:val="nil"/>
              <w:bottom w:val="nil"/>
              <w:right w:val="nil"/>
            </w:tcBorders>
            <w:shd w:val="clear" w:color="000000" w:fill="FF9900"/>
            <w:noWrap/>
            <w:vAlign w:val="bottom"/>
            <w:hideMark/>
          </w:tcPr>
          <w:p w14:paraId="6193B45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15,85%</w:t>
            </w:r>
          </w:p>
        </w:tc>
      </w:tr>
      <w:tr w:rsidR="00515979" w:rsidRPr="00515979" w14:paraId="25AE4C70" w14:textId="77777777" w:rsidTr="00515979">
        <w:trPr>
          <w:trHeight w:val="255"/>
        </w:trPr>
        <w:tc>
          <w:tcPr>
            <w:tcW w:w="272" w:type="dxa"/>
            <w:tcBorders>
              <w:top w:val="nil"/>
              <w:left w:val="nil"/>
              <w:bottom w:val="nil"/>
              <w:right w:val="nil"/>
            </w:tcBorders>
            <w:shd w:val="clear" w:color="000000" w:fill="FFFF99"/>
            <w:noWrap/>
            <w:vAlign w:val="bottom"/>
            <w:hideMark/>
          </w:tcPr>
          <w:p w14:paraId="6920D94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C3C0FC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A201401</w:t>
            </w:r>
          </w:p>
        </w:tc>
        <w:tc>
          <w:tcPr>
            <w:tcW w:w="10765" w:type="dxa"/>
            <w:tcBorders>
              <w:top w:val="nil"/>
              <w:left w:val="nil"/>
              <w:bottom w:val="nil"/>
              <w:right w:val="nil"/>
            </w:tcBorders>
            <w:shd w:val="clear" w:color="000000" w:fill="FFFF99"/>
            <w:noWrap/>
            <w:vAlign w:val="bottom"/>
            <w:hideMark/>
          </w:tcPr>
          <w:p w14:paraId="1736D5E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REDOVNA DJELATNOST JVP I DVD</w:t>
            </w:r>
          </w:p>
        </w:tc>
        <w:tc>
          <w:tcPr>
            <w:tcW w:w="1642" w:type="dxa"/>
            <w:tcBorders>
              <w:top w:val="nil"/>
              <w:left w:val="nil"/>
              <w:bottom w:val="nil"/>
              <w:right w:val="nil"/>
            </w:tcBorders>
            <w:shd w:val="clear" w:color="000000" w:fill="FFFF99"/>
            <w:noWrap/>
            <w:vAlign w:val="bottom"/>
            <w:hideMark/>
          </w:tcPr>
          <w:p w14:paraId="2DB8119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000000" w:fill="FFFF99"/>
            <w:noWrap/>
            <w:vAlign w:val="bottom"/>
            <w:hideMark/>
          </w:tcPr>
          <w:p w14:paraId="0987F3E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13.000,00</w:t>
            </w:r>
          </w:p>
        </w:tc>
        <w:tc>
          <w:tcPr>
            <w:tcW w:w="1006" w:type="dxa"/>
            <w:tcBorders>
              <w:top w:val="nil"/>
              <w:left w:val="nil"/>
              <w:bottom w:val="nil"/>
              <w:right w:val="nil"/>
            </w:tcBorders>
            <w:shd w:val="clear" w:color="000000" w:fill="FFFF99"/>
            <w:noWrap/>
            <w:vAlign w:val="bottom"/>
            <w:hideMark/>
          </w:tcPr>
          <w:p w14:paraId="3FA485D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21,67%</w:t>
            </w:r>
          </w:p>
        </w:tc>
      </w:tr>
      <w:tr w:rsidR="00515979" w:rsidRPr="00515979" w14:paraId="71423614" w14:textId="77777777" w:rsidTr="00515979">
        <w:trPr>
          <w:trHeight w:val="255"/>
        </w:trPr>
        <w:tc>
          <w:tcPr>
            <w:tcW w:w="272" w:type="dxa"/>
            <w:tcBorders>
              <w:top w:val="nil"/>
              <w:left w:val="nil"/>
              <w:bottom w:val="nil"/>
              <w:right w:val="nil"/>
            </w:tcBorders>
            <w:shd w:val="clear" w:color="auto" w:fill="auto"/>
            <w:noWrap/>
            <w:vAlign w:val="bottom"/>
            <w:hideMark/>
          </w:tcPr>
          <w:p w14:paraId="2AB7304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50C46B4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1A54B8A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3F3C65B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60.000,00</w:t>
            </w:r>
          </w:p>
        </w:tc>
        <w:tc>
          <w:tcPr>
            <w:tcW w:w="1387" w:type="dxa"/>
            <w:tcBorders>
              <w:top w:val="nil"/>
              <w:left w:val="nil"/>
              <w:bottom w:val="nil"/>
              <w:right w:val="nil"/>
            </w:tcBorders>
            <w:shd w:val="clear" w:color="auto" w:fill="auto"/>
            <w:noWrap/>
            <w:vAlign w:val="bottom"/>
            <w:hideMark/>
          </w:tcPr>
          <w:p w14:paraId="0B16D3C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13.000,00</w:t>
            </w:r>
          </w:p>
        </w:tc>
        <w:tc>
          <w:tcPr>
            <w:tcW w:w="1006" w:type="dxa"/>
            <w:tcBorders>
              <w:top w:val="nil"/>
              <w:left w:val="nil"/>
              <w:bottom w:val="nil"/>
              <w:right w:val="nil"/>
            </w:tcBorders>
            <w:shd w:val="clear" w:color="auto" w:fill="auto"/>
            <w:noWrap/>
            <w:vAlign w:val="bottom"/>
            <w:hideMark/>
          </w:tcPr>
          <w:p w14:paraId="05C853C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21,67%</w:t>
            </w:r>
          </w:p>
        </w:tc>
      </w:tr>
      <w:tr w:rsidR="00515979" w:rsidRPr="00515979" w14:paraId="4707B42F" w14:textId="77777777" w:rsidTr="00515979">
        <w:trPr>
          <w:trHeight w:val="255"/>
        </w:trPr>
        <w:tc>
          <w:tcPr>
            <w:tcW w:w="272" w:type="dxa"/>
            <w:tcBorders>
              <w:top w:val="nil"/>
              <w:left w:val="nil"/>
              <w:bottom w:val="nil"/>
              <w:right w:val="nil"/>
            </w:tcBorders>
            <w:shd w:val="clear" w:color="auto" w:fill="auto"/>
            <w:noWrap/>
            <w:vAlign w:val="bottom"/>
            <w:hideMark/>
          </w:tcPr>
          <w:p w14:paraId="1421A0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90771E3"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5DA90201"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37BED9D3"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FB737F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13.000,00</w:t>
            </w:r>
          </w:p>
        </w:tc>
        <w:tc>
          <w:tcPr>
            <w:tcW w:w="1006" w:type="dxa"/>
            <w:tcBorders>
              <w:top w:val="nil"/>
              <w:left w:val="nil"/>
              <w:bottom w:val="nil"/>
              <w:right w:val="nil"/>
            </w:tcBorders>
            <w:shd w:val="clear" w:color="auto" w:fill="auto"/>
            <w:noWrap/>
            <w:vAlign w:val="bottom"/>
            <w:hideMark/>
          </w:tcPr>
          <w:p w14:paraId="22EBB190"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21,67%</w:t>
            </w:r>
          </w:p>
        </w:tc>
      </w:tr>
      <w:tr w:rsidR="00515979" w:rsidRPr="00515979" w14:paraId="1E249EA1" w14:textId="77777777" w:rsidTr="00515979">
        <w:trPr>
          <w:trHeight w:val="255"/>
        </w:trPr>
        <w:tc>
          <w:tcPr>
            <w:tcW w:w="272" w:type="dxa"/>
            <w:tcBorders>
              <w:top w:val="nil"/>
              <w:left w:val="nil"/>
              <w:bottom w:val="nil"/>
              <w:right w:val="nil"/>
            </w:tcBorders>
            <w:shd w:val="clear" w:color="000000" w:fill="FFFF99"/>
            <w:noWrap/>
            <w:vAlign w:val="bottom"/>
            <w:hideMark/>
          </w:tcPr>
          <w:p w14:paraId="0D9844D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596D1AA"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A201402</w:t>
            </w:r>
          </w:p>
        </w:tc>
        <w:tc>
          <w:tcPr>
            <w:tcW w:w="10765" w:type="dxa"/>
            <w:tcBorders>
              <w:top w:val="nil"/>
              <w:left w:val="nil"/>
              <w:bottom w:val="nil"/>
              <w:right w:val="nil"/>
            </w:tcBorders>
            <w:shd w:val="clear" w:color="000000" w:fill="FFFF99"/>
            <w:noWrap/>
            <w:vAlign w:val="bottom"/>
            <w:hideMark/>
          </w:tcPr>
          <w:p w14:paraId="25F6388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REDOVNA DJELATNOST CIVILNE ZAŠTITE</w:t>
            </w:r>
          </w:p>
        </w:tc>
        <w:tc>
          <w:tcPr>
            <w:tcW w:w="1642" w:type="dxa"/>
            <w:tcBorders>
              <w:top w:val="nil"/>
              <w:left w:val="nil"/>
              <w:bottom w:val="nil"/>
              <w:right w:val="nil"/>
            </w:tcBorders>
            <w:shd w:val="clear" w:color="000000" w:fill="FFFF99"/>
            <w:noWrap/>
            <w:vAlign w:val="bottom"/>
            <w:hideMark/>
          </w:tcPr>
          <w:p w14:paraId="71E28D3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22.000,00</w:t>
            </w:r>
          </w:p>
        </w:tc>
        <w:tc>
          <w:tcPr>
            <w:tcW w:w="1387" w:type="dxa"/>
            <w:tcBorders>
              <w:top w:val="nil"/>
              <w:left w:val="nil"/>
              <w:bottom w:val="nil"/>
              <w:right w:val="nil"/>
            </w:tcBorders>
            <w:shd w:val="clear" w:color="000000" w:fill="FFFF99"/>
            <w:noWrap/>
            <w:vAlign w:val="bottom"/>
            <w:hideMark/>
          </w:tcPr>
          <w:p w14:paraId="1B508DD0"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FFFF99"/>
            <w:noWrap/>
            <w:vAlign w:val="bottom"/>
            <w:hideMark/>
          </w:tcPr>
          <w:p w14:paraId="7C5D30C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375B3ABC" w14:textId="77777777" w:rsidTr="00515979">
        <w:trPr>
          <w:trHeight w:val="255"/>
        </w:trPr>
        <w:tc>
          <w:tcPr>
            <w:tcW w:w="272" w:type="dxa"/>
            <w:tcBorders>
              <w:top w:val="nil"/>
              <w:left w:val="nil"/>
              <w:bottom w:val="nil"/>
              <w:right w:val="nil"/>
            </w:tcBorders>
            <w:shd w:val="clear" w:color="auto" w:fill="auto"/>
            <w:noWrap/>
            <w:vAlign w:val="bottom"/>
            <w:hideMark/>
          </w:tcPr>
          <w:p w14:paraId="7DE64EA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763E6B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1E9694C8"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11D68D2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22.000,00</w:t>
            </w:r>
          </w:p>
        </w:tc>
        <w:tc>
          <w:tcPr>
            <w:tcW w:w="1387" w:type="dxa"/>
            <w:tcBorders>
              <w:top w:val="nil"/>
              <w:left w:val="nil"/>
              <w:bottom w:val="nil"/>
              <w:right w:val="nil"/>
            </w:tcBorders>
            <w:shd w:val="clear" w:color="auto" w:fill="auto"/>
            <w:noWrap/>
            <w:vAlign w:val="bottom"/>
            <w:hideMark/>
          </w:tcPr>
          <w:p w14:paraId="6EF107F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006" w:type="dxa"/>
            <w:tcBorders>
              <w:top w:val="nil"/>
              <w:left w:val="nil"/>
              <w:bottom w:val="nil"/>
              <w:right w:val="nil"/>
            </w:tcBorders>
            <w:shd w:val="clear" w:color="auto" w:fill="auto"/>
            <w:noWrap/>
            <w:vAlign w:val="bottom"/>
            <w:hideMark/>
          </w:tcPr>
          <w:p w14:paraId="2FCBC54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r>
      <w:tr w:rsidR="00515979" w:rsidRPr="00515979" w14:paraId="5EDCDBE7" w14:textId="77777777" w:rsidTr="00515979">
        <w:trPr>
          <w:trHeight w:val="255"/>
        </w:trPr>
        <w:tc>
          <w:tcPr>
            <w:tcW w:w="272" w:type="dxa"/>
            <w:tcBorders>
              <w:top w:val="nil"/>
              <w:left w:val="nil"/>
              <w:bottom w:val="nil"/>
              <w:right w:val="nil"/>
            </w:tcBorders>
            <w:shd w:val="clear" w:color="auto" w:fill="auto"/>
            <w:noWrap/>
            <w:vAlign w:val="bottom"/>
            <w:hideMark/>
          </w:tcPr>
          <w:p w14:paraId="41E91C4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26EDE147"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0EE8175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78D4476F"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2C55D92"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8A3616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25F3717E" w14:textId="77777777" w:rsidTr="00515979">
        <w:trPr>
          <w:trHeight w:val="255"/>
        </w:trPr>
        <w:tc>
          <w:tcPr>
            <w:tcW w:w="272" w:type="dxa"/>
            <w:tcBorders>
              <w:top w:val="nil"/>
              <w:left w:val="nil"/>
              <w:bottom w:val="nil"/>
              <w:right w:val="nil"/>
            </w:tcBorders>
            <w:shd w:val="clear" w:color="000000" w:fill="FF9900"/>
            <w:noWrap/>
            <w:vAlign w:val="bottom"/>
            <w:hideMark/>
          </w:tcPr>
          <w:p w14:paraId="59ED06D5"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9900"/>
            <w:noWrap/>
            <w:vAlign w:val="bottom"/>
            <w:hideMark/>
          </w:tcPr>
          <w:p w14:paraId="752BF20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2015</w:t>
            </w:r>
          </w:p>
        </w:tc>
        <w:tc>
          <w:tcPr>
            <w:tcW w:w="10765" w:type="dxa"/>
            <w:tcBorders>
              <w:top w:val="nil"/>
              <w:left w:val="nil"/>
              <w:bottom w:val="nil"/>
              <w:right w:val="nil"/>
            </w:tcBorders>
            <w:shd w:val="clear" w:color="000000" w:fill="FF9900"/>
            <w:noWrap/>
            <w:vAlign w:val="bottom"/>
            <w:hideMark/>
          </w:tcPr>
          <w:p w14:paraId="31F07F1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Program: RAZVOJ CIVILNOG DRUŠTVA</w:t>
            </w:r>
          </w:p>
        </w:tc>
        <w:tc>
          <w:tcPr>
            <w:tcW w:w="1642" w:type="dxa"/>
            <w:tcBorders>
              <w:top w:val="nil"/>
              <w:left w:val="nil"/>
              <w:bottom w:val="nil"/>
              <w:right w:val="nil"/>
            </w:tcBorders>
            <w:shd w:val="clear" w:color="000000" w:fill="FF9900"/>
            <w:noWrap/>
            <w:vAlign w:val="bottom"/>
            <w:hideMark/>
          </w:tcPr>
          <w:p w14:paraId="72483DB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93.000,00</w:t>
            </w:r>
          </w:p>
        </w:tc>
        <w:tc>
          <w:tcPr>
            <w:tcW w:w="1387" w:type="dxa"/>
            <w:tcBorders>
              <w:top w:val="nil"/>
              <w:left w:val="nil"/>
              <w:bottom w:val="nil"/>
              <w:right w:val="nil"/>
            </w:tcBorders>
            <w:shd w:val="clear" w:color="000000" w:fill="FF9900"/>
            <w:noWrap/>
            <w:vAlign w:val="bottom"/>
            <w:hideMark/>
          </w:tcPr>
          <w:p w14:paraId="5875783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93.907,50</w:t>
            </w:r>
          </w:p>
        </w:tc>
        <w:tc>
          <w:tcPr>
            <w:tcW w:w="1006" w:type="dxa"/>
            <w:tcBorders>
              <w:top w:val="nil"/>
              <w:left w:val="nil"/>
              <w:bottom w:val="nil"/>
              <w:right w:val="nil"/>
            </w:tcBorders>
            <w:shd w:val="clear" w:color="000000" w:fill="FF9900"/>
            <w:noWrap/>
            <w:vAlign w:val="bottom"/>
            <w:hideMark/>
          </w:tcPr>
          <w:p w14:paraId="2D90C57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100,98%</w:t>
            </w:r>
          </w:p>
        </w:tc>
      </w:tr>
      <w:tr w:rsidR="00515979" w:rsidRPr="00515979" w14:paraId="01279E0B" w14:textId="77777777" w:rsidTr="00515979">
        <w:trPr>
          <w:trHeight w:val="255"/>
        </w:trPr>
        <w:tc>
          <w:tcPr>
            <w:tcW w:w="272" w:type="dxa"/>
            <w:tcBorders>
              <w:top w:val="nil"/>
              <w:left w:val="nil"/>
              <w:bottom w:val="nil"/>
              <w:right w:val="nil"/>
            </w:tcBorders>
            <w:shd w:val="clear" w:color="000000" w:fill="FFFF99"/>
            <w:noWrap/>
            <w:vAlign w:val="bottom"/>
            <w:hideMark/>
          </w:tcPr>
          <w:p w14:paraId="0755C8C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0103C07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A201501</w:t>
            </w:r>
          </w:p>
        </w:tc>
        <w:tc>
          <w:tcPr>
            <w:tcW w:w="10765" w:type="dxa"/>
            <w:tcBorders>
              <w:top w:val="nil"/>
              <w:left w:val="nil"/>
              <w:bottom w:val="nil"/>
              <w:right w:val="nil"/>
            </w:tcBorders>
            <w:shd w:val="clear" w:color="000000" w:fill="FFFF99"/>
            <w:noWrap/>
            <w:vAlign w:val="bottom"/>
            <w:hideMark/>
          </w:tcPr>
          <w:p w14:paraId="07FACCE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HUMANITARNO-SOCIJALNE UDRUGE</w:t>
            </w:r>
          </w:p>
        </w:tc>
        <w:tc>
          <w:tcPr>
            <w:tcW w:w="1642" w:type="dxa"/>
            <w:tcBorders>
              <w:top w:val="nil"/>
              <w:left w:val="nil"/>
              <w:bottom w:val="nil"/>
              <w:right w:val="nil"/>
            </w:tcBorders>
            <w:shd w:val="clear" w:color="000000" w:fill="FFFF99"/>
            <w:noWrap/>
            <w:vAlign w:val="bottom"/>
            <w:hideMark/>
          </w:tcPr>
          <w:p w14:paraId="3B946F1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w:t>
            </w:r>
          </w:p>
        </w:tc>
        <w:tc>
          <w:tcPr>
            <w:tcW w:w="1387" w:type="dxa"/>
            <w:tcBorders>
              <w:top w:val="nil"/>
              <w:left w:val="nil"/>
              <w:bottom w:val="nil"/>
              <w:right w:val="nil"/>
            </w:tcBorders>
            <w:shd w:val="clear" w:color="000000" w:fill="FFFF99"/>
            <w:noWrap/>
            <w:vAlign w:val="bottom"/>
            <w:hideMark/>
          </w:tcPr>
          <w:p w14:paraId="4875FC1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1.407,50</w:t>
            </w:r>
          </w:p>
        </w:tc>
        <w:tc>
          <w:tcPr>
            <w:tcW w:w="1006" w:type="dxa"/>
            <w:tcBorders>
              <w:top w:val="nil"/>
              <w:left w:val="nil"/>
              <w:bottom w:val="nil"/>
              <w:right w:val="nil"/>
            </w:tcBorders>
            <w:shd w:val="clear" w:color="000000" w:fill="FFFF99"/>
            <w:noWrap/>
            <w:vAlign w:val="bottom"/>
            <w:hideMark/>
          </w:tcPr>
          <w:p w14:paraId="7155BC5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14,08%</w:t>
            </w:r>
          </w:p>
        </w:tc>
      </w:tr>
      <w:tr w:rsidR="00515979" w:rsidRPr="00515979" w14:paraId="3C61B9DF" w14:textId="77777777" w:rsidTr="00515979">
        <w:trPr>
          <w:trHeight w:val="255"/>
        </w:trPr>
        <w:tc>
          <w:tcPr>
            <w:tcW w:w="272" w:type="dxa"/>
            <w:tcBorders>
              <w:top w:val="nil"/>
              <w:left w:val="nil"/>
              <w:bottom w:val="nil"/>
              <w:right w:val="nil"/>
            </w:tcBorders>
            <w:shd w:val="clear" w:color="auto" w:fill="auto"/>
            <w:noWrap/>
            <w:vAlign w:val="bottom"/>
            <w:hideMark/>
          </w:tcPr>
          <w:p w14:paraId="67E6BB46"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9AB5DE0"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5E3D197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6906C1D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w:t>
            </w:r>
          </w:p>
        </w:tc>
        <w:tc>
          <w:tcPr>
            <w:tcW w:w="1387" w:type="dxa"/>
            <w:tcBorders>
              <w:top w:val="nil"/>
              <w:left w:val="nil"/>
              <w:bottom w:val="nil"/>
              <w:right w:val="nil"/>
            </w:tcBorders>
            <w:shd w:val="clear" w:color="auto" w:fill="auto"/>
            <w:noWrap/>
            <w:vAlign w:val="bottom"/>
            <w:hideMark/>
          </w:tcPr>
          <w:p w14:paraId="43467C1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1.407,50</w:t>
            </w:r>
          </w:p>
        </w:tc>
        <w:tc>
          <w:tcPr>
            <w:tcW w:w="1006" w:type="dxa"/>
            <w:tcBorders>
              <w:top w:val="nil"/>
              <w:left w:val="nil"/>
              <w:bottom w:val="nil"/>
              <w:right w:val="nil"/>
            </w:tcBorders>
            <w:shd w:val="clear" w:color="auto" w:fill="auto"/>
            <w:noWrap/>
            <w:vAlign w:val="bottom"/>
            <w:hideMark/>
          </w:tcPr>
          <w:p w14:paraId="0213604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14,08%</w:t>
            </w:r>
          </w:p>
        </w:tc>
      </w:tr>
      <w:tr w:rsidR="00515979" w:rsidRPr="00515979" w14:paraId="6672FA75" w14:textId="77777777" w:rsidTr="00515979">
        <w:trPr>
          <w:trHeight w:val="255"/>
        </w:trPr>
        <w:tc>
          <w:tcPr>
            <w:tcW w:w="272" w:type="dxa"/>
            <w:tcBorders>
              <w:top w:val="nil"/>
              <w:left w:val="nil"/>
              <w:bottom w:val="nil"/>
              <w:right w:val="nil"/>
            </w:tcBorders>
            <w:shd w:val="clear" w:color="auto" w:fill="auto"/>
            <w:noWrap/>
            <w:vAlign w:val="bottom"/>
            <w:hideMark/>
          </w:tcPr>
          <w:p w14:paraId="0C24625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ADCF17A"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3928C1A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6B9A89C5"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2A443CD"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1.407,50</w:t>
            </w:r>
          </w:p>
        </w:tc>
        <w:tc>
          <w:tcPr>
            <w:tcW w:w="1006" w:type="dxa"/>
            <w:tcBorders>
              <w:top w:val="nil"/>
              <w:left w:val="nil"/>
              <w:bottom w:val="nil"/>
              <w:right w:val="nil"/>
            </w:tcBorders>
            <w:shd w:val="clear" w:color="auto" w:fill="auto"/>
            <w:noWrap/>
            <w:vAlign w:val="bottom"/>
            <w:hideMark/>
          </w:tcPr>
          <w:p w14:paraId="12C9E56B"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14,08%</w:t>
            </w:r>
          </w:p>
        </w:tc>
      </w:tr>
      <w:tr w:rsidR="00515979" w:rsidRPr="00515979" w14:paraId="75D3523F" w14:textId="77777777" w:rsidTr="00515979">
        <w:trPr>
          <w:trHeight w:val="255"/>
        </w:trPr>
        <w:tc>
          <w:tcPr>
            <w:tcW w:w="272" w:type="dxa"/>
            <w:tcBorders>
              <w:top w:val="nil"/>
              <w:left w:val="nil"/>
              <w:bottom w:val="nil"/>
              <w:right w:val="nil"/>
            </w:tcBorders>
            <w:shd w:val="clear" w:color="000000" w:fill="FFFF99"/>
            <w:noWrap/>
            <w:vAlign w:val="bottom"/>
            <w:hideMark/>
          </w:tcPr>
          <w:p w14:paraId="63FF4A5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53D4FF9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A201502</w:t>
            </w:r>
          </w:p>
        </w:tc>
        <w:tc>
          <w:tcPr>
            <w:tcW w:w="10765" w:type="dxa"/>
            <w:tcBorders>
              <w:top w:val="nil"/>
              <w:left w:val="nil"/>
              <w:bottom w:val="nil"/>
              <w:right w:val="nil"/>
            </w:tcBorders>
            <w:shd w:val="clear" w:color="000000" w:fill="FFFF99"/>
            <w:noWrap/>
            <w:vAlign w:val="bottom"/>
            <w:hideMark/>
          </w:tcPr>
          <w:p w14:paraId="2D5F39D3"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VJERSKE ZAJEDNICE</w:t>
            </w:r>
          </w:p>
        </w:tc>
        <w:tc>
          <w:tcPr>
            <w:tcW w:w="1642" w:type="dxa"/>
            <w:tcBorders>
              <w:top w:val="nil"/>
              <w:left w:val="nil"/>
              <w:bottom w:val="nil"/>
              <w:right w:val="nil"/>
            </w:tcBorders>
            <w:shd w:val="clear" w:color="000000" w:fill="FFFF99"/>
            <w:noWrap/>
            <w:vAlign w:val="bottom"/>
            <w:hideMark/>
          </w:tcPr>
          <w:p w14:paraId="393A1CE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48.000,00</w:t>
            </w:r>
          </w:p>
        </w:tc>
        <w:tc>
          <w:tcPr>
            <w:tcW w:w="1387" w:type="dxa"/>
            <w:tcBorders>
              <w:top w:val="nil"/>
              <w:left w:val="nil"/>
              <w:bottom w:val="nil"/>
              <w:right w:val="nil"/>
            </w:tcBorders>
            <w:shd w:val="clear" w:color="000000" w:fill="FFFF99"/>
            <w:noWrap/>
            <w:vAlign w:val="bottom"/>
            <w:hideMark/>
          </w:tcPr>
          <w:p w14:paraId="0574C90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44.000,00</w:t>
            </w:r>
          </w:p>
        </w:tc>
        <w:tc>
          <w:tcPr>
            <w:tcW w:w="1006" w:type="dxa"/>
            <w:tcBorders>
              <w:top w:val="nil"/>
              <w:left w:val="nil"/>
              <w:bottom w:val="nil"/>
              <w:right w:val="nil"/>
            </w:tcBorders>
            <w:shd w:val="clear" w:color="000000" w:fill="FFFF99"/>
            <w:noWrap/>
            <w:vAlign w:val="bottom"/>
            <w:hideMark/>
          </w:tcPr>
          <w:p w14:paraId="6C50E0F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91,67%</w:t>
            </w:r>
          </w:p>
        </w:tc>
      </w:tr>
      <w:tr w:rsidR="00515979" w:rsidRPr="00515979" w14:paraId="163E5AA1" w14:textId="77777777" w:rsidTr="00515979">
        <w:trPr>
          <w:trHeight w:val="255"/>
        </w:trPr>
        <w:tc>
          <w:tcPr>
            <w:tcW w:w="272" w:type="dxa"/>
            <w:tcBorders>
              <w:top w:val="nil"/>
              <w:left w:val="nil"/>
              <w:bottom w:val="nil"/>
              <w:right w:val="nil"/>
            </w:tcBorders>
            <w:shd w:val="clear" w:color="auto" w:fill="auto"/>
            <w:noWrap/>
            <w:vAlign w:val="bottom"/>
            <w:hideMark/>
          </w:tcPr>
          <w:p w14:paraId="47073817"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AFFB84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3F4D412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11CA3CFB"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48.000,00</w:t>
            </w:r>
          </w:p>
        </w:tc>
        <w:tc>
          <w:tcPr>
            <w:tcW w:w="1387" w:type="dxa"/>
            <w:tcBorders>
              <w:top w:val="nil"/>
              <w:left w:val="nil"/>
              <w:bottom w:val="nil"/>
              <w:right w:val="nil"/>
            </w:tcBorders>
            <w:shd w:val="clear" w:color="auto" w:fill="auto"/>
            <w:noWrap/>
            <w:vAlign w:val="bottom"/>
            <w:hideMark/>
          </w:tcPr>
          <w:p w14:paraId="169236A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44.000,00</w:t>
            </w:r>
          </w:p>
        </w:tc>
        <w:tc>
          <w:tcPr>
            <w:tcW w:w="1006" w:type="dxa"/>
            <w:tcBorders>
              <w:top w:val="nil"/>
              <w:left w:val="nil"/>
              <w:bottom w:val="nil"/>
              <w:right w:val="nil"/>
            </w:tcBorders>
            <w:shd w:val="clear" w:color="auto" w:fill="auto"/>
            <w:noWrap/>
            <w:vAlign w:val="bottom"/>
            <w:hideMark/>
          </w:tcPr>
          <w:p w14:paraId="0247C43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91,67%</w:t>
            </w:r>
          </w:p>
        </w:tc>
      </w:tr>
      <w:tr w:rsidR="00515979" w:rsidRPr="00515979" w14:paraId="43AEE7CF" w14:textId="77777777" w:rsidTr="00515979">
        <w:trPr>
          <w:trHeight w:val="255"/>
        </w:trPr>
        <w:tc>
          <w:tcPr>
            <w:tcW w:w="272" w:type="dxa"/>
            <w:tcBorders>
              <w:top w:val="nil"/>
              <w:left w:val="nil"/>
              <w:bottom w:val="nil"/>
              <w:right w:val="nil"/>
            </w:tcBorders>
            <w:shd w:val="clear" w:color="auto" w:fill="auto"/>
            <w:noWrap/>
            <w:vAlign w:val="bottom"/>
            <w:hideMark/>
          </w:tcPr>
          <w:p w14:paraId="7127894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14C9B7B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1999C25F"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3AC276A7"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14EAAB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44.000,00</w:t>
            </w:r>
          </w:p>
        </w:tc>
        <w:tc>
          <w:tcPr>
            <w:tcW w:w="1006" w:type="dxa"/>
            <w:tcBorders>
              <w:top w:val="nil"/>
              <w:left w:val="nil"/>
              <w:bottom w:val="nil"/>
              <w:right w:val="nil"/>
            </w:tcBorders>
            <w:shd w:val="clear" w:color="auto" w:fill="auto"/>
            <w:noWrap/>
            <w:vAlign w:val="bottom"/>
            <w:hideMark/>
          </w:tcPr>
          <w:p w14:paraId="51F8750A"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97,78%</w:t>
            </w:r>
          </w:p>
        </w:tc>
      </w:tr>
      <w:tr w:rsidR="00515979" w:rsidRPr="00515979" w14:paraId="2B19ACB8" w14:textId="77777777" w:rsidTr="00515979">
        <w:trPr>
          <w:trHeight w:val="255"/>
        </w:trPr>
        <w:tc>
          <w:tcPr>
            <w:tcW w:w="272" w:type="dxa"/>
            <w:tcBorders>
              <w:top w:val="nil"/>
              <w:left w:val="nil"/>
              <w:bottom w:val="nil"/>
              <w:right w:val="nil"/>
            </w:tcBorders>
            <w:shd w:val="clear" w:color="auto" w:fill="auto"/>
            <w:noWrap/>
            <w:vAlign w:val="bottom"/>
            <w:hideMark/>
          </w:tcPr>
          <w:p w14:paraId="27FFCE9C"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c>
          <w:tcPr>
            <w:tcW w:w="1861" w:type="dxa"/>
            <w:tcBorders>
              <w:top w:val="nil"/>
              <w:left w:val="nil"/>
              <w:bottom w:val="nil"/>
              <w:right w:val="nil"/>
            </w:tcBorders>
            <w:shd w:val="clear" w:color="auto" w:fill="auto"/>
            <w:noWrap/>
            <w:vAlign w:val="bottom"/>
            <w:hideMark/>
          </w:tcPr>
          <w:p w14:paraId="1BA60B6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3812</w:t>
            </w:r>
          </w:p>
        </w:tc>
        <w:tc>
          <w:tcPr>
            <w:tcW w:w="10765" w:type="dxa"/>
            <w:tcBorders>
              <w:top w:val="nil"/>
              <w:left w:val="nil"/>
              <w:bottom w:val="nil"/>
              <w:right w:val="nil"/>
            </w:tcBorders>
            <w:shd w:val="clear" w:color="auto" w:fill="auto"/>
            <w:noWrap/>
            <w:vAlign w:val="bottom"/>
            <w:hideMark/>
          </w:tcPr>
          <w:p w14:paraId="4C10CC0E"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naravi</w:t>
            </w:r>
          </w:p>
        </w:tc>
        <w:tc>
          <w:tcPr>
            <w:tcW w:w="1642" w:type="dxa"/>
            <w:tcBorders>
              <w:top w:val="nil"/>
              <w:left w:val="nil"/>
              <w:bottom w:val="nil"/>
              <w:right w:val="nil"/>
            </w:tcBorders>
            <w:shd w:val="clear" w:color="auto" w:fill="auto"/>
            <w:noWrap/>
            <w:vAlign w:val="bottom"/>
            <w:hideMark/>
          </w:tcPr>
          <w:p w14:paraId="3B711A2A"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D05985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5AB3498E"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0,00%</w:t>
            </w:r>
          </w:p>
        </w:tc>
      </w:tr>
      <w:tr w:rsidR="00515979" w:rsidRPr="00515979" w14:paraId="1A0B34E4" w14:textId="77777777" w:rsidTr="00515979">
        <w:trPr>
          <w:trHeight w:val="255"/>
        </w:trPr>
        <w:tc>
          <w:tcPr>
            <w:tcW w:w="272" w:type="dxa"/>
            <w:tcBorders>
              <w:top w:val="nil"/>
              <w:left w:val="nil"/>
              <w:bottom w:val="nil"/>
              <w:right w:val="nil"/>
            </w:tcBorders>
            <w:shd w:val="clear" w:color="000000" w:fill="FFFF99"/>
            <w:noWrap/>
            <w:vAlign w:val="bottom"/>
            <w:hideMark/>
          </w:tcPr>
          <w:p w14:paraId="1303EA69"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18447046"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A201503</w:t>
            </w:r>
          </w:p>
        </w:tc>
        <w:tc>
          <w:tcPr>
            <w:tcW w:w="10765" w:type="dxa"/>
            <w:tcBorders>
              <w:top w:val="nil"/>
              <w:left w:val="nil"/>
              <w:bottom w:val="nil"/>
              <w:right w:val="nil"/>
            </w:tcBorders>
            <w:shd w:val="clear" w:color="000000" w:fill="FFFF99"/>
            <w:noWrap/>
            <w:vAlign w:val="bottom"/>
            <w:hideMark/>
          </w:tcPr>
          <w:p w14:paraId="1493F4C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ZAŠTITA I PROMICANJE PRAVA I INTERESA OSOBA S INVALIDITETOM</w:t>
            </w:r>
          </w:p>
        </w:tc>
        <w:tc>
          <w:tcPr>
            <w:tcW w:w="1642" w:type="dxa"/>
            <w:tcBorders>
              <w:top w:val="nil"/>
              <w:left w:val="nil"/>
              <w:bottom w:val="nil"/>
              <w:right w:val="nil"/>
            </w:tcBorders>
            <w:shd w:val="clear" w:color="000000" w:fill="FFFF99"/>
            <w:noWrap/>
            <w:vAlign w:val="bottom"/>
            <w:hideMark/>
          </w:tcPr>
          <w:p w14:paraId="0B21B3A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w:t>
            </w:r>
          </w:p>
        </w:tc>
        <w:tc>
          <w:tcPr>
            <w:tcW w:w="1387" w:type="dxa"/>
            <w:tcBorders>
              <w:top w:val="nil"/>
              <w:left w:val="nil"/>
              <w:bottom w:val="nil"/>
              <w:right w:val="nil"/>
            </w:tcBorders>
            <w:shd w:val="clear" w:color="000000" w:fill="FFFF99"/>
            <w:noWrap/>
            <w:vAlign w:val="bottom"/>
            <w:hideMark/>
          </w:tcPr>
          <w:p w14:paraId="26F7080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w:t>
            </w:r>
          </w:p>
        </w:tc>
        <w:tc>
          <w:tcPr>
            <w:tcW w:w="1006" w:type="dxa"/>
            <w:tcBorders>
              <w:top w:val="nil"/>
              <w:left w:val="nil"/>
              <w:bottom w:val="nil"/>
              <w:right w:val="nil"/>
            </w:tcBorders>
            <w:shd w:val="clear" w:color="000000" w:fill="FFFF99"/>
            <w:noWrap/>
            <w:vAlign w:val="bottom"/>
            <w:hideMark/>
          </w:tcPr>
          <w:p w14:paraId="6DFCE5DD"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w:t>
            </w:r>
          </w:p>
        </w:tc>
      </w:tr>
      <w:tr w:rsidR="00515979" w:rsidRPr="00515979" w14:paraId="18BB340E" w14:textId="77777777" w:rsidTr="00515979">
        <w:trPr>
          <w:trHeight w:val="255"/>
        </w:trPr>
        <w:tc>
          <w:tcPr>
            <w:tcW w:w="272" w:type="dxa"/>
            <w:tcBorders>
              <w:top w:val="nil"/>
              <w:left w:val="nil"/>
              <w:bottom w:val="nil"/>
              <w:right w:val="nil"/>
            </w:tcBorders>
            <w:shd w:val="clear" w:color="auto" w:fill="auto"/>
            <w:noWrap/>
            <w:vAlign w:val="bottom"/>
            <w:hideMark/>
          </w:tcPr>
          <w:p w14:paraId="3AF8CDF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760367D4"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7BB3390E"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25A0D6D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5.000,00</w:t>
            </w:r>
          </w:p>
        </w:tc>
        <w:tc>
          <w:tcPr>
            <w:tcW w:w="1387" w:type="dxa"/>
            <w:tcBorders>
              <w:top w:val="nil"/>
              <w:left w:val="nil"/>
              <w:bottom w:val="nil"/>
              <w:right w:val="nil"/>
            </w:tcBorders>
            <w:shd w:val="clear" w:color="auto" w:fill="auto"/>
            <w:noWrap/>
            <w:vAlign w:val="bottom"/>
            <w:hideMark/>
          </w:tcPr>
          <w:p w14:paraId="265E6FE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1.500,00</w:t>
            </w:r>
          </w:p>
        </w:tc>
        <w:tc>
          <w:tcPr>
            <w:tcW w:w="1006" w:type="dxa"/>
            <w:tcBorders>
              <w:top w:val="nil"/>
              <w:left w:val="nil"/>
              <w:bottom w:val="nil"/>
              <w:right w:val="nil"/>
            </w:tcBorders>
            <w:shd w:val="clear" w:color="auto" w:fill="auto"/>
            <w:noWrap/>
            <w:vAlign w:val="bottom"/>
            <w:hideMark/>
          </w:tcPr>
          <w:p w14:paraId="0FF72E63"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w:t>
            </w:r>
          </w:p>
        </w:tc>
      </w:tr>
      <w:tr w:rsidR="00515979" w:rsidRPr="00515979" w14:paraId="6A17541A" w14:textId="77777777" w:rsidTr="00515979">
        <w:trPr>
          <w:trHeight w:val="255"/>
        </w:trPr>
        <w:tc>
          <w:tcPr>
            <w:tcW w:w="272" w:type="dxa"/>
            <w:tcBorders>
              <w:top w:val="nil"/>
              <w:left w:val="nil"/>
              <w:bottom w:val="nil"/>
              <w:right w:val="nil"/>
            </w:tcBorders>
            <w:shd w:val="clear" w:color="auto" w:fill="auto"/>
            <w:noWrap/>
            <w:vAlign w:val="bottom"/>
            <w:hideMark/>
          </w:tcPr>
          <w:p w14:paraId="60C8B761"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0F2FEA38"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3C3921FD"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76D9B0DD"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862F2D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1.500,00</w:t>
            </w:r>
          </w:p>
        </w:tc>
        <w:tc>
          <w:tcPr>
            <w:tcW w:w="1006" w:type="dxa"/>
            <w:tcBorders>
              <w:top w:val="nil"/>
              <w:left w:val="nil"/>
              <w:bottom w:val="nil"/>
              <w:right w:val="nil"/>
            </w:tcBorders>
            <w:shd w:val="clear" w:color="auto" w:fill="auto"/>
            <w:noWrap/>
            <w:vAlign w:val="bottom"/>
            <w:hideMark/>
          </w:tcPr>
          <w:p w14:paraId="270AF2F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30,00%</w:t>
            </w:r>
          </w:p>
        </w:tc>
      </w:tr>
      <w:tr w:rsidR="00515979" w:rsidRPr="00515979" w14:paraId="16AA83D0" w14:textId="77777777" w:rsidTr="00515979">
        <w:trPr>
          <w:trHeight w:val="255"/>
        </w:trPr>
        <w:tc>
          <w:tcPr>
            <w:tcW w:w="272" w:type="dxa"/>
            <w:tcBorders>
              <w:top w:val="nil"/>
              <w:left w:val="nil"/>
              <w:bottom w:val="nil"/>
              <w:right w:val="nil"/>
            </w:tcBorders>
            <w:shd w:val="clear" w:color="000000" w:fill="FFFF99"/>
            <w:noWrap/>
            <w:vAlign w:val="bottom"/>
            <w:hideMark/>
          </w:tcPr>
          <w:p w14:paraId="1C026501"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 </w:t>
            </w:r>
          </w:p>
        </w:tc>
        <w:tc>
          <w:tcPr>
            <w:tcW w:w="1861" w:type="dxa"/>
            <w:tcBorders>
              <w:top w:val="nil"/>
              <w:left w:val="nil"/>
              <w:bottom w:val="nil"/>
              <w:right w:val="nil"/>
            </w:tcBorders>
            <w:shd w:val="clear" w:color="000000" w:fill="FFFF99"/>
            <w:noWrap/>
            <w:vAlign w:val="bottom"/>
            <w:hideMark/>
          </w:tcPr>
          <w:p w14:paraId="22E99EF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A201504</w:t>
            </w:r>
          </w:p>
        </w:tc>
        <w:tc>
          <w:tcPr>
            <w:tcW w:w="10765" w:type="dxa"/>
            <w:tcBorders>
              <w:top w:val="nil"/>
              <w:left w:val="nil"/>
              <w:bottom w:val="nil"/>
              <w:right w:val="nil"/>
            </w:tcBorders>
            <w:shd w:val="clear" w:color="000000" w:fill="FFFF99"/>
            <w:noWrap/>
            <w:vAlign w:val="bottom"/>
            <w:hideMark/>
          </w:tcPr>
          <w:p w14:paraId="778568FC"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Aktivnost: ZAŠTITA PRAVA NACIONALNIH MANJINA</w:t>
            </w:r>
          </w:p>
        </w:tc>
        <w:tc>
          <w:tcPr>
            <w:tcW w:w="1642" w:type="dxa"/>
            <w:tcBorders>
              <w:top w:val="nil"/>
              <w:left w:val="nil"/>
              <w:bottom w:val="nil"/>
              <w:right w:val="nil"/>
            </w:tcBorders>
            <w:shd w:val="clear" w:color="000000" w:fill="FFFF99"/>
            <w:noWrap/>
            <w:vAlign w:val="bottom"/>
            <w:hideMark/>
          </w:tcPr>
          <w:p w14:paraId="54198F4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30.000,00</w:t>
            </w:r>
          </w:p>
        </w:tc>
        <w:tc>
          <w:tcPr>
            <w:tcW w:w="1387" w:type="dxa"/>
            <w:tcBorders>
              <w:top w:val="nil"/>
              <w:left w:val="nil"/>
              <w:bottom w:val="nil"/>
              <w:right w:val="nil"/>
            </w:tcBorders>
            <w:shd w:val="clear" w:color="000000" w:fill="FFFF99"/>
            <w:noWrap/>
            <w:vAlign w:val="bottom"/>
            <w:hideMark/>
          </w:tcPr>
          <w:p w14:paraId="739A307E"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47.000,00</w:t>
            </w:r>
          </w:p>
        </w:tc>
        <w:tc>
          <w:tcPr>
            <w:tcW w:w="1006" w:type="dxa"/>
            <w:tcBorders>
              <w:top w:val="nil"/>
              <w:left w:val="nil"/>
              <w:bottom w:val="nil"/>
              <w:right w:val="nil"/>
            </w:tcBorders>
            <w:shd w:val="clear" w:color="000000" w:fill="FFFF99"/>
            <w:noWrap/>
            <w:vAlign w:val="bottom"/>
            <w:hideMark/>
          </w:tcPr>
          <w:p w14:paraId="7D433739"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156,67%</w:t>
            </w:r>
          </w:p>
        </w:tc>
      </w:tr>
      <w:tr w:rsidR="00515979" w:rsidRPr="00515979" w14:paraId="636A3707" w14:textId="77777777" w:rsidTr="00515979">
        <w:trPr>
          <w:trHeight w:val="255"/>
        </w:trPr>
        <w:tc>
          <w:tcPr>
            <w:tcW w:w="272" w:type="dxa"/>
            <w:tcBorders>
              <w:top w:val="nil"/>
              <w:left w:val="nil"/>
              <w:bottom w:val="nil"/>
              <w:right w:val="nil"/>
            </w:tcBorders>
            <w:shd w:val="clear" w:color="auto" w:fill="auto"/>
            <w:noWrap/>
            <w:vAlign w:val="bottom"/>
            <w:hideMark/>
          </w:tcPr>
          <w:p w14:paraId="268F9104"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6CBB00BF"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329</w:t>
            </w:r>
          </w:p>
        </w:tc>
        <w:tc>
          <w:tcPr>
            <w:tcW w:w="10765" w:type="dxa"/>
            <w:tcBorders>
              <w:top w:val="nil"/>
              <w:left w:val="nil"/>
              <w:bottom w:val="nil"/>
              <w:right w:val="nil"/>
            </w:tcBorders>
            <w:shd w:val="clear" w:color="auto" w:fill="auto"/>
            <w:noWrap/>
            <w:vAlign w:val="bottom"/>
            <w:hideMark/>
          </w:tcPr>
          <w:p w14:paraId="5D18855D"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Ostali nespomenuti rashodi poslovanja</w:t>
            </w:r>
          </w:p>
        </w:tc>
        <w:tc>
          <w:tcPr>
            <w:tcW w:w="1642" w:type="dxa"/>
            <w:tcBorders>
              <w:top w:val="nil"/>
              <w:left w:val="nil"/>
              <w:bottom w:val="nil"/>
              <w:right w:val="nil"/>
            </w:tcBorders>
            <w:shd w:val="clear" w:color="auto" w:fill="auto"/>
            <w:noWrap/>
            <w:vAlign w:val="bottom"/>
            <w:hideMark/>
          </w:tcPr>
          <w:p w14:paraId="10C122DF"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0,00</w:t>
            </w:r>
          </w:p>
        </w:tc>
        <w:tc>
          <w:tcPr>
            <w:tcW w:w="1387" w:type="dxa"/>
            <w:tcBorders>
              <w:top w:val="nil"/>
              <w:left w:val="nil"/>
              <w:bottom w:val="nil"/>
              <w:right w:val="nil"/>
            </w:tcBorders>
            <w:shd w:val="clear" w:color="auto" w:fill="auto"/>
            <w:noWrap/>
            <w:vAlign w:val="bottom"/>
            <w:hideMark/>
          </w:tcPr>
          <w:p w14:paraId="5C636F9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37.000,00</w:t>
            </w:r>
          </w:p>
        </w:tc>
        <w:tc>
          <w:tcPr>
            <w:tcW w:w="1006" w:type="dxa"/>
            <w:tcBorders>
              <w:top w:val="nil"/>
              <w:left w:val="nil"/>
              <w:bottom w:val="nil"/>
              <w:right w:val="nil"/>
            </w:tcBorders>
            <w:shd w:val="clear" w:color="auto" w:fill="auto"/>
            <w:noWrap/>
            <w:vAlign w:val="bottom"/>
            <w:hideMark/>
          </w:tcPr>
          <w:p w14:paraId="6DBC147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r>
      <w:tr w:rsidR="00515979" w:rsidRPr="00515979" w14:paraId="12988430" w14:textId="77777777" w:rsidTr="00515979">
        <w:trPr>
          <w:trHeight w:val="255"/>
        </w:trPr>
        <w:tc>
          <w:tcPr>
            <w:tcW w:w="272" w:type="dxa"/>
            <w:tcBorders>
              <w:top w:val="nil"/>
              <w:left w:val="nil"/>
              <w:bottom w:val="nil"/>
              <w:right w:val="nil"/>
            </w:tcBorders>
            <w:shd w:val="clear" w:color="auto" w:fill="auto"/>
            <w:noWrap/>
            <w:vAlign w:val="bottom"/>
            <w:hideMark/>
          </w:tcPr>
          <w:p w14:paraId="7CCDF60F"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04659A95"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3291</w:t>
            </w:r>
          </w:p>
        </w:tc>
        <w:tc>
          <w:tcPr>
            <w:tcW w:w="10765" w:type="dxa"/>
            <w:tcBorders>
              <w:top w:val="nil"/>
              <w:left w:val="nil"/>
              <w:bottom w:val="nil"/>
              <w:right w:val="nil"/>
            </w:tcBorders>
            <w:shd w:val="clear" w:color="auto" w:fill="auto"/>
            <w:noWrap/>
            <w:vAlign w:val="bottom"/>
            <w:hideMark/>
          </w:tcPr>
          <w:p w14:paraId="48E806CB"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Naknade za rad predstavničkih i izvršnih tijela, povjerenstava i slično</w:t>
            </w:r>
          </w:p>
        </w:tc>
        <w:tc>
          <w:tcPr>
            <w:tcW w:w="1642" w:type="dxa"/>
            <w:tcBorders>
              <w:top w:val="nil"/>
              <w:left w:val="nil"/>
              <w:bottom w:val="nil"/>
              <w:right w:val="nil"/>
            </w:tcBorders>
            <w:shd w:val="clear" w:color="auto" w:fill="auto"/>
            <w:noWrap/>
            <w:vAlign w:val="bottom"/>
            <w:hideMark/>
          </w:tcPr>
          <w:p w14:paraId="08596A39"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94CC354"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37.000,00</w:t>
            </w:r>
          </w:p>
        </w:tc>
        <w:tc>
          <w:tcPr>
            <w:tcW w:w="1006" w:type="dxa"/>
            <w:tcBorders>
              <w:top w:val="nil"/>
              <w:left w:val="nil"/>
              <w:bottom w:val="nil"/>
              <w:right w:val="nil"/>
            </w:tcBorders>
            <w:shd w:val="clear" w:color="auto" w:fill="auto"/>
            <w:noWrap/>
            <w:vAlign w:val="bottom"/>
            <w:hideMark/>
          </w:tcPr>
          <w:p w14:paraId="40EE5751" w14:textId="77777777" w:rsidR="00515979" w:rsidRPr="00515979" w:rsidRDefault="00515979" w:rsidP="00515979">
            <w:pPr>
              <w:spacing w:after="0" w:line="240" w:lineRule="auto"/>
              <w:jc w:val="right"/>
              <w:rPr>
                <w:rFonts w:ascii="Arial" w:eastAsia="Times New Roman" w:hAnsi="Arial" w:cs="Arial"/>
                <w:sz w:val="20"/>
                <w:szCs w:val="20"/>
                <w:lang w:eastAsia="hr-HR"/>
              </w:rPr>
            </w:pPr>
          </w:p>
        </w:tc>
      </w:tr>
      <w:tr w:rsidR="00515979" w:rsidRPr="00515979" w14:paraId="468B1E13" w14:textId="77777777" w:rsidTr="00515979">
        <w:trPr>
          <w:trHeight w:val="255"/>
        </w:trPr>
        <w:tc>
          <w:tcPr>
            <w:tcW w:w="272" w:type="dxa"/>
            <w:tcBorders>
              <w:top w:val="nil"/>
              <w:left w:val="nil"/>
              <w:bottom w:val="nil"/>
              <w:right w:val="nil"/>
            </w:tcBorders>
            <w:shd w:val="clear" w:color="auto" w:fill="auto"/>
            <w:noWrap/>
            <w:vAlign w:val="bottom"/>
            <w:hideMark/>
          </w:tcPr>
          <w:p w14:paraId="0013DD0A" w14:textId="77777777" w:rsidR="00515979" w:rsidRPr="00515979" w:rsidRDefault="00515979" w:rsidP="00515979">
            <w:pPr>
              <w:spacing w:after="0" w:line="240" w:lineRule="auto"/>
              <w:jc w:val="right"/>
              <w:rPr>
                <w:rFonts w:ascii="Times New Roman" w:eastAsia="Times New Roman" w:hAnsi="Times New Roman" w:cs="Times New Roman"/>
                <w:sz w:val="20"/>
                <w:szCs w:val="20"/>
                <w:lang w:eastAsia="hr-HR"/>
              </w:rPr>
            </w:pPr>
          </w:p>
        </w:tc>
        <w:tc>
          <w:tcPr>
            <w:tcW w:w="1861" w:type="dxa"/>
            <w:tcBorders>
              <w:top w:val="nil"/>
              <w:left w:val="nil"/>
              <w:bottom w:val="nil"/>
              <w:right w:val="nil"/>
            </w:tcBorders>
            <w:shd w:val="clear" w:color="auto" w:fill="auto"/>
            <w:noWrap/>
            <w:vAlign w:val="bottom"/>
            <w:hideMark/>
          </w:tcPr>
          <w:p w14:paraId="15137392"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381</w:t>
            </w:r>
          </w:p>
        </w:tc>
        <w:tc>
          <w:tcPr>
            <w:tcW w:w="10765" w:type="dxa"/>
            <w:tcBorders>
              <w:top w:val="nil"/>
              <w:left w:val="nil"/>
              <w:bottom w:val="nil"/>
              <w:right w:val="nil"/>
            </w:tcBorders>
            <w:shd w:val="clear" w:color="auto" w:fill="auto"/>
            <w:noWrap/>
            <w:vAlign w:val="bottom"/>
            <w:hideMark/>
          </w:tcPr>
          <w:p w14:paraId="26455E97" w14:textId="77777777" w:rsidR="00515979" w:rsidRPr="00515979" w:rsidRDefault="00515979" w:rsidP="00515979">
            <w:pPr>
              <w:spacing w:after="0" w:line="240" w:lineRule="auto"/>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Tekuće donacije</w:t>
            </w:r>
          </w:p>
        </w:tc>
        <w:tc>
          <w:tcPr>
            <w:tcW w:w="1642" w:type="dxa"/>
            <w:tcBorders>
              <w:top w:val="nil"/>
              <w:left w:val="nil"/>
              <w:bottom w:val="nil"/>
              <w:right w:val="nil"/>
            </w:tcBorders>
            <w:shd w:val="clear" w:color="auto" w:fill="auto"/>
            <w:noWrap/>
            <w:vAlign w:val="bottom"/>
            <w:hideMark/>
          </w:tcPr>
          <w:p w14:paraId="4E4A90FA"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30.000,00</w:t>
            </w:r>
          </w:p>
        </w:tc>
        <w:tc>
          <w:tcPr>
            <w:tcW w:w="1387" w:type="dxa"/>
            <w:tcBorders>
              <w:top w:val="nil"/>
              <w:left w:val="nil"/>
              <w:bottom w:val="nil"/>
              <w:right w:val="nil"/>
            </w:tcBorders>
            <w:shd w:val="clear" w:color="auto" w:fill="auto"/>
            <w:noWrap/>
            <w:vAlign w:val="bottom"/>
            <w:hideMark/>
          </w:tcPr>
          <w:p w14:paraId="1DA8B172"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10.000,00</w:t>
            </w:r>
          </w:p>
        </w:tc>
        <w:tc>
          <w:tcPr>
            <w:tcW w:w="1006" w:type="dxa"/>
            <w:tcBorders>
              <w:top w:val="nil"/>
              <w:left w:val="nil"/>
              <w:bottom w:val="nil"/>
              <w:right w:val="nil"/>
            </w:tcBorders>
            <w:shd w:val="clear" w:color="auto" w:fill="auto"/>
            <w:noWrap/>
            <w:vAlign w:val="bottom"/>
            <w:hideMark/>
          </w:tcPr>
          <w:p w14:paraId="6BAC2818"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r w:rsidRPr="00515979">
              <w:rPr>
                <w:rFonts w:ascii="Arial" w:eastAsia="Times New Roman" w:hAnsi="Arial" w:cs="Arial"/>
                <w:b/>
                <w:bCs/>
                <w:sz w:val="20"/>
                <w:szCs w:val="20"/>
                <w:lang w:eastAsia="hr-HR"/>
              </w:rPr>
              <w:t>33,33%</w:t>
            </w:r>
          </w:p>
        </w:tc>
      </w:tr>
      <w:tr w:rsidR="00515979" w:rsidRPr="00515979" w14:paraId="2B46A9CA" w14:textId="77777777" w:rsidTr="00515979">
        <w:trPr>
          <w:trHeight w:val="255"/>
        </w:trPr>
        <w:tc>
          <w:tcPr>
            <w:tcW w:w="272" w:type="dxa"/>
            <w:tcBorders>
              <w:top w:val="nil"/>
              <w:left w:val="nil"/>
              <w:bottom w:val="nil"/>
              <w:right w:val="nil"/>
            </w:tcBorders>
            <w:shd w:val="clear" w:color="auto" w:fill="auto"/>
            <w:noWrap/>
            <w:vAlign w:val="bottom"/>
            <w:hideMark/>
          </w:tcPr>
          <w:p w14:paraId="620D9465" w14:textId="77777777" w:rsidR="00515979" w:rsidRPr="00515979" w:rsidRDefault="00515979" w:rsidP="00515979">
            <w:pPr>
              <w:spacing w:after="0" w:line="240" w:lineRule="auto"/>
              <w:jc w:val="right"/>
              <w:rPr>
                <w:rFonts w:ascii="Arial" w:eastAsia="Times New Roman" w:hAnsi="Arial" w:cs="Arial"/>
                <w:b/>
                <w:bCs/>
                <w:sz w:val="20"/>
                <w:szCs w:val="20"/>
                <w:lang w:eastAsia="hr-HR"/>
              </w:rPr>
            </w:pPr>
          </w:p>
        </w:tc>
        <w:tc>
          <w:tcPr>
            <w:tcW w:w="1861" w:type="dxa"/>
            <w:tcBorders>
              <w:top w:val="nil"/>
              <w:left w:val="nil"/>
              <w:bottom w:val="nil"/>
              <w:right w:val="nil"/>
            </w:tcBorders>
            <w:shd w:val="clear" w:color="auto" w:fill="auto"/>
            <w:noWrap/>
            <w:vAlign w:val="bottom"/>
            <w:hideMark/>
          </w:tcPr>
          <w:p w14:paraId="3E02CA32"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3811</w:t>
            </w:r>
          </w:p>
        </w:tc>
        <w:tc>
          <w:tcPr>
            <w:tcW w:w="10765" w:type="dxa"/>
            <w:tcBorders>
              <w:top w:val="nil"/>
              <w:left w:val="nil"/>
              <w:bottom w:val="nil"/>
              <w:right w:val="nil"/>
            </w:tcBorders>
            <w:shd w:val="clear" w:color="auto" w:fill="auto"/>
            <w:noWrap/>
            <w:vAlign w:val="bottom"/>
            <w:hideMark/>
          </w:tcPr>
          <w:p w14:paraId="0C13C266" w14:textId="77777777" w:rsidR="00515979" w:rsidRPr="00515979" w:rsidRDefault="00515979" w:rsidP="00515979">
            <w:pPr>
              <w:spacing w:after="0" w:line="240" w:lineRule="auto"/>
              <w:rPr>
                <w:rFonts w:ascii="Arial" w:eastAsia="Times New Roman" w:hAnsi="Arial" w:cs="Arial"/>
                <w:sz w:val="20"/>
                <w:szCs w:val="20"/>
                <w:lang w:eastAsia="hr-HR"/>
              </w:rPr>
            </w:pPr>
            <w:r w:rsidRPr="00515979">
              <w:rPr>
                <w:rFonts w:ascii="Arial" w:eastAsia="Times New Roman" w:hAnsi="Arial" w:cs="Arial"/>
                <w:sz w:val="20"/>
                <w:szCs w:val="20"/>
                <w:lang w:eastAsia="hr-HR"/>
              </w:rPr>
              <w:t>Tekuće donacije u novcu</w:t>
            </w:r>
          </w:p>
        </w:tc>
        <w:tc>
          <w:tcPr>
            <w:tcW w:w="1642" w:type="dxa"/>
            <w:tcBorders>
              <w:top w:val="nil"/>
              <w:left w:val="nil"/>
              <w:bottom w:val="nil"/>
              <w:right w:val="nil"/>
            </w:tcBorders>
            <w:shd w:val="clear" w:color="auto" w:fill="auto"/>
            <w:noWrap/>
            <w:vAlign w:val="bottom"/>
            <w:hideMark/>
          </w:tcPr>
          <w:p w14:paraId="6D157B8C" w14:textId="77777777" w:rsidR="00515979" w:rsidRPr="00515979" w:rsidRDefault="00515979" w:rsidP="00515979">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C31A869"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10.000,00</w:t>
            </w:r>
          </w:p>
        </w:tc>
        <w:tc>
          <w:tcPr>
            <w:tcW w:w="1006" w:type="dxa"/>
            <w:tcBorders>
              <w:top w:val="nil"/>
              <w:left w:val="nil"/>
              <w:bottom w:val="nil"/>
              <w:right w:val="nil"/>
            </w:tcBorders>
            <w:shd w:val="clear" w:color="auto" w:fill="auto"/>
            <w:noWrap/>
            <w:vAlign w:val="bottom"/>
            <w:hideMark/>
          </w:tcPr>
          <w:p w14:paraId="4816BC67" w14:textId="77777777" w:rsidR="00515979" w:rsidRPr="00515979" w:rsidRDefault="00515979" w:rsidP="00515979">
            <w:pPr>
              <w:spacing w:after="0" w:line="240" w:lineRule="auto"/>
              <w:jc w:val="right"/>
              <w:rPr>
                <w:rFonts w:ascii="Arial" w:eastAsia="Times New Roman" w:hAnsi="Arial" w:cs="Arial"/>
                <w:sz w:val="20"/>
                <w:szCs w:val="20"/>
                <w:lang w:eastAsia="hr-HR"/>
              </w:rPr>
            </w:pPr>
            <w:r w:rsidRPr="00515979">
              <w:rPr>
                <w:rFonts w:ascii="Arial" w:eastAsia="Times New Roman" w:hAnsi="Arial" w:cs="Arial"/>
                <w:sz w:val="20"/>
                <w:szCs w:val="20"/>
                <w:lang w:eastAsia="hr-HR"/>
              </w:rPr>
              <w:t>33,33%</w:t>
            </w:r>
          </w:p>
        </w:tc>
      </w:tr>
    </w:tbl>
    <w:p w14:paraId="0A5CBCE3" w14:textId="75A0378B" w:rsidR="00DF43FA" w:rsidRDefault="00DF43FA" w:rsidP="006A56DF">
      <w:pPr>
        <w:spacing w:after="0"/>
        <w:rPr>
          <w:rFonts w:ascii="Cambria" w:hAnsi="Cambria"/>
          <w:sz w:val="24"/>
          <w:szCs w:val="24"/>
        </w:rPr>
      </w:pPr>
    </w:p>
    <w:p w14:paraId="1E7FC5F6" w14:textId="26DA2897" w:rsidR="003C6C67" w:rsidRDefault="003C6C67" w:rsidP="006A56DF">
      <w:pPr>
        <w:spacing w:after="0"/>
        <w:rPr>
          <w:rFonts w:ascii="Cambria" w:hAnsi="Cambria"/>
          <w:sz w:val="24"/>
          <w:szCs w:val="24"/>
        </w:rPr>
      </w:pPr>
    </w:p>
    <w:p w14:paraId="1A53E181" w14:textId="1EFED1A1" w:rsidR="003C6C67" w:rsidRDefault="003C6C67" w:rsidP="006A56DF">
      <w:pPr>
        <w:spacing w:after="0"/>
        <w:rPr>
          <w:rFonts w:ascii="Cambria" w:hAnsi="Cambria"/>
          <w:sz w:val="24"/>
          <w:szCs w:val="24"/>
        </w:rPr>
      </w:pPr>
    </w:p>
    <w:p w14:paraId="30BCD712" w14:textId="57938F40" w:rsidR="003C6C67" w:rsidRDefault="003C6C67" w:rsidP="006A56DF">
      <w:pPr>
        <w:spacing w:after="0"/>
        <w:rPr>
          <w:rFonts w:ascii="Cambria" w:hAnsi="Cambria"/>
          <w:sz w:val="24"/>
          <w:szCs w:val="24"/>
        </w:rPr>
      </w:pPr>
    </w:p>
    <w:p w14:paraId="52EB6F8D" w14:textId="2D23643E" w:rsidR="003C6C67" w:rsidRDefault="003C6C67" w:rsidP="006A56DF">
      <w:pPr>
        <w:spacing w:after="0"/>
        <w:rPr>
          <w:rFonts w:ascii="Cambria" w:hAnsi="Cambria"/>
          <w:sz w:val="24"/>
          <w:szCs w:val="24"/>
        </w:rPr>
      </w:pPr>
    </w:p>
    <w:p w14:paraId="41C96734" w14:textId="66891712" w:rsidR="003C6C67" w:rsidRDefault="003C6C67" w:rsidP="006A56DF">
      <w:pPr>
        <w:spacing w:after="0"/>
        <w:rPr>
          <w:rFonts w:ascii="Cambria" w:hAnsi="Cambria"/>
          <w:sz w:val="24"/>
          <w:szCs w:val="24"/>
        </w:rPr>
      </w:pPr>
    </w:p>
    <w:p w14:paraId="3446FDEF" w14:textId="22887EFC" w:rsidR="003C6C67" w:rsidRDefault="003C6C67" w:rsidP="006A56DF">
      <w:pPr>
        <w:spacing w:after="0"/>
        <w:rPr>
          <w:rFonts w:ascii="Cambria" w:hAnsi="Cambria"/>
          <w:sz w:val="24"/>
          <w:szCs w:val="24"/>
        </w:rPr>
      </w:pPr>
    </w:p>
    <w:p w14:paraId="76CF5192" w14:textId="77777777" w:rsidR="003C6C67" w:rsidRDefault="003C6C67" w:rsidP="006A56DF">
      <w:pPr>
        <w:spacing w:after="0"/>
        <w:rPr>
          <w:rFonts w:ascii="Cambria" w:hAnsi="Cambria"/>
          <w:sz w:val="24"/>
          <w:szCs w:val="24"/>
        </w:rPr>
        <w:sectPr w:rsidR="003C6C67" w:rsidSect="00B32217">
          <w:pgSz w:w="16838" w:h="11906" w:orient="landscape"/>
          <w:pgMar w:top="1417" w:right="1417" w:bottom="1417" w:left="1417" w:header="708" w:footer="708" w:gutter="0"/>
          <w:cols w:space="708"/>
          <w:docGrid w:linePitch="360"/>
        </w:sectPr>
      </w:pPr>
    </w:p>
    <w:p w14:paraId="1A9BC9FD" w14:textId="77777777" w:rsidR="003C6C67" w:rsidRDefault="003C6C67" w:rsidP="003C6C67">
      <w:pPr>
        <w:jc w:val="both"/>
        <w:rPr>
          <w:rFonts w:ascii="Cambria" w:hAnsi="Cambria"/>
          <w:sz w:val="24"/>
          <w:szCs w:val="24"/>
        </w:rPr>
      </w:pPr>
      <w:r>
        <w:rPr>
          <w:rFonts w:ascii="Cambria" w:hAnsi="Cambria"/>
          <w:sz w:val="24"/>
          <w:szCs w:val="24"/>
        </w:rPr>
        <w:lastRenderedPageBreak/>
        <w:t>Sukladno članku 4.  stavku 1. Pravilnika o polugodišnjem i godišnjem izvještaju o izvršenju proračuna (Narodne novine br. 24/13 i 102/17), Polugodišnji izvještaj o izvršenju proračuna sadrži:</w:t>
      </w:r>
    </w:p>
    <w:p w14:paraId="65A0BE08" w14:textId="77777777" w:rsidR="003C6C67" w:rsidRDefault="003C6C67" w:rsidP="003C6C67">
      <w:pPr>
        <w:rPr>
          <w:rFonts w:ascii="Cambria" w:hAnsi="Cambria"/>
          <w:sz w:val="24"/>
          <w:szCs w:val="24"/>
        </w:rPr>
      </w:pPr>
    </w:p>
    <w:p w14:paraId="62A731EA" w14:textId="77777777" w:rsidR="003C6C67" w:rsidRPr="00E4743C" w:rsidRDefault="003C6C67" w:rsidP="003C6C67">
      <w:pPr>
        <w:jc w:val="center"/>
        <w:rPr>
          <w:rFonts w:ascii="Cambria" w:hAnsi="Cambria"/>
          <w:sz w:val="28"/>
          <w:szCs w:val="28"/>
        </w:rPr>
      </w:pPr>
      <w:r w:rsidRPr="00E4743C">
        <w:rPr>
          <w:rFonts w:ascii="Cambria" w:hAnsi="Cambria"/>
          <w:sz w:val="28"/>
          <w:szCs w:val="28"/>
        </w:rPr>
        <w:t xml:space="preserve">IZVJEŠTAJ </w:t>
      </w:r>
    </w:p>
    <w:p w14:paraId="4332C542" w14:textId="77777777" w:rsidR="003C6C67" w:rsidRPr="00E4743C" w:rsidRDefault="003C6C67" w:rsidP="003C6C67">
      <w:pPr>
        <w:jc w:val="center"/>
        <w:rPr>
          <w:rFonts w:ascii="Cambria" w:hAnsi="Cambria"/>
          <w:sz w:val="28"/>
          <w:szCs w:val="28"/>
        </w:rPr>
      </w:pPr>
      <w:r w:rsidRPr="00E4743C">
        <w:rPr>
          <w:rFonts w:ascii="Cambria" w:hAnsi="Cambria"/>
          <w:sz w:val="28"/>
          <w:szCs w:val="28"/>
        </w:rPr>
        <w:t>o zaduživanju na domaćem i stranom tržištu novca i kapitala</w:t>
      </w:r>
    </w:p>
    <w:p w14:paraId="0DC65A5C" w14:textId="77777777" w:rsidR="003C6C67" w:rsidRDefault="003C6C67" w:rsidP="003C6C67">
      <w:pPr>
        <w:jc w:val="center"/>
        <w:rPr>
          <w:rFonts w:ascii="Cambria" w:hAnsi="Cambria"/>
          <w:sz w:val="24"/>
          <w:szCs w:val="24"/>
        </w:rPr>
      </w:pPr>
    </w:p>
    <w:p w14:paraId="0D8525AF" w14:textId="77777777" w:rsidR="003C6C67" w:rsidRDefault="003C6C67" w:rsidP="003C6C67">
      <w:pPr>
        <w:jc w:val="center"/>
        <w:rPr>
          <w:rFonts w:ascii="Cambria" w:hAnsi="Cambria"/>
          <w:sz w:val="24"/>
          <w:szCs w:val="24"/>
        </w:rPr>
      </w:pPr>
      <w:r>
        <w:rPr>
          <w:rFonts w:ascii="Cambria" w:hAnsi="Cambria"/>
          <w:sz w:val="24"/>
          <w:szCs w:val="24"/>
        </w:rPr>
        <w:t>Članak 1.</w:t>
      </w:r>
    </w:p>
    <w:p w14:paraId="48036F22" w14:textId="77777777" w:rsidR="003C6C67" w:rsidRDefault="003C6C67" w:rsidP="003C6C67">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86 Zakona o proračunu (Narodne novine br. 87/08, 136/12 i 15/15).</w:t>
      </w:r>
    </w:p>
    <w:p w14:paraId="46CB4CE8" w14:textId="77777777" w:rsidR="003C6C67" w:rsidRDefault="003C6C67" w:rsidP="003C6C67">
      <w:pPr>
        <w:jc w:val="center"/>
        <w:rPr>
          <w:rFonts w:ascii="Cambria" w:hAnsi="Cambria"/>
          <w:sz w:val="24"/>
          <w:szCs w:val="24"/>
        </w:rPr>
      </w:pPr>
      <w:r>
        <w:rPr>
          <w:rFonts w:ascii="Cambria" w:hAnsi="Cambria"/>
          <w:sz w:val="24"/>
          <w:szCs w:val="24"/>
        </w:rPr>
        <w:t>Članak 2.</w:t>
      </w:r>
    </w:p>
    <w:p w14:paraId="00524D28" w14:textId="77777777" w:rsidR="003C6C67" w:rsidRPr="00680F2C" w:rsidRDefault="003C6C67" w:rsidP="003C6C67">
      <w:pPr>
        <w:jc w:val="both"/>
        <w:rPr>
          <w:rFonts w:ascii="Cambria" w:hAnsi="Cambria"/>
          <w:sz w:val="24"/>
          <w:szCs w:val="24"/>
        </w:rPr>
      </w:pPr>
      <w:r>
        <w:rPr>
          <w:rFonts w:ascii="Cambria" w:hAnsi="Cambria"/>
          <w:sz w:val="24"/>
          <w:szCs w:val="24"/>
        </w:rPr>
        <w:t>U razdoblju od 01.01.2019.g. do 30.06.2019.g. Općina Šodolovci nije imala novih zaduženja uzimanjem kredita, zajmova i izdavanjem vrijednosnih papira.</w:t>
      </w:r>
    </w:p>
    <w:p w14:paraId="550C75F5" w14:textId="7066A815" w:rsidR="003C6C67" w:rsidRDefault="003C6C67" w:rsidP="006A56DF">
      <w:pPr>
        <w:spacing w:after="0"/>
        <w:rPr>
          <w:rFonts w:ascii="Cambria" w:hAnsi="Cambria"/>
          <w:sz w:val="24"/>
          <w:szCs w:val="24"/>
        </w:rPr>
      </w:pPr>
    </w:p>
    <w:p w14:paraId="2D4B2272" w14:textId="3675382C" w:rsidR="003C6C67" w:rsidRDefault="003C6C67" w:rsidP="006A56DF">
      <w:pPr>
        <w:spacing w:after="0"/>
        <w:rPr>
          <w:rFonts w:ascii="Cambria" w:hAnsi="Cambria"/>
          <w:sz w:val="24"/>
          <w:szCs w:val="24"/>
        </w:rPr>
      </w:pPr>
    </w:p>
    <w:p w14:paraId="49F8B1C5" w14:textId="64C8BED6" w:rsidR="003C6C67" w:rsidRDefault="003C6C67" w:rsidP="006A56DF">
      <w:pPr>
        <w:spacing w:after="0"/>
        <w:rPr>
          <w:rFonts w:ascii="Cambria" w:hAnsi="Cambria"/>
          <w:sz w:val="24"/>
          <w:szCs w:val="24"/>
        </w:rPr>
      </w:pPr>
    </w:p>
    <w:p w14:paraId="044E03A5" w14:textId="3FEE73A2" w:rsidR="003C6C67" w:rsidRDefault="003C6C67" w:rsidP="006A56DF">
      <w:pPr>
        <w:spacing w:after="0"/>
        <w:rPr>
          <w:rFonts w:ascii="Cambria" w:hAnsi="Cambria"/>
          <w:sz w:val="24"/>
          <w:szCs w:val="24"/>
        </w:rPr>
      </w:pPr>
    </w:p>
    <w:p w14:paraId="39D6EB83" w14:textId="0515DC62" w:rsidR="003C6C67" w:rsidRDefault="003C6C67" w:rsidP="006A56DF">
      <w:pPr>
        <w:spacing w:after="0"/>
        <w:rPr>
          <w:rFonts w:ascii="Cambria" w:hAnsi="Cambria"/>
          <w:sz w:val="24"/>
          <w:szCs w:val="24"/>
        </w:rPr>
      </w:pPr>
    </w:p>
    <w:p w14:paraId="32B43C45" w14:textId="47790466" w:rsidR="003C6C67" w:rsidRDefault="003C6C67" w:rsidP="006A56DF">
      <w:pPr>
        <w:spacing w:after="0"/>
        <w:rPr>
          <w:rFonts w:ascii="Cambria" w:hAnsi="Cambria"/>
          <w:sz w:val="24"/>
          <w:szCs w:val="24"/>
        </w:rPr>
      </w:pPr>
    </w:p>
    <w:p w14:paraId="08AA9506" w14:textId="1323C419" w:rsidR="003C6C67" w:rsidRDefault="003C6C67" w:rsidP="006A56DF">
      <w:pPr>
        <w:spacing w:after="0"/>
        <w:rPr>
          <w:rFonts w:ascii="Cambria" w:hAnsi="Cambria"/>
          <w:sz w:val="24"/>
          <w:szCs w:val="24"/>
        </w:rPr>
      </w:pPr>
    </w:p>
    <w:p w14:paraId="5E26C068" w14:textId="0FB04102" w:rsidR="003C6C67" w:rsidRDefault="003C6C67" w:rsidP="006A56DF">
      <w:pPr>
        <w:spacing w:after="0"/>
        <w:rPr>
          <w:rFonts w:ascii="Cambria" w:hAnsi="Cambria"/>
          <w:sz w:val="24"/>
          <w:szCs w:val="24"/>
        </w:rPr>
      </w:pPr>
    </w:p>
    <w:p w14:paraId="77BA9A6D" w14:textId="4CC34A59" w:rsidR="003C6C67" w:rsidRDefault="003C6C67" w:rsidP="006A56DF">
      <w:pPr>
        <w:spacing w:after="0"/>
        <w:rPr>
          <w:rFonts w:ascii="Cambria" w:hAnsi="Cambria"/>
          <w:sz w:val="24"/>
          <w:szCs w:val="24"/>
        </w:rPr>
      </w:pPr>
    </w:p>
    <w:p w14:paraId="7B0810D2" w14:textId="7F7A35FB" w:rsidR="003C6C67" w:rsidRDefault="003C6C67" w:rsidP="006A56DF">
      <w:pPr>
        <w:spacing w:after="0"/>
        <w:rPr>
          <w:rFonts w:ascii="Cambria" w:hAnsi="Cambria"/>
          <w:sz w:val="24"/>
          <w:szCs w:val="24"/>
        </w:rPr>
      </w:pPr>
    </w:p>
    <w:p w14:paraId="0E75DB64" w14:textId="5A6E52E2" w:rsidR="003C6C67" w:rsidRDefault="003C6C67" w:rsidP="006A56DF">
      <w:pPr>
        <w:spacing w:after="0"/>
        <w:rPr>
          <w:rFonts w:ascii="Cambria" w:hAnsi="Cambria"/>
          <w:sz w:val="24"/>
          <w:szCs w:val="24"/>
        </w:rPr>
      </w:pPr>
    </w:p>
    <w:p w14:paraId="556E93D9" w14:textId="0E2ACD51" w:rsidR="003C6C67" w:rsidRDefault="003C6C67" w:rsidP="006A56DF">
      <w:pPr>
        <w:spacing w:after="0"/>
        <w:rPr>
          <w:rFonts w:ascii="Cambria" w:hAnsi="Cambria"/>
          <w:sz w:val="24"/>
          <w:szCs w:val="24"/>
        </w:rPr>
      </w:pPr>
    </w:p>
    <w:p w14:paraId="1B135BF8" w14:textId="50BBEDC5" w:rsidR="003C6C67" w:rsidRDefault="003C6C67" w:rsidP="006A56DF">
      <w:pPr>
        <w:spacing w:after="0"/>
        <w:rPr>
          <w:rFonts w:ascii="Cambria" w:hAnsi="Cambria"/>
          <w:sz w:val="24"/>
          <w:szCs w:val="24"/>
        </w:rPr>
      </w:pPr>
    </w:p>
    <w:p w14:paraId="549D6CA4" w14:textId="365DB3C2" w:rsidR="003C6C67" w:rsidRDefault="003C6C67" w:rsidP="006A56DF">
      <w:pPr>
        <w:spacing w:after="0"/>
        <w:rPr>
          <w:rFonts w:ascii="Cambria" w:hAnsi="Cambria"/>
          <w:sz w:val="24"/>
          <w:szCs w:val="24"/>
        </w:rPr>
      </w:pPr>
    </w:p>
    <w:p w14:paraId="43C5EDB2" w14:textId="1B3CA5CD" w:rsidR="003C6C67" w:rsidRDefault="003C6C67" w:rsidP="006A56DF">
      <w:pPr>
        <w:spacing w:after="0"/>
        <w:rPr>
          <w:rFonts w:ascii="Cambria" w:hAnsi="Cambria"/>
          <w:sz w:val="24"/>
          <w:szCs w:val="24"/>
        </w:rPr>
      </w:pPr>
    </w:p>
    <w:p w14:paraId="00B15EAD" w14:textId="2F89C4FA" w:rsidR="003C6C67" w:rsidRDefault="003C6C67" w:rsidP="006A56DF">
      <w:pPr>
        <w:spacing w:after="0"/>
        <w:rPr>
          <w:rFonts w:ascii="Cambria" w:hAnsi="Cambria"/>
          <w:sz w:val="24"/>
          <w:szCs w:val="24"/>
        </w:rPr>
      </w:pPr>
    </w:p>
    <w:p w14:paraId="53567227" w14:textId="36662483" w:rsidR="003C6C67" w:rsidRDefault="003C6C67" w:rsidP="006A56DF">
      <w:pPr>
        <w:spacing w:after="0"/>
        <w:rPr>
          <w:rFonts w:ascii="Cambria" w:hAnsi="Cambria"/>
          <w:sz w:val="24"/>
          <w:szCs w:val="24"/>
        </w:rPr>
      </w:pPr>
    </w:p>
    <w:p w14:paraId="07938BC3" w14:textId="426566F8" w:rsidR="003C6C67" w:rsidRDefault="003C6C67" w:rsidP="006A56DF">
      <w:pPr>
        <w:spacing w:after="0"/>
        <w:rPr>
          <w:rFonts w:ascii="Cambria" w:hAnsi="Cambria"/>
          <w:sz w:val="24"/>
          <w:szCs w:val="24"/>
        </w:rPr>
      </w:pPr>
    </w:p>
    <w:p w14:paraId="472C1B99" w14:textId="022B9ED1" w:rsidR="003C6C67" w:rsidRDefault="003C6C67" w:rsidP="006A56DF">
      <w:pPr>
        <w:spacing w:after="0"/>
        <w:rPr>
          <w:rFonts w:ascii="Cambria" w:hAnsi="Cambria"/>
          <w:sz w:val="24"/>
          <w:szCs w:val="24"/>
        </w:rPr>
      </w:pPr>
    </w:p>
    <w:p w14:paraId="5E78706C" w14:textId="4D7DB76D" w:rsidR="003C6C67" w:rsidRDefault="003C6C67" w:rsidP="006A56DF">
      <w:pPr>
        <w:spacing w:after="0"/>
        <w:rPr>
          <w:rFonts w:ascii="Cambria" w:hAnsi="Cambria"/>
          <w:sz w:val="24"/>
          <w:szCs w:val="24"/>
        </w:rPr>
      </w:pPr>
    </w:p>
    <w:p w14:paraId="6AF2B96C" w14:textId="7CC0427E" w:rsidR="003C6C67" w:rsidRDefault="003C6C67" w:rsidP="006A56DF">
      <w:pPr>
        <w:spacing w:after="0"/>
        <w:rPr>
          <w:rFonts w:ascii="Cambria" w:hAnsi="Cambria"/>
          <w:sz w:val="24"/>
          <w:szCs w:val="24"/>
        </w:rPr>
      </w:pPr>
    </w:p>
    <w:p w14:paraId="76C3C917" w14:textId="50067828" w:rsidR="003C6C67" w:rsidRDefault="003C6C67" w:rsidP="006A56DF">
      <w:pPr>
        <w:spacing w:after="0"/>
        <w:rPr>
          <w:rFonts w:ascii="Cambria" w:hAnsi="Cambria"/>
          <w:sz w:val="24"/>
          <w:szCs w:val="24"/>
        </w:rPr>
      </w:pPr>
    </w:p>
    <w:p w14:paraId="233C79AA" w14:textId="62142E25" w:rsidR="003C6C67" w:rsidRDefault="003C6C67" w:rsidP="006A56DF">
      <w:pPr>
        <w:spacing w:after="0"/>
        <w:rPr>
          <w:rFonts w:ascii="Cambria" w:hAnsi="Cambria"/>
          <w:sz w:val="24"/>
          <w:szCs w:val="24"/>
        </w:rPr>
      </w:pPr>
    </w:p>
    <w:p w14:paraId="3B3B34E8" w14:textId="69697E99" w:rsidR="003C6C67" w:rsidRDefault="003C6C67" w:rsidP="006A56DF">
      <w:pPr>
        <w:spacing w:after="0"/>
        <w:rPr>
          <w:rFonts w:ascii="Cambria" w:hAnsi="Cambria"/>
          <w:sz w:val="24"/>
          <w:szCs w:val="24"/>
        </w:rPr>
      </w:pPr>
    </w:p>
    <w:p w14:paraId="13CA18AE" w14:textId="77777777" w:rsidR="003C6C67" w:rsidRDefault="003C6C67" w:rsidP="003C6C67">
      <w:pPr>
        <w:spacing w:line="256" w:lineRule="auto"/>
        <w:jc w:val="both"/>
        <w:rPr>
          <w:rFonts w:ascii="Cambria" w:hAnsi="Cambria"/>
          <w:sz w:val="24"/>
          <w:szCs w:val="24"/>
        </w:rPr>
      </w:pPr>
    </w:p>
    <w:p w14:paraId="66A3CFF4" w14:textId="5888D116" w:rsidR="003C6C67" w:rsidRPr="003C6C67" w:rsidRDefault="003C6C67" w:rsidP="003C6C67">
      <w:pPr>
        <w:spacing w:line="256" w:lineRule="auto"/>
        <w:jc w:val="both"/>
        <w:rPr>
          <w:rFonts w:ascii="Cambria" w:hAnsi="Cambria"/>
          <w:sz w:val="24"/>
          <w:szCs w:val="24"/>
        </w:rPr>
      </w:pPr>
      <w:r w:rsidRPr="003C6C67">
        <w:rPr>
          <w:rFonts w:ascii="Cambria" w:hAnsi="Cambria"/>
          <w:sz w:val="24"/>
          <w:szCs w:val="24"/>
        </w:rPr>
        <w:lastRenderedPageBreak/>
        <w:t>Sukladno članku 4.  stavku 1. Pravilnika o polugodišnjem i godišnjem izvještaju o izvršenju proračuna (Narodne novine br. 24/13 i 102/17), Polugodišnji izvještaj o izvršenju proračuna sadrži:</w:t>
      </w:r>
    </w:p>
    <w:p w14:paraId="356DA50C" w14:textId="77777777" w:rsidR="003C6C67" w:rsidRPr="003C6C67" w:rsidRDefault="003C6C67" w:rsidP="003C6C67">
      <w:pPr>
        <w:spacing w:line="256" w:lineRule="auto"/>
        <w:jc w:val="both"/>
        <w:rPr>
          <w:rFonts w:ascii="Cambria" w:hAnsi="Cambria"/>
          <w:sz w:val="24"/>
          <w:szCs w:val="24"/>
        </w:rPr>
      </w:pPr>
    </w:p>
    <w:p w14:paraId="4A619C4B" w14:textId="77777777" w:rsidR="003C6C67" w:rsidRPr="003C6C67" w:rsidRDefault="003C6C67" w:rsidP="003C6C67">
      <w:pPr>
        <w:spacing w:line="256" w:lineRule="auto"/>
        <w:jc w:val="both"/>
        <w:rPr>
          <w:rFonts w:ascii="Cambria" w:hAnsi="Cambria"/>
          <w:sz w:val="24"/>
          <w:szCs w:val="24"/>
        </w:rPr>
      </w:pPr>
    </w:p>
    <w:p w14:paraId="1DB5C868" w14:textId="77777777" w:rsidR="003C6C67" w:rsidRPr="003C6C67" w:rsidRDefault="003C6C67" w:rsidP="003C6C67">
      <w:pPr>
        <w:spacing w:line="256" w:lineRule="auto"/>
        <w:jc w:val="center"/>
        <w:rPr>
          <w:rFonts w:ascii="Cambria" w:hAnsi="Cambria"/>
          <w:sz w:val="28"/>
          <w:szCs w:val="28"/>
        </w:rPr>
      </w:pPr>
      <w:r w:rsidRPr="003C6C67">
        <w:rPr>
          <w:rFonts w:ascii="Cambria" w:hAnsi="Cambria"/>
          <w:sz w:val="28"/>
          <w:szCs w:val="28"/>
        </w:rPr>
        <w:t>IZVJEŠTAJ</w:t>
      </w:r>
    </w:p>
    <w:p w14:paraId="61D60B7B" w14:textId="77777777" w:rsidR="003C6C67" w:rsidRPr="003C6C67" w:rsidRDefault="003C6C67" w:rsidP="003C6C67">
      <w:pPr>
        <w:spacing w:line="256" w:lineRule="auto"/>
        <w:jc w:val="center"/>
        <w:rPr>
          <w:rFonts w:ascii="Cambria" w:hAnsi="Cambria"/>
          <w:sz w:val="28"/>
          <w:szCs w:val="28"/>
        </w:rPr>
      </w:pPr>
      <w:r w:rsidRPr="003C6C67">
        <w:rPr>
          <w:rFonts w:ascii="Cambria" w:hAnsi="Cambria"/>
          <w:sz w:val="28"/>
          <w:szCs w:val="28"/>
        </w:rPr>
        <w:t>o korištenju proračunske zalihe</w:t>
      </w:r>
    </w:p>
    <w:p w14:paraId="6B835562" w14:textId="77777777" w:rsidR="003C6C67" w:rsidRPr="003C6C67" w:rsidRDefault="003C6C67" w:rsidP="003C6C67">
      <w:pPr>
        <w:spacing w:line="256" w:lineRule="auto"/>
        <w:jc w:val="center"/>
        <w:rPr>
          <w:rFonts w:ascii="Cambria" w:hAnsi="Cambria"/>
          <w:sz w:val="28"/>
          <w:szCs w:val="28"/>
        </w:rPr>
      </w:pPr>
    </w:p>
    <w:p w14:paraId="286F796E" w14:textId="77777777" w:rsidR="003C6C67" w:rsidRPr="003C6C67" w:rsidRDefault="003C6C67" w:rsidP="003C6C67">
      <w:pPr>
        <w:spacing w:line="256" w:lineRule="auto"/>
        <w:jc w:val="center"/>
        <w:rPr>
          <w:rFonts w:ascii="Cambria" w:hAnsi="Cambria"/>
          <w:sz w:val="24"/>
          <w:szCs w:val="24"/>
        </w:rPr>
      </w:pPr>
      <w:r w:rsidRPr="003C6C67">
        <w:rPr>
          <w:rFonts w:ascii="Cambria" w:hAnsi="Cambria"/>
          <w:sz w:val="24"/>
          <w:szCs w:val="24"/>
        </w:rPr>
        <w:t>Članak 1.</w:t>
      </w:r>
    </w:p>
    <w:p w14:paraId="579228EE" w14:textId="77777777" w:rsidR="003C6C67" w:rsidRPr="003C6C67" w:rsidRDefault="003C6C67" w:rsidP="003C6C67">
      <w:pPr>
        <w:spacing w:line="256" w:lineRule="auto"/>
        <w:jc w:val="both"/>
        <w:rPr>
          <w:rFonts w:ascii="Cambria" w:hAnsi="Cambria"/>
          <w:sz w:val="24"/>
          <w:szCs w:val="24"/>
        </w:rPr>
      </w:pPr>
      <w:r w:rsidRPr="003C6C67">
        <w:rPr>
          <w:rFonts w:ascii="Cambria" w:hAnsi="Cambria"/>
          <w:sz w:val="24"/>
          <w:szCs w:val="24"/>
        </w:rPr>
        <w:t>U proračunu se utvrđuju sredstva za proračunsku zalihu sukladno članku 56. Zakona o proračunu (Narodne novine br. 87/08, 136/12 i 15/15).</w:t>
      </w:r>
    </w:p>
    <w:p w14:paraId="1D39269A" w14:textId="77777777" w:rsidR="003C6C67" w:rsidRPr="003C6C67" w:rsidRDefault="003C6C67" w:rsidP="003C6C67">
      <w:pPr>
        <w:spacing w:line="256" w:lineRule="auto"/>
        <w:jc w:val="both"/>
        <w:rPr>
          <w:rFonts w:ascii="Cambria" w:hAnsi="Cambria"/>
          <w:sz w:val="24"/>
          <w:szCs w:val="24"/>
        </w:rPr>
      </w:pPr>
      <w:r w:rsidRPr="003C6C67">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348AAA41" w14:textId="77777777" w:rsidR="003C6C67" w:rsidRPr="003C6C67" w:rsidRDefault="003C6C67" w:rsidP="003C6C67">
      <w:pPr>
        <w:spacing w:line="256" w:lineRule="auto"/>
        <w:jc w:val="center"/>
        <w:rPr>
          <w:rFonts w:ascii="Cambria" w:hAnsi="Cambria"/>
          <w:sz w:val="24"/>
          <w:szCs w:val="24"/>
        </w:rPr>
      </w:pPr>
      <w:r w:rsidRPr="003C6C67">
        <w:rPr>
          <w:rFonts w:ascii="Cambria" w:hAnsi="Cambria"/>
          <w:sz w:val="24"/>
          <w:szCs w:val="24"/>
        </w:rPr>
        <w:t>Članak 2.</w:t>
      </w:r>
    </w:p>
    <w:p w14:paraId="46B23DF4" w14:textId="77777777" w:rsidR="003C6C67" w:rsidRPr="003C6C67" w:rsidRDefault="003C6C67" w:rsidP="003C6C67">
      <w:pPr>
        <w:spacing w:line="256" w:lineRule="auto"/>
        <w:rPr>
          <w:rFonts w:ascii="Cambria" w:hAnsi="Cambria"/>
          <w:sz w:val="24"/>
          <w:szCs w:val="24"/>
        </w:rPr>
      </w:pPr>
      <w:r w:rsidRPr="003C6C67">
        <w:rPr>
          <w:rFonts w:ascii="Cambria" w:hAnsi="Cambria"/>
          <w:sz w:val="24"/>
          <w:szCs w:val="24"/>
        </w:rPr>
        <w:t>U razdoblju od 01.01.2019.g. do 30.06.2019.g. Općina Šodolovci je sredstva proračunske zalihe koristila za sljedeće neplanirane rashode:</w:t>
      </w:r>
    </w:p>
    <w:tbl>
      <w:tblPr>
        <w:tblStyle w:val="Reetkatablice"/>
        <w:tblW w:w="0" w:type="auto"/>
        <w:tblLook w:val="04A0" w:firstRow="1" w:lastRow="0" w:firstColumn="1" w:lastColumn="0" w:noHBand="0" w:noVBand="1"/>
      </w:tblPr>
      <w:tblGrid>
        <w:gridCol w:w="4531"/>
        <w:gridCol w:w="1701"/>
      </w:tblGrid>
      <w:tr w:rsidR="003C6C67" w:rsidRPr="003C6C67" w14:paraId="7DC0A072" w14:textId="77777777" w:rsidTr="00B921DC">
        <w:tc>
          <w:tcPr>
            <w:tcW w:w="4531" w:type="dxa"/>
          </w:tcPr>
          <w:p w14:paraId="3EFF9847" w14:textId="77777777" w:rsidR="003C6C67" w:rsidRPr="003C6C67" w:rsidRDefault="003C6C67" w:rsidP="003C6C67">
            <w:pPr>
              <w:spacing w:line="256" w:lineRule="auto"/>
              <w:jc w:val="center"/>
              <w:rPr>
                <w:rFonts w:ascii="Cambria" w:hAnsi="Cambria"/>
                <w:sz w:val="24"/>
                <w:szCs w:val="24"/>
              </w:rPr>
            </w:pPr>
            <w:r w:rsidRPr="003C6C67">
              <w:rPr>
                <w:rFonts w:ascii="Cambria" w:hAnsi="Cambria"/>
                <w:sz w:val="24"/>
                <w:szCs w:val="24"/>
              </w:rPr>
              <w:t>Opis stavke</w:t>
            </w:r>
          </w:p>
        </w:tc>
        <w:tc>
          <w:tcPr>
            <w:tcW w:w="1701" w:type="dxa"/>
          </w:tcPr>
          <w:p w14:paraId="6E819F13" w14:textId="77777777" w:rsidR="003C6C67" w:rsidRPr="003C6C67" w:rsidRDefault="003C6C67" w:rsidP="003C6C67">
            <w:pPr>
              <w:spacing w:line="256" w:lineRule="auto"/>
              <w:jc w:val="center"/>
              <w:rPr>
                <w:rFonts w:ascii="Cambria" w:hAnsi="Cambria"/>
                <w:sz w:val="24"/>
                <w:szCs w:val="24"/>
              </w:rPr>
            </w:pPr>
            <w:r w:rsidRPr="003C6C67">
              <w:rPr>
                <w:rFonts w:ascii="Cambria" w:hAnsi="Cambria"/>
                <w:sz w:val="24"/>
                <w:szCs w:val="24"/>
              </w:rPr>
              <w:t>Iznos (kn)</w:t>
            </w:r>
          </w:p>
        </w:tc>
      </w:tr>
      <w:tr w:rsidR="003C6C67" w:rsidRPr="003C6C67" w14:paraId="60B9D5A6" w14:textId="77777777" w:rsidTr="00B921DC">
        <w:tc>
          <w:tcPr>
            <w:tcW w:w="4531" w:type="dxa"/>
          </w:tcPr>
          <w:p w14:paraId="61D8420D" w14:textId="77777777" w:rsidR="003C6C67" w:rsidRPr="003C6C67" w:rsidRDefault="003C6C67" w:rsidP="003C6C67">
            <w:pPr>
              <w:spacing w:line="256" w:lineRule="auto"/>
              <w:rPr>
                <w:rFonts w:ascii="Cambria" w:hAnsi="Cambria"/>
                <w:sz w:val="24"/>
                <w:szCs w:val="24"/>
              </w:rPr>
            </w:pPr>
            <w:r w:rsidRPr="003C6C67">
              <w:rPr>
                <w:rFonts w:ascii="Cambria" w:hAnsi="Cambria"/>
                <w:sz w:val="24"/>
                <w:szCs w:val="24"/>
              </w:rPr>
              <w:t>JVP Osijek, intervencija uslijed prometne nezgode na Glavnoj ulici u naselju Ada</w:t>
            </w:r>
          </w:p>
        </w:tc>
        <w:tc>
          <w:tcPr>
            <w:tcW w:w="1701" w:type="dxa"/>
          </w:tcPr>
          <w:p w14:paraId="406AEAAD" w14:textId="77777777" w:rsidR="003C6C67" w:rsidRPr="003C6C67" w:rsidRDefault="003C6C67" w:rsidP="003C6C67">
            <w:pPr>
              <w:spacing w:line="256" w:lineRule="auto"/>
              <w:rPr>
                <w:rFonts w:ascii="Cambria" w:hAnsi="Cambria"/>
                <w:sz w:val="24"/>
                <w:szCs w:val="24"/>
              </w:rPr>
            </w:pPr>
            <w:r w:rsidRPr="003C6C67">
              <w:rPr>
                <w:rFonts w:ascii="Cambria" w:hAnsi="Cambria"/>
                <w:sz w:val="24"/>
                <w:szCs w:val="24"/>
              </w:rPr>
              <w:t>4.110,00</w:t>
            </w:r>
          </w:p>
        </w:tc>
      </w:tr>
      <w:tr w:rsidR="003C6C67" w:rsidRPr="003C6C67" w14:paraId="4239DA1E" w14:textId="77777777" w:rsidTr="00B921DC">
        <w:tc>
          <w:tcPr>
            <w:tcW w:w="4531" w:type="dxa"/>
          </w:tcPr>
          <w:p w14:paraId="5446233C" w14:textId="77777777" w:rsidR="003C6C67" w:rsidRPr="003C6C67" w:rsidRDefault="003C6C67" w:rsidP="003C6C67">
            <w:pPr>
              <w:spacing w:line="256" w:lineRule="auto"/>
              <w:jc w:val="right"/>
              <w:rPr>
                <w:rFonts w:ascii="Cambria" w:hAnsi="Cambria"/>
                <w:b/>
                <w:sz w:val="24"/>
                <w:szCs w:val="24"/>
              </w:rPr>
            </w:pPr>
            <w:r w:rsidRPr="003C6C67">
              <w:rPr>
                <w:rFonts w:ascii="Cambria" w:hAnsi="Cambria"/>
                <w:b/>
                <w:sz w:val="24"/>
                <w:szCs w:val="24"/>
              </w:rPr>
              <w:t>UKUPNO:</w:t>
            </w:r>
          </w:p>
        </w:tc>
        <w:tc>
          <w:tcPr>
            <w:tcW w:w="1701" w:type="dxa"/>
          </w:tcPr>
          <w:p w14:paraId="21C29E26" w14:textId="77777777" w:rsidR="003C6C67" w:rsidRPr="003C6C67" w:rsidRDefault="003C6C67" w:rsidP="003C6C67">
            <w:pPr>
              <w:spacing w:line="256" w:lineRule="auto"/>
              <w:rPr>
                <w:rFonts w:ascii="Cambria" w:hAnsi="Cambria"/>
                <w:b/>
                <w:sz w:val="24"/>
                <w:szCs w:val="24"/>
              </w:rPr>
            </w:pPr>
            <w:r w:rsidRPr="003C6C67">
              <w:rPr>
                <w:rFonts w:ascii="Cambria" w:hAnsi="Cambria"/>
                <w:b/>
                <w:sz w:val="24"/>
                <w:szCs w:val="24"/>
              </w:rPr>
              <w:t>4.110,00</w:t>
            </w:r>
          </w:p>
        </w:tc>
      </w:tr>
    </w:tbl>
    <w:p w14:paraId="3EF165A8" w14:textId="4B217CF7" w:rsidR="003C6C67" w:rsidRDefault="003C6C67" w:rsidP="006A56DF">
      <w:pPr>
        <w:spacing w:after="0"/>
        <w:rPr>
          <w:rFonts w:ascii="Cambria" w:hAnsi="Cambria"/>
          <w:sz w:val="24"/>
          <w:szCs w:val="24"/>
        </w:rPr>
      </w:pPr>
    </w:p>
    <w:p w14:paraId="5EC3DA95" w14:textId="1AA57194" w:rsidR="003C6C67" w:rsidRDefault="003C6C67" w:rsidP="006A56DF">
      <w:pPr>
        <w:spacing w:after="0"/>
        <w:rPr>
          <w:rFonts w:ascii="Cambria" w:hAnsi="Cambria"/>
          <w:sz w:val="24"/>
          <w:szCs w:val="24"/>
        </w:rPr>
      </w:pPr>
    </w:p>
    <w:p w14:paraId="5803005F" w14:textId="063232E7" w:rsidR="003C6C67" w:rsidRDefault="003C6C67" w:rsidP="006A56DF">
      <w:pPr>
        <w:spacing w:after="0"/>
        <w:rPr>
          <w:rFonts w:ascii="Cambria" w:hAnsi="Cambria"/>
          <w:sz w:val="24"/>
          <w:szCs w:val="24"/>
        </w:rPr>
      </w:pPr>
    </w:p>
    <w:p w14:paraId="4ED77B18" w14:textId="3B9A23E2" w:rsidR="003C6C67" w:rsidRDefault="003C6C67" w:rsidP="006A56DF">
      <w:pPr>
        <w:spacing w:after="0"/>
        <w:rPr>
          <w:rFonts w:ascii="Cambria" w:hAnsi="Cambria"/>
          <w:sz w:val="24"/>
          <w:szCs w:val="24"/>
        </w:rPr>
      </w:pPr>
    </w:p>
    <w:p w14:paraId="235F589D" w14:textId="1BD74BC4" w:rsidR="003C6C67" w:rsidRDefault="003C6C67" w:rsidP="006A56DF">
      <w:pPr>
        <w:spacing w:after="0"/>
        <w:rPr>
          <w:rFonts w:ascii="Cambria" w:hAnsi="Cambria"/>
          <w:sz w:val="24"/>
          <w:szCs w:val="24"/>
        </w:rPr>
      </w:pPr>
    </w:p>
    <w:p w14:paraId="2D8251AE" w14:textId="7B8451E1" w:rsidR="003C6C67" w:rsidRDefault="003C6C67" w:rsidP="006A56DF">
      <w:pPr>
        <w:spacing w:after="0"/>
        <w:rPr>
          <w:rFonts w:ascii="Cambria" w:hAnsi="Cambria"/>
          <w:sz w:val="24"/>
          <w:szCs w:val="24"/>
        </w:rPr>
      </w:pPr>
    </w:p>
    <w:p w14:paraId="1E46247E" w14:textId="03F2C414" w:rsidR="003C6C67" w:rsidRDefault="003C6C67" w:rsidP="006A56DF">
      <w:pPr>
        <w:spacing w:after="0"/>
        <w:rPr>
          <w:rFonts w:ascii="Cambria" w:hAnsi="Cambria"/>
          <w:sz w:val="24"/>
          <w:szCs w:val="24"/>
        </w:rPr>
      </w:pPr>
    </w:p>
    <w:p w14:paraId="1358DFA0" w14:textId="5387C4FB" w:rsidR="003C6C67" w:rsidRDefault="003C6C67" w:rsidP="006A56DF">
      <w:pPr>
        <w:spacing w:after="0"/>
        <w:rPr>
          <w:rFonts w:ascii="Cambria" w:hAnsi="Cambria"/>
          <w:sz w:val="24"/>
          <w:szCs w:val="24"/>
        </w:rPr>
      </w:pPr>
    </w:p>
    <w:p w14:paraId="1A9CB271" w14:textId="08766A0D" w:rsidR="003C6C67" w:rsidRDefault="003C6C67" w:rsidP="006A56DF">
      <w:pPr>
        <w:spacing w:after="0"/>
        <w:rPr>
          <w:rFonts w:ascii="Cambria" w:hAnsi="Cambria"/>
          <w:sz w:val="24"/>
          <w:szCs w:val="24"/>
        </w:rPr>
      </w:pPr>
    </w:p>
    <w:p w14:paraId="41CF35C3" w14:textId="454E46CB" w:rsidR="003C6C67" w:rsidRDefault="003C6C67" w:rsidP="006A56DF">
      <w:pPr>
        <w:spacing w:after="0"/>
        <w:rPr>
          <w:rFonts w:ascii="Cambria" w:hAnsi="Cambria"/>
          <w:sz w:val="24"/>
          <w:szCs w:val="24"/>
        </w:rPr>
      </w:pPr>
    </w:p>
    <w:p w14:paraId="66FEA220" w14:textId="519E914C" w:rsidR="003C6C67" w:rsidRDefault="003C6C67" w:rsidP="006A56DF">
      <w:pPr>
        <w:spacing w:after="0"/>
        <w:rPr>
          <w:rFonts w:ascii="Cambria" w:hAnsi="Cambria"/>
          <w:sz w:val="24"/>
          <w:szCs w:val="24"/>
        </w:rPr>
      </w:pPr>
    </w:p>
    <w:p w14:paraId="4B38EB1F" w14:textId="61A0EE49" w:rsidR="003C6C67" w:rsidRDefault="003C6C67" w:rsidP="006A56DF">
      <w:pPr>
        <w:spacing w:after="0"/>
        <w:rPr>
          <w:rFonts w:ascii="Cambria" w:hAnsi="Cambria"/>
          <w:sz w:val="24"/>
          <w:szCs w:val="24"/>
        </w:rPr>
      </w:pPr>
    </w:p>
    <w:p w14:paraId="75E2412E" w14:textId="03EB79AD" w:rsidR="003C6C67" w:rsidRDefault="003C6C67" w:rsidP="006A56DF">
      <w:pPr>
        <w:spacing w:after="0"/>
        <w:rPr>
          <w:rFonts w:ascii="Cambria" w:hAnsi="Cambria"/>
          <w:sz w:val="24"/>
          <w:szCs w:val="24"/>
        </w:rPr>
      </w:pPr>
    </w:p>
    <w:p w14:paraId="7BA78DFA" w14:textId="65FEAF7F" w:rsidR="003C6C67" w:rsidRDefault="003C6C67" w:rsidP="006A56DF">
      <w:pPr>
        <w:spacing w:after="0"/>
        <w:rPr>
          <w:rFonts w:ascii="Cambria" w:hAnsi="Cambria"/>
          <w:sz w:val="24"/>
          <w:szCs w:val="24"/>
        </w:rPr>
      </w:pPr>
    </w:p>
    <w:p w14:paraId="769F88C1" w14:textId="614E4A59" w:rsidR="003C6C67" w:rsidRDefault="003C6C67" w:rsidP="006A56DF">
      <w:pPr>
        <w:spacing w:after="0"/>
        <w:rPr>
          <w:rFonts w:ascii="Cambria" w:hAnsi="Cambria"/>
          <w:sz w:val="24"/>
          <w:szCs w:val="24"/>
        </w:rPr>
      </w:pPr>
    </w:p>
    <w:p w14:paraId="13872A73" w14:textId="437449C1" w:rsidR="003C6C67" w:rsidRDefault="003C6C67" w:rsidP="006A56DF">
      <w:pPr>
        <w:spacing w:after="0"/>
        <w:rPr>
          <w:rFonts w:ascii="Cambria" w:hAnsi="Cambria"/>
          <w:sz w:val="24"/>
          <w:szCs w:val="24"/>
        </w:rPr>
      </w:pPr>
    </w:p>
    <w:p w14:paraId="5F3E51FE" w14:textId="74DC7827" w:rsidR="003C6C67" w:rsidRDefault="003C6C67" w:rsidP="006A56DF">
      <w:pPr>
        <w:spacing w:after="0"/>
        <w:rPr>
          <w:rFonts w:ascii="Cambria" w:hAnsi="Cambria"/>
          <w:sz w:val="24"/>
          <w:szCs w:val="24"/>
        </w:rPr>
      </w:pPr>
    </w:p>
    <w:p w14:paraId="48FA6C2D" w14:textId="4A14C580" w:rsidR="003C6C67" w:rsidRDefault="003C6C67" w:rsidP="006A56DF">
      <w:pPr>
        <w:spacing w:after="0"/>
        <w:rPr>
          <w:rFonts w:ascii="Cambria" w:hAnsi="Cambria"/>
          <w:sz w:val="24"/>
          <w:szCs w:val="24"/>
        </w:rPr>
      </w:pPr>
    </w:p>
    <w:p w14:paraId="19E9A076" w14:textId="32BD83FE" w:rsidR="003C6C67" w:rsidRDefault="003C6C67" w:rsidP="006A56DF">
      <w:pPr>
        <w:spacing w:after="0"/>
        <w:rPr>
          <w:rFonts w:ascii="Cambria" w:hAnsi="Cambria"/>
          <w:sz w:val="24"/>
          <w:szCs w:val="24"/>
        </w:rPr>
      </w:pPr>
    </w:p>
    <w:p w14:paraId="2ABA415F" w14:textId="77777777" w:rsidR="003C6C67" w:rsidRPr="003C6C67" w:rsidRDefault="003C6C67" w:rsidP="003C6C67">
      <w:pPr>
        <w:spacing w:line="254" w:lineRule="auto"/>
        <w:jc w:val="both"/>
        <w:rPr>
          <w:rFonts w:ascii="Cambria" w:hAnsi="Cambria"/>
          <w:sz w:val="24"/>
          <w:szCs w:val="24"/>
        </w:rPr>
      </w:pPr>
      <w:r w:rsidRPr="003C6C67">
        <w:rPr>
          <w:rFonts w:ascii="Cambria" w:hAnsi="Cambria"/>
          <w:sz w:val="24"/>
          <w:szCs w:val="24"/>
        </w:rPr>
        <w:lastRenderedPageBreak/>
        <w:t>Sukladno članku 4.  stavku 1. Pravilnika o polugodišnjem i godišnjem izvještaju o izvršenju proračuna (Narodne novine br. 24/13 i 102/17), Polugodišnji izvještaj o izvršenju proračuna sadrži:</w:t>
      </w:r>
    </w:p>
    <w:p w14:paraId="466AAF74" w14:textId="77777777" w:rsidR="003C6C67" w:rsidRPr="003C6C67" w:rsidRDefault="003C6C67" w:rsidP="003C6C67">
      <w:pPr>
        <w:spacing w:line="254" w:lineRule="auto"/>
      </w:pPr>
    </w:p>
    <w:p w14:paraId="05D9DC19" w14:textId="77777777" w:rsidR="003C6C67" w:rsidRPr="003C6C67" w:rsidRDefault="003C6C67" w:rsidP="003C6C67">
      <w:pPr>
        <w:spacing w:line="254" w:lineRule="auto"/>
      </w:pPr>
    </w:p>
    <w:p w14:paraId="11DD4E3A" w14:textId="77777777" w:rsidR="003C6C67" w:rsidRPr="003C6C67" w:rsidRDefault="003C6C67" w:rsidP="003C6C67">
      <w:pPr>
        <w:spacing w:line="254" w:lineRule="auto"/>
        <w:jc w:val="center"/>
        <w:rPr>
          <w:rFonts w:ascii="Cambria" w:hAnsi="Cambria"/>
          <w:sz w:val="28"/>
          <w:szCs w:val="28"/>
        </w:rPr>
      </w:pPr>
      <w:r w:rsidRPr="003C6C67">
        <w:rPr>
          <w:rFonts w:ascii="Cambria" w:hAnsi="Cambria"/>
          <w:sz w:val="28"/>
          <w:szCs w:val="28"/>
        </w:rPr>
        <w:t>IZVJEŠTAJ</w:t>
      </w:r>
    </w:p>
    <w:p w14:paraId="720EC1D0" w14:textId="77777777" w:rsidR="003C6C67" w:rsidRPr="003C6C67" w:rsidRDefault="003C6C67" w:rsidP="003C6C67">
      <w:pPr>
        <w:spacing w:line="254" w:lineRule="auto"/>
        <w:jc w:val="center"/>
        <w:rPr>
          <w:rFonts w:ascii="Cambria" w:hAnsi="Cambria"/>
          <w:sz w:val="28"/>
          <w:szCs w:val="28"/>
        </w:rPr>
      </w:pPr>
      <w:r w:rsidRPr="003C6C67">
        <w:rPr>
          <w:rFonts w:ascii="Cambria" w:hAnsi="Cambria"/>
          <w:sz w:val="28"/>
          <w:szCs w:val="28"/>
        </w:rPr>
        <w:t>o danim jamstvima i izdacima po jamstvima</w:t>
      </w:r>
    </w:p>
    <w:p w14:paraId="3B2E31FD" w14:textId="77777777" w:rsidR="003C6C67" w:rsidRPr="003C6C67" w:rsidRDefault="003C6C67" w:rsidP="003C6C67">
      <w:pPr>
        <w:spacing w:line="254" w:lineRule="auto"/>
        <w:jc w:val="center"/>
        <w:rPr>
          <w:rFonts w:ascii="Cambria" w:hAnsi="Cambria"/>
          <w:sz w:val="28"/>
          <w:szCs w:val="28"/>
        </w:rPr>
      </w:pPr>
    </w:p>
    <w:p w14:paraId="76408043" w14:textId="77777777" w:rsidR="003C6C67" w:rsidRPr="003C6C67" w:rsidRDefault="003C6C67" w:rsidP="003C6C67">
      <w:pPr>
        <w:spacing w:line="254" w:lineRule="auto"/>
        <w:jc w:val="center"/>
        <w:rPr>
          <w:rFonts w:ascii="Cambria" w:hAnsi="Cambria"/>
          <w:sz w:val="24"/>
          <w:szCs w:val="24"/>
        </w:rPr>
      </w:pPr>
      <w:r w:rsidRPr="003C6C67">
        <w:rPr>
          <w:rFonts w:ascii="Cambria" w:hAnsi="Cambria"/>
          <w:sz w:val="24"/>
          <w:szCs w:val="24"/>
        </w:rPr>
        <w:t>Članak 1.</w:t>
      </w:r>
    </w:p>
    <w:p w14:paraId="238583E0" w14:textId="77777777" w:rsidR="003C6C67" w:rsidRPr="003C6C67" w:rsidRDefault="003C6C67" w:rsidP="003C6C67">
      <w:pPr>
        <w:spacing w:line="254" w:lineRule="auto"/>
        <w:jc w:val="both"/>
        <w:rPr>
          <w:rFonts w:ascii="Cambria" w:hAnsi="Cambria"/>
          <w:sz w:val="24"/>
          <w:szCs w:val="24"/>
        </w:rPr>
      </w:pPr>
      <w:r w:rsidRPr="003C6C67">
        <w:rPr>
          <w:rFonts w:ascii="Cambria" w:hAnsi="Cambria"/>
          <w:sz w:val="24"/>
          <w:szCs w:val="24"/>
        </w:rPr>
        <w:t>Davanje jamstva jedinice lokalne i područne (regionalne samouprave) je propisano člankom 91. Zakona o proračunu (Narodne novine br. 87/08, 136/12 i 15/15).</w:t>
      </w:r>
    </w:p>
    <w:p w14:paraId="5420F3D4" w14:textId="77777777" w:rsidR="003C6C67" w:rsidRPr="003C6C67" w:rsidRDefault="003C6C67" w:rsidP="003C6C67">
      <w:pPr>
        <w:spacing w:line="254" w:lineRule="auto"/>
        <w:jc w:val="center"/>
        <w:rPr>
          <w:rFonts w:ascii="Cambria" w:hAnsi="Cambria"/>
          <w:sz w:val="24"/>
          <w:szCs w:val="24"/>
        </w:rPr>
      </w:pPr>
      <w:r w:rsidRPr="003C6C67">
        <w:rPr>
          <w:rFonts w:ascii="Cambria" w:hAnsi="Cambria"/>
          <w:sz w:val="24"/>
          <w:szCs w:val="24"/>
        </w:rPr>
        <w:t>Članak 2.</w:t>
      </w:r>
    </w:p>
    <w:p w14:paraId="0F36E27C" w14:textId="77777777" w:rsidR="003C6C67" w:rsidRPr="003C6C67" w:rsidRDefault="003C6C67" w:rsidP="003C6C67">
      <w:pPr>
        <w:spacing w:line="254" w:lineRule="auto"/>
        <w:jc w:val="both"/>
        <w:rPr>
          <w:rFonts w:ascii="Cambria" w:hAnsi="Cambria"/>
          <w:sz w:val="24"/>
          <w:szCs w:val="24"/>
        </w:rPr>
      </w:pPr>
      <w:r w:rsidRPr="003C6C67">
        <w:rPr>
          <w:rFonts w:ascii="Cambria" w:hAnsi="Cambria"/>
          <w:sz w:val="24"/>
          <w:szCs w:val="24"/>
        </w:rPr>
        <w:t>U razdoblju od 01.01.2019.g. do 30.06.2019.g. Općina Šodolovci nije davala nova jamstva i suglasnosti za zaduživanje niti je u istom razdoblju bilo izdataka po danim jamstvima.</w:t>
      </w:r>
    </w:p>
    <w:p w14:paraId="2B7D78CC" w14:textId="479B7A0D" w:rsidR="003C6C67" w:rsidRDefault="003C6C67" w:rsidP="006A56DF">
      <w:pPr>
        <w:spacing w:after="0"/>
        <w:rPr>
          <w:rFonts w:ascii="Cambria" w:hAnsi="Cambria"/>
          <w:sz w:val="24"/>
          <w:szCs w:val="24"/>
        </w:rPr>
      </w:pPr>
    </w:p>
    <w:p w14:paraId="32A617BF" w14:textId="28E9B7C1" w:rsidR="003C6C67" w:rsidRDefault="003C6C67" w:rsidP="006A56DF">
      <w:pPr>
        <w:spacing w:after="0"/>
        <w:rPr>
          <w:rFonts w:ascii="Cambria" w:hAnsi="Cambria"/>
          <w:sz w:val="24"/>
          <w:szCs w:val="24"/>
        </w:rPr>
      </w:pPr>
    </w:p>
    <w:p w14:paraId="293B37E3" w14:textId="5FDBD1F6" w:rsidR="003C6C67" w:rsidRDefault="003C6C67" w:rsidP="006A56DF">
      <w:pPr>
        <w:spacing w:after="0"/>
        <w:rPr>
          <w:rFonts w:ascii="Cambria" w:hAnsi="Cambria"/>
          <w:sz w:val="24"/>
          <w:szCs w:val="24"/>
        </w:rPr>
      </w:pPr>
    </w:p>
    <w:p w14:paraId="0F12A3AF" w14:textId="591E37D4" w:rsidR="003C6C67" w:rsidRDefault="003C6C67" w:rsidP="006A56DF">
      <w:pPr>
        <w:spacing w:after="0"/>
        <w:rPr>
          <w:rFonts w:ascii="Cambria" w:hAnsi="Cambria"/>
          <w:sz w:val="24"/>
          <w:szCs w:val="24"/>
        </w:rPr>
      </w:pPr>
    </w:p>
    <w:p w14:paraId="7750B640" w14:textId="6E6CA737" w:rsidR="003C6C67" w:rsidRDefault="003C6C67" w:rsidP="006A56DF">
      <w:pPr>
        <w:spacing w:after="0"/>
        <w:rPr>
          <w:rFonts w:ascii="Cambria" w:hAnsi="Cambria"/>
          <w:sz w:val="24"/>
          <w:szCs w:val="24"/>
        </w:rPr>
      </w:pPr>
    </w:p>
    <w:p w14:paraId="5957CD75" w14:textId="1871F1AD" w:rsidR="003C6C67" w:rsidRDefault="003C6C67" w:rsidP="006A56DF">
      <w:pPr>
        <w:spacing w:after="0"/>
        <w:rPr>
          <w:rFonts w:ascii="Cambria" w:hAnsi="Cambria"/>
          <w:sz w:val="24"/>
          <w:szCs w:val="24"/>
        </w:rPr>
      </w:pPr>
    </w:p>
    <w:p w14:paraId="66512A19" w14:textId="52C90062" w:rsidR="003C6C67" w:rsidRDefault="003C6C67" w:rsidP="006A56DF">
      <w:pPr>
        <w:spacing w:after="0"/>
        <w:rPr>
          <w:rFonts w:ascii="Cambria" w:hAnsi="Cambria"/>
          <w:sz w:val="24"/>
          <w:szCs w:val="24"/>
        </w:rPr>
      </w:pPr>
    </w:p>
    <w:p w14:paraId="0420A0BF" w14:textId="72C37D80" w:rsidR="003C6C67" w:rsidRDefault="003C6C67" w:rsidP="006A56DF">
      <w:pPr>
        <w:spacing w:after="0"/>
        <w:rPr>
          <w:rFonts w:ascii="Cambria" w:hAnsi="Cambria"/>
          <w:sz w:val="24"/>
          <w:szCs w:val="24"/>
        </w:rPr>
      </w:pPr>
    </w:p>
    <w:p w14:paraId="50B28798" w14:textId="6C08A1DD" w:rsidR="003C6C67" w:rsidRDefault="003C6C67" w:rsidP="006A56DF">
      <w:pPr>
        <w:spacing w:after="0"/>
        <w:rPr>
          <w:rFonts w:ascii="Cambria" w:hAnsi="Cambria"/>
          <w:sz w:val="24"/>
          <w:szCs w:val="24"/>
        </w:rPr>
      </w:pPr>
    </w:p>
    <w:p w14:paraId="22369EB6" w14:textId="247376AC" w:rsidR="003C6C67" w:rsidRDefault="003C6C67" w:rsidP="006A56DF">
      <w:pPr>
        <w:spacing w:after="0"/>
        <w:rPr>
          <w:rFonts w:ascii="Cambria" w:hAnsi="Cambria"/>
          <w:sz w:val="24"/>
          <w:szCs w:val="24"/>
        </w:rPr>
      </w:pPr>
    </w:p>
    <w:p w14:paraId="7C9C740E" w14:textId="191D398B" w:rsidR="003C6C67" w:rsidRDefault="003C6C67" w:rsidP="006A56DF">
      <w:pPr>
        <w:spacing w:after="0"/>
        <w:rPr>
          <w:rFonts w:ascii="Cambria" w:hAnsi="Cambria"/>
          <w:sz w:val="24"/>
          <w:szCs w:val="24"/>
        </w:rPr>
      </w:pPr>
    </w:p>
    <w:p w14:paraId="11355819" w14:textId="46817F50" w:rsidR="003C6C67" w:rsidRDefault="003C6C67" w:rsidP="006A56DF">
      <w:pPr>
        <w:spacing w:after="0"/>
        <w:rPr>
          <w:rFonts w:ascii="Cambria" w:hAnsi="Cambria"/>
          <w:sz w:val="24"/>
          <w:szCs w:val="24"/>
        </w:rPr>
      </w:pPr>
    </w:p>
    <w:p w14:paraId="70FDFDCC" w14:textId="5AFE5DDD" w:rsidR="003C6C67" w:rsidRDefault="003C6C67" w:rsidP="006A56DF">
      <w:pPr>
        <w:spacing w:after="0"/>
        <w:rPr>
          <w:rFonts w:ascii="Cambria" w:hAnsi="Cambria"/>
          <w:sz w:val="24"/>
          <w:szCs w:val="24"/>
        </w:rPr>
      </w:pPr>
    </w:p>
    <w:p w14:paraId="6B63D0B5" w14:textId="6F4A9F65" w:rsidR="003C6C67" w:rsidRDefault="003C6C67" w:rsidP="006A56DF">
      <w:pPr>
        <w:spacing w:after="0"/>
        <w:rPr>
          <w:rFonts w:ascii="Cambria" w:hAnsi="Cambria"/>
          <w:sz w:val="24"/>
          <w:szCs w:val="24"/>
        </w:rPr>
      </w:pPr>
    </w:p>
    <w:p w14:paraId="1CD1D869" w14:textId="3967EB38" w:rsidR="003C6C67" w:rsidRDefault="003C6C67" w:rsidP="006A56DF">
      <w:pPr>
        <w:spacing w:after="0"/>
        <w:rPr>
          <w:rFonts w:ascii="Cambria" w:hAnsi="Cambria"/>
          <w:sz w:val="24"/>
          <w:szCs w:val="24"/>
        </w:rPr>
      </w:pPr>
    </w:p>
    <w:p w14:paraId="62B78A39" w14:textId="363EA677" w:rsidR="003C6C67" w:rsidRDefault="003C6C67" w:rsidP="006A56DF">
      <w:pPr>
        <w:spacing w:after="0"/>
        <w:rPr>
          <w:rFonts w:ascii="Cambria" w:hAnsi="Cambria"/>
          <w:sz w:val="24"/>
          <w:szCs w:val="24"/>
        </w:rPr>
      </w:pPr>
    </w:p>
    <w:p w14:paraId="1C850371" w14:textId="35E1C238" w:rsidR="003C6C67" w:rsidRDefault="003C6C67" w:rsidP="006A56DF">
      <w:pPr>
        <w:spacing w:after="0"/>
        <w:rPr>
          <w:rFonts w:ascii="Cambria" w:hAnsi="Cambria"/>
          <w:sz w:val="24"/>
          <w:szCs w:val="24"/>
        </w:rPr>
      </w:pPr>
    </w:p>
    <w:p w14:paraId="30E4B2B7" w14:textId="50A8DE30" w:rsidR="003C6C67" w:rsidRDefault="003C6C67" w:rsidP="006A56DF">
      <w:pPr>
        <w:spacing w:after="0"/>
        <w:rPr>
          <w:rFonts w:ascii="Cambria" w:hAnsi="Cambria"/>
          <w:sz w:val="24"/>
          <w:szCs w:val="24"/>
        </w:rPr>
      </w:pPr>
    </w:p>
    <w:p w14:paraId="7960AAC1" w14:textId="0C83ADB8" w:rsidR="003C6C67" w:rsidRDefault="003C6C67" w:rsidP="006A56DF">
      <w:pPr>
        <w:spacing w:after="0"/>
        <w:rPr>
          <w:rFonts w:ascii="Cambria" w:hAnsi="Cambria"/>
          <w:sz w:val="24"/>
          <w:szCs w:val="24"/>
        </w:rPr>
      </w:pPr>
    </w:p>
    <w:p w14:paraId="32AC2C35" w14:textId="1228C838" w:rsidR="003C6C67" w:rsidRDefault="003C6C67" w:rsidP="006A56DF">
      <w:pPr>
        <w:spacing w:after="0"/>
        <w:rPr>
          <w:rFonts w:ascii="Cambria" w:hAnsi="Cambria"/>
          <w:sz w:val="24"/>
          <w:szCs w:val="24"/>
        </w:rPr>
      </w:pPr>
    </w:p>
    <w:p w14:paraId="4195D373" w14:textId="2BDDCB14" w:rsidR="003C6C67" w:rsidRDefault="003C6C67" w:rsidP="006A56DF">
      <w:pPr>
        <w:spacing w:after="0"/>
        <w:rPr>
          <w:rFonts w:ascii="Cambria" w:hAnsi="Cambria"/>
          <w:sz w:val="24"/>
          <w:szCs w:val="24"/>
        </w:rPr>
      </w:pPr>
    </w:p>
    <w:p w14:paraId="76C4921B" w14:textId="6E261FD3" w:rsidR="003C6C67" w:rsidRDefault="003C6C67" w:rsidP="006A56DF">
      <w:pPr>
        <w:spacing w:after="0"/>
        <w:rPr>
          <w:rFonts w:ascii="Cambria" w:hAnsi="Cambria"/>
          <w:sz w:val="24"/>
          <w:szCs w:val="24"/>
        </w:rPr>
      </w:pPr>
    </w:p>
    <w:p w14:paraId="479FD1F8" w14:textId="5946FBB9" w:rsidR="003C6C67" w:rsidRDefault="003C6C67" w:rsidP="006A56DF">
      <w:pPr>
        <w:spacing w:after="0"/>
        <w:rPr>
          <w:rFonts w:ascii="Cambria" w:hAnsi="Cambria"/>
          <w:sz w:val="24"/>
          <w:szCs w:val="24"/>
        </w:rPr>
      </w:pPr>
    </w:p>
    <w:p w14:paraId="1333BFE0" w14:textId="4354BBC8" w:rsidR="003C6C67" w:rsidRDefault="003C6C67" w:rsidP="006A56DF">
      <w:pPr>
        <w:spacing w:after="0"/>
        <w:rPr>
          <w:rFonts w:ascii="Cambria" w:hAnsi="Cambria"/>
          <w:sz w:val="24"/>
          <w:szCs w:val="24"/>
        </w:rPr>
      </w:pPr>
    </w:p>
    <w:p w14:paraId="24B4C578" w14:textId="46084FF4" w:rsidR="003C6C67" w:rsidRDefault="003C6C67" w:rsidP="006A56DF">
      <w:pPr>
        <w:spacing w:after="0"/>
        <w:rPr>
          <w:rFonts w:ascii="Cambria" w:hAnsi="Cambria"/>
          <w:sz w:val="24"/>
          <w:szCs w:val="24"/>
        </w:rPr>
      </w:pPr>
    </w:p>
    <w:p w14:paraId="47F028CB" w14:textId="6359D5D3" w:rsidR="003C6C67" w:rsidRDefault="003C6C67" w:rsidP="006A56DF">
      <w:pPr>
        <w:spacing w:after="0"/>
        <w:rPr>
          <w:rFonts w:ascii="Cambria" w:hAnsi="Cambria"/>
          <w:sz w:val="24"/>
          <w:szCs w:val="24"/>
        </w:rPr>
      </w:pPr>
    </w:p>
    <w:sdt>
      <w:sdtPr>
        <w:rPr>
          <w:rFonts w:eastAsiaTheme="minorHAnsi"/>
          <w:color w:val="4472C4" w:themeColor="accent1"/>
          <w:lang w:eastAsia="en-US"/>
        </w:rPr>
        <w:id w:val="-1583369595"/>
        <w:docPartObj>
          <w:docPartGallery w:val="Cover Pages"/>
          <w:docPartUnique/>
        </w:docPartObj>
      </w:sdtPr>
      <w:sdtEndPr>
        <w:rPr>
          <w:color w:val="auto"/>
          <w:sz w:val="2"/>
        </w:rPr>
      </w:sdtEndPr>
      <w:sdtContent>
        <w:p w14:paraId="10FC0F64" w14:textId="77777777" w:rsidR="003C6C67" w:rsidRDefault="003C6C67" w:rsidP="003C6C67">
          <w:pPr>
            <w:pStyle w:val="Bezproreda"/>
            <w:spacing w:before="1540" w:after="240"/>
            <w:jc w:val="center"/>
            <w:rPr>
              <w:rFonts w:eastAsiaTheme="minorHAnsi"/>
              <w:color w:val="4472C4" w:themeColor="accent1"/>
              <w:lang w:eastAsia="en-US"/>
            </w:rPr>
          </w:pPr>
        </w:p>
        <w:p w14:paraId="688E1163" w14:textId="30E71FA8" w:rsidR="003C6C67" w:rsidRDefault="003C6C67" w:rsidP="003C6C67">
          <w:pPr>
            <w:pStyle w:val="Bezproreda"/>
            <w:spacing w:before="1540" w:after="240"/>
            <w:jc w:val="center"/>
            <w:rPr>
              <w:color w:val="4472C4" w:themeColor="accent1"/>
            </w:rPr>
          </w:pPr>
          <w:r>
            <w:rPr>
              <w:noProof/>
              <w:color w:val="4472C4" w:themeColor="accent1"/>
            </w:rPr>
            <w:drawing>
              <wp:inline distT="0" distB="0" distL="0" distR="0" wp14:anchorId="2E0EE8E2" wp14:editId="0D090125">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color w:val="4472C4" w:themeColor="accent1"/>
              <w:sz w:val="48"/>
              <w:szCs w:val="48"/>
            </w:rPr>
            <w:alias w:val="Naslov"/>
            <w:tag w:val=""/>
            <w:id w:val="1735040861"/>
            <w:placeholder>
              <w:docPart w:val="8ED7532B0B714302B2661B43BF8B9ECF"/>
            </w:placeholder>
            <w:dataBinding w:prefixMappings="xmlns:ns0='http://purl.org/dc/elements/1.1/' xmlns:ns1='http://schemas.openxmlformats.org/package/2006/metadata/core-properties' " w:xpath="/ns1:coreProperties[1]/ns0:title[1]" w:storeItemID="{6C3C8BC8-F283-45AE-878A-BAB7291924A1}"/>
            <w:text/>
          </w:sdtPr>
          <w:sdtEndPr/>
          <w:sdtContent>
            <w:p w14:paraId="2D3E026B" w14:textId="3C3CE51C" w:rsidR="003C6C67" w:rsidRPr="0062120A" w:rsidRDefault="003C6C67" w:rsidP="003C6C67">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48"/>
                  <w:szCs w:val="48"/>
                </w:rPr>
              </w:pPr>
              <w:r>
                <w:rPr>
                  <w:rFonts w:ascii="Cambria" w:eastAsiaTheme="majorEastAsia" w:hAnsi="Cambria" w:cstheme="majorBidi"/>
                  <w:b/>
                  <w:caps/>
                  <w:color w:val="4472C4" w:themeColor="accent1"/>
                  <w:sz w:val="48"/>
                  <w:szCs w:val="48"/>
                </w:rPr>
                <w:t>obrazloženje ostvarenja prihoda i primitaka, rashoda i izdataka</w:t>
              </w:r>
            </w:p>
          </w:sdtContent>
        </w:sdt>
        <w:p w14:paraId="3EEF9B96" w14:textId="77777777" w:rsidR="003C6C67" w:rsidRDefault="003C6C67" w:rsidP="003C6C67">
          <w:pPr>
            <w:pStyle w:val="Bezproreda"/>
            <w:jc w:val="center"/>
            <w:rPr>
              <w:color w:val="4472C4" w:themeColor="accent1"/>
              <w:sz w:val="28"/>
              <w:szCs w:val="28"/>
            </w:rPr>
          </w:pPr>
        </w:p>
        <w:p w14:paraId="0930A5BC" w14:textId="77777777" w:rsidR="003C6C67" w:rsidRDefault="003C6C67" w:rsidP="003C6C67">
          <w:pPr>
            <w:pStyle w:val="Bezproreda"/>
            <w:spacing w:before="480"/>
            <w:jc w:val="center"/>
            <w:rPr>
              <w:color w:val="4472C4" w:themeColor="accent1"/>
            </w:rPr>
          </w:pPr>
          <w:r>
            <w:rPr>
              <w:noProof/>
              <w:color w:val="4472C4" w:themeColor="accent1"/>
            </w:rPr>
            <w:drawing>
              <wp:inline distT="0" distB="0" distL="0" distR="0" wp14:anchorId="2D7D9028" wp14:editId="45100C5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A52C16A" w14:textId="77777777" w:rsidR="003C6C67" w:rsidRDefault="003C6C67" w:rsidP="003C6C67">
          <w:pPr>
            <w:rPr>
              <w:rFonts w:eastAsiaTheme="minorEastAsia"/>
              <w:sz w:val="2"/>
              <w:lang w:eastAsia="hr-HR"/>
            </w:rPr>
          </w:pPr>
          <w:r>
            <w:rPr>
              <w:noProof/>
              <w:color w:val="4472C4" w:themeColor="accent1"/>
            </w:rPr>
            <mc:AlternateContent>
              <mc:Choice Requires="wps">
                <w:drawing>
                  <wp:anchor distT="0" distB="0" distL="114300" distR="114300" simplePos="0" relativeHeight="251659264" behindDoc="0" locked="0" layoutInCell="1" allowOverlap="1" wp14:anchorId="13B6868E" wp14:editId="5C54AF5B">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468548AC" w14:textId="77777777" w:rsidR="003C6C67" w:rsidRDefault="0046559E" w:rsidP="003C6C67">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3C6C67">
                                      <w:rPr>
                                        <w:rFonts w:ascii="Cambria" w:hAnsi="Cambria"/>
                                        <w:caps/>
                                        <w:color w:val="4472C4" w:themeColor="accent1"/>
                                      </w:rPr>
                                      <w:t xml:space="preserve">     </w:t>
                                    </w:r>
                                  </w:sdtContent>
                                </w:sdt>
                              </w:p>
                              <w:p w14:paraId="0241CD93" w14:textId="77777777" w:rsidR="003C6C67" w:rsidRDefault="0046559E" w:rsidP="003C6C67">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3C6C67">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3B6868E"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" filled="f" stroked="f" strokeweight=".5pt">
                    <v:textbox style="mso-fit-shape-to-text:t" inset="0,0,0,0">
                      <w:txbxContent>
                        <w:p w14:paraId="468548AC" w14:textId="77777777" w:rsidR="003C6C67" w:rsidRDefault="0046559E" w:rsidP="003C6C67">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3C6C67">
                                <w:rPr>
                                  <w:rFonts w:ascii="Cambria" w:hAnsi="Cambria"/>
                                  <w:caps/>
                                  <w:color w:val="4472C4" w:themeColor="accent1"/>
                                </w:rPr>
                                <w:t xml:space="preserve">     </w:t>
                              </w:r>
                            </w:sdtContent>
                          </w:sdt>
                        </w:p>
                        <w:p w14:paraId="0241CD93" w14:textId="77777777" w:rsidR="003C6C67" w:rsidRDefault="0046559E" w:rsidP="003C6C67">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3C6C67">
                                <w:rPr>
                                  <w:color w:val="4472C4" w:themeColor="accent1"/>
                                </w:rPr>
                                <w:t xml:space="preserve">     </w:t>
                              </w:r>
                            </w:sdtContent>
                          </w:sdt>
                        </w:p>
                      </w:txbxContent>
                    </v:textbox>
                    <w10:wrap anchorx="margin" anchory="page"/>
                  </v:shape>
                </w:pict>
              </mc:Fallback>
            </mc:AlternateContent>
          </w:r>
          <w:r>
            <w:rPr>
              <w:rFonts w:eastAsiaTheme="minorEastAsia"/>
              <w:sz w:val="2"/>
              <w:lang w:eastAsia="hr-HR"/>
            </w:rPr>
            <w:br w:type="page"/>
          </w:r>
        </w:p>
      </w:sdtContent>
    </w:sdt>
    <w:p w14:paraId="43D2C81D" w14:textId="77777777" w:rsidR="003C6C67" w:rsidRDefault="003C6C67" w:rsidP="003C6C67">
      <w:pPr>
        <w:rPr>
          <w:rFonts w:ascii="Cambria" w:hAnsi="Cambria"/>
          <w:sz w:val="24"/>
          <w:szCs w:val="24"/>
        </w:rPr>
      </w:pPr>
      <w:r>
        <w:rPr>
          <w:rFonts w:ascii="Cambria" w:hAnsi="Cambria"/>
          <w:sz w:val="24"/>
          <w:szCs w:val="24"/>
        </w:rPr>
        <w:lastRenderedPageBreak/>
        <w:t>SADRŽAJ:</w:t>
      </w:r>
    </w:p>
    <w:p w14:paraId="0853DAC1" w14:textId="77777777" w:rsidR="003C6C67" w:rsidRDefault="003C6C67" w:rsidP="003C6C67">
      <w:pPr>
        <w:rPr>
          <w:rFonts w:ascii="Cambria" w:hAnsi="Cambria"/>
          <w:sz w:val="24"/>
          <w:szCs w:val="24"/>
        </w:rPr>
      </w:pPr>
    </w:p>
    <w:p w14:paraId="13FBC5E7" w14:textId="77777777" w:rsidR="003C6C67" w:rsidRDefault="003C6C67" w:rsidP="003C6C67">
      <w:pPr>
        <w:pStyle w:val="Odlomakpopisa"/>
        <w:numPr>
          <w:ilvl w:val="0"/>
          <w:numId w:val="21"/>
        </w:numPr>
        <w:spacing w:after="360"/>
        <w:ind w:left="714" w:hanging="357"/>
        <w:rPr>
          <w:rFonts w:ascii="Cambria" w:hAnsi="Cambria"/>
          <w:sz w:val="24"/>
          <w:szCs w:val="24"/>
        </w:rPr>
      </w:pPr>
      <w:r>
        <w:rPr>
          <w:rFonts w:ascii="Cambria" w:hAnsi="Cambria"/>
          <w:sz w:val="24"/>
          <w:szCs w:val="24"/>
        </w:rPr>
        <w:t>ZAKONSKA OBVEZA ………………………………………………………………………………………..2</w:t>
      </w:r>
    </w:p>
    <w:p w14:paraId="3CE3F3B4" w14:textId="77777777" w:rsidR="003C6C67" w:rsidRPr="00687C09" w:rsidRDefault="003C6C67" w:rsidP="003C6C67">
      <w:pPr>
        <w:pStyle w:val="Odlomakpopisa"/>
        <w:spacing w:after="360"/>
        <w:ind w:left="714"/>
        <w:rPr>
          <w:rFonts w:ascii="Cambria" w:hAnsi="Cambria"/>
          <w:sz w:val="24"/>
          <w:szCs w:val="24"/>
        </w:rPr>
      </w:pPr>
    </w:p>
    <w:p w14:paraId="1009107E" w14:textId="77777777" w:rsidR="003C6C67" w:rsidRPr="00687C09" w:rsidRDefault="003C6C67" w:rsidP="003C6C67">
      <w:pPr>
        <w:pStyle w:val="Odlomakpopisa"/>
        <w:numPr>
          <w:ilvl w:val="0"/>
          <w:numId w:val="21"/>
        </w:numPr>
        <w:spacing w:after="360"/>
        <w:ind w:left="714" w:hanging="357"/>
        <w:rPr>
          <w:rFonts w:ascii="Cambria" w:hAnsi="Cambria"/>
          <w:sz w:val="24"/>
          <w:szCs w:val="24"/>
        </w:rPr>
      </w:pPr>
      <w:r>
        <w:rPr>
          <w:rFonts w:ascii="Cambria" w:hAnsi="Cambria"/>
          <w:sz w:val="24"/>
          <w:szCs w:val="24"/>
        </w:rPr>
        <w:t>OBRAZLOŽENJE OPĆEG I POSEBNOG DIJELA PRORAČUNA………………………………..2</w:t>
      </w:r>
    </w:p>
    <w:p w14:paraId="46CA6BEB" w14:textId="77777777" w:rsidR="003C6C67" w:rsidRDefault="003C6C67" w:rsidP="003C6C67">
      <w:pPr>
        <w:rPr>
          <w:rFonts w:ascii="Cambria" w:hAnsi="Cambria"/>
          <w:sz w:val="24"/>
          <w:szCs w:val="24"/>
        </w:rPr>
      </w:pPr>
      <w:r>
        <w:rPr>
          <w:rFonts w:ascii="Cambria" w:hAnsi="Cambria"/>
          <w:sz w:val="24"/>
          <w:szCs w:val="24"/>
        </w:rPr>
        <w:t xml:space="preserve">       3.   STANJE NENAPLAĆENIH POTRAŽIVANJA I </w:t>
      </w:r>
    </w:p>
    <w:p w14:paraId="5E9AEE69" w14:textId="77777777" w:rsidR="003C6C67" w:rsidRDefault="003C6C67" w:rsidP="003C6C67">
      <w:pPr>
        <w:rPr>
          <w:rFonts w:ascii="Cambria" w:hAnsi="Cambria"/>
          <w:sz w:val="24"/>
          <w:szCs w:val="24"/>
        </w:rPr>
      </w:pPr>
      <w:r>
        <w:rPr>
          <w:rFonts w:ascii="Cambria" w:hAnsi="Cambria"/>
          <w:sz w:val="24"/>
          <w:szCs w:val="24"/>
        </w:rPr>
        <w:t xml:space="preserve">              NEPODMIRENIH DOSPJELIH OBVEZA……………………………………………………………12</w:t>
      </w:r>
    </w:p>
    <w:p w14:paraId="78B91C64" w14:textId="77777777" w:rsidR="003C6C67" w:rsidRDefault="003C6C67" w:rsidP="003C6C67">
      <w:pPr>
        <w:rPr>
          <w:rFonts w:ascii="Cambria" w:hAnsi="Cambria"/>
          <w:sz w:val="24"/>
          <w:szCs w:val="24"/>
        </w:rPr>
      </w:pPr>
    </w:p>
    <w:p w14:paraId="708317E5" w14:textId="77777777" w:rsidR="003C6C67" w:rsidRDefault="003C6C67" w:rsidP="003C6C67">
      <w:pPr>
        <w:rPr>
          <w:rFonts w:ascii="Cambria" w:hAnsi="Cambria"/>
          <w:sz w:val="24"/>
          <w:szCs w:val="24"/>
        </w:rPr>
      </w:pPr>
    </w:p>
    <w:p w14:paraId="703897DC" w14:textId="77777777" w:rsidR="003C6C67" w:rsidRDefault="003C6C67" w:rsidP="003C6C67">
      <w:pPr>
        <w:rPr>
          <w:rFonts w:ascii="Cambria" w:hAnsi="Cambria"/>
          <w:sz w:val="24"/>
          <w:szCs w:val="24"/>
        </w:rPr>
      </w:pPr>
    </w:p>
    <w:p w14:paraId="4626D3E0" w14:textId="77777777" w:rsidR="003C6C67" w:rsidRDefault="003C6C67" w:rsidP="003C6C67">
      <w:pPr>
        <w:rPr>
          <w:rFonts w:ascii="Cambria" w:hAnsi="Cambria"/>
          <w:sz w:val="24"/>
          <w:szCs w:val="24"/>
        </w:rPr>
      </w:pPr>
    </w:p>
    <w:p w14:paraId="5A9B0314" w14:textId="77777777" w:rsidR="003C6C67" w:rsidRDefault="003C6C67" w:rsidP="003C6C67">
      <w:pPr>
        <w:rPr>
          <w:rFonts w:ascii="Cambria" w:hAnsi="Cambria"/>
          <w:sz w:val="24"/>
          <w:szCs w:val="24"/>
        </w:rPr>
      </w:pPr>
    </w:p>
    <w:p w14:paraId="07D1F3C8" w14:textId="77777777" w:rsidR="003C6C67" w:rsidRDefault="003C6C67" w:rsidP="003C6C67">
      <w:pPr>
        <w:rPr>
          <w:rFonts w:ascii="Cambria" w:hAnsi="Cambria"/>
          <w:sz w:val="24"/>
          <w:szCs w:val="24"/>
        </w:rPr>
      </w:pPr>
    </w:p>
    <w:p w14:paraId="1C81E725" w14:textId="77777777" w:rsidR="003C6C67" w:rsidRDefault="003C6C67" w:rsidP="003C6C67">
      <w:pPr>
        <w:rPr>
          <w:rFonts w:ascii="Cambria" w:hAnsi="Cambria"/>
          <w:sz w:val="24"/>
          <w:szCs w:val="24"/>
        </w:rPr>
      </w:pPr>
    </w:p>
    <w:p w14:paraId="3E8D45B7" w14:textId="77777777" w:rsidR="003C6C67" w:rsidRDefault="003C6C67" w:rsidP="003C6C67">
      <w:pPr>
        <w:rPr>
          <w:rFonts w:ascii="Cambria" w:hAnsi="Cambria"/>
          <w:sz w:val="24"/>
          <w:szCs w:val="24"/>
        </w:rPr>
      </w:pPr>
    </w:p>
    <w:p w14:paraId="4CB85E10" w14:textId="77777777" w:rsidR="003C6C67" w:rsidRDefault="003C6C67" w:rsidP="003C6C67">
      <w:pPr>
        <w:rPr>
          <w:rFonts w:ascii="Cambria" w:hAnsi="Cambria"/>
          <w:sz w:val="24"/>
          <w:szCs w:val="24"/>
        </w:rPr>
      </w:pPr>
    </w:p>
    <w:p w14:paraId="57FD6AD2" w14:textId="77777777" w:rsidR="003C6C67" w:rsidRDefault="003C6C67" w:rsidP="003C6C67">
      <w:pPr>
        <w:rPr>
          <w:rFonts w:ascii="Cambria" w:hAnsi="Cambria"/>
          <w:sz w:val="24"/>
          <w:szCs w:val="24"/>
        </w:rPr>
      </w:pPr>
    </w:p>
    <w:p w14:paraId="2FF7E06B" w14:textId="77777777" w:rsidR="003C6C67" w:rsidRDefault="003C6C67" w:rsidP="003C6C67">
      <w:pPr>
        <w:rPr>
          <w:rFonts w:ascii="Cambria" w:hAnsi="Cambria"/>
          <w:sz w:val="24"/>
          <w:szCs w:val="24"/>
        </w:rPr>
      </w:pPr>
    </w:p>
    <w:p w14:paraId="53693273" w14:textId="77777777" w:rsidR="003C6C67" w:rsidRDefault="003C6C67" w:rsidP="003C6C67">
      <w:pPr>
        <w:rPr>
          <w:rFonts w:ascii="Cambria" w:hAnsi="Cambria"/>
          <w:sz w:val="24"/>
          <w:szCs w:val="24"/>
        </w:rPr>
      </w:pPr>
    </w:p>
    <w:p w14:paraId="05C14DDB" w14:textId="77777777" w:rsidR="003C6C67" w:rsidRDefault="003C6C67" w:rsidP="003C6C67">
      <w:pPr>
        <w:rPr>
          <w:rFonts w:ascii="Cambria" w:hAnsi="Cambria"/>
          <w:sz w:val="24"/>
          <w:szCs w:val="24"/>
        </w:rPr>
      </w:pPr>
    </w:p>
    <w:p w14:paraId="63D4897F" w14:textId="77777777" w:rsidR="003C6C67" w:rsidRDefault="003C6C67" w:rsidP="003C6C67">
      <w:pPr>
        <w:rPr>
          <w:rFonts w:ascii="Cambria" w:hAnsi="Cambria"/>
          <w:sz w:val="24"/>
          <w:szCs w:val="24"/>
        </w:rPr>
      </w:pPr>
    </w:p>
    <w:p w14:paraId="6BABBD27" w14:textId="77777777" w:rsidR="003C6C67" w:rsidRDefault="003C6C67" w:rsidP="003C6C67">
      <w:pPr>
        <w:rPr>
          <w:rFonts w:ascii="Cambria" w:hAnsi="Cambria"/>
          <w:sz w:val="24"/>
          <w:szCs w:val="24"/>
        </w:rPr>
      </w:pPr>
    </w:p>
    <w:p w14:paraId="36847036" w14:textId="77777777" w:rsidR="003C6C67" w:rsidRDefault="003C6C67" w:rsidP="003C6C67">
      <w:pPr>
        <w:rPr>
          <w:rFonts w:ascii="Cambria" w:hAnsi="Cambria"/>
          <w:sz w:val="24"/>
          <w:szCs w:val="24"/>
        </w:rPr>
      </w:pPr>
    </w:p>
    <w:p w14:paraId="11D1A8F4" w14:textId="77777777" w:rsidR="003C6C67" w:rsidRDefault="003C6C67" w:rsidP="003C6C67">
      <w:pPr>
        <w:rPr>
          <w:rFonts w:ascii="Cambria" w:hAnsi="Cambria"/>
          <w:sz w:val="24"/>
          <w:szCs w:val="24"/>
        </w:rPr>
      </w:pPr>
    </w:p>
    <w:p w14:paraId="334B4A3F" w14:textId="77777777" w:rsidR="003C6C67" w:rsidRDefault="003C6C67" w:rsidP="003C6C67">
      <w:pPr>
        <w:rPr>
          <w:rFonts w:ascii="Cambria" w:hAnsi="Cambria"/>
          <w:sz w:val="24"/>
          <w:szCs w:val="24"/>
        </w:rPr>
      </w:pPr>
    </w:p>
    <w:p w14:paraId="6A6C0FCD" w14:textId="77777777" w:rsidR="003C6C67" w:rsidRDefault="003C6C67" w:rsidP="003C6C67">
      <w:pPr>
        <w:rPr>
          <w:rFonts w:ascii="Cambria" w:hAnsi="Cambria"/>
          <w:sz w:val="24"/>
          <w:szCs w:val="24"/>
        </w:rPr>
      </w:pPr>
    </w:p>
    <w:p w14:paraId="4EA71F29" w14:textId="77777777" w:rsidR="003C6C67" w:rsidRDefault="003C6C67" w:rsidP="003C6C67">
      <w:pPr>
        <w:rPr>
          <w:rFonts w:ascii="Cambria" w:hAnsi="Cambria"/>
          <w:sz w:val="24"/>
          <w:szCs w:val="24"/>
        </w:rPr>
      </w:pPr>
    </w:p>
    <w:p w14:paraId="7C63531D" w14:textId="77777777" w:rsidR="003C6C67" w:rsidRDefault="003C6C67" w:rsidP="003C6C67">
      <w:pPr>
        <w:rPr>
          <w:rFonts w:ascii="Cambria" w:hAnsi="Cambria"/>
          <w:sz w:val="24"/>
          <w:szCs w:val="24"/>
        </w:rPr>
      </w:pPr>
    </w:p>
    <w:p w14:paraId="09787CF8" w14:textId="77777777" w:rsidR="003C6C67" w:rsidRDefault="003C6C67" w:rsidP="003C6C67">
      <w:pPr>
        <w:rPr>
          <w:rFonts w:ascii="Cambria" w:hAnsi="Cambria"/>
          <w:sz w:val="24"/>
          <w:szCs w:val="24"/>
        </w:rPr>
      </w:pPr>
    </w:p>
    <w:p w14:paraId="6E5EEC44" w14:textId="77777777" w:rsidR="003C6C67" w:rsidRDefault="003C6C67" w:rsidP="003C6C67">
      <w:pPr>
        <w:rPr>
          <w:rFonts w:ascii="Cambria" w:hAnsi="Cambria"/>
          <w:sz w:val="24"/>
          <w:szCs w:val="24"/>
        </w:rPr>
      </w:pPr>
    </w:p>
    <w:p w14:paraId="4A9AD30E" w14:textId="77777777" w:rsidR="003C6C67" w:rsidRDefault="003C6C67" w:rsidP="003C6C67">
      <w:pPr>
        <w:rPr>
          <w:rFonts w:ascii="Cambria" w:hAnsi="Cambria"/>
          <w:sz w:val="24"/>
          <w:szCs w:val="24"/>
        </w:rPr>
      </w:pPr>
    </w:p>
    <w:p w14:paraId="309F9EB9" w14:textId="77777777" w:rsidR="003C6C67" w:rsidRDefault="003C6C67" w:rsidP="003C6C67">
      <w:pPr>
        <w:rPr>
          <w:rFonts w:ascii="Cambria" w:hAnsi="Cambria"/>
          <w:sz w:val="24"/>
          <w:szCs w:val="24"/>
        </w:rPr>
      </w:pPr>
    </w:p>
    <w:p w14:paraId="7698E27D" w14:textId="77777777" w:rsidR="003C6C67" w:rsidRPr="00965149" w:rsidRDefault="003C6C67" w:rsidP="003C6C67">
      <w:pPr>
        <w:pStyle w:val="Odlomakpopisa"/>
        <w:numPr>
          <w:ilvl w:val="0"/>
          <w:numId w:val="1"/>
        </w:numPr>
        <w:rPr>
          <w:rFonts w:ascii="Cambria" w:hAnsi="Cambria"/>
          <w:b/>
          <w:sz w:val="24"/>
          <w:szCs w:val="24"/>
        </w:rPr>
      </w:pPr>
      <w:r w:rsidRPr="00965149">
        <w:rPr>
          <w:rFonts w:ascii="Cambria" w:hAnsi="Cambria"/>
          <w:b/>
          <w:sz w:val="24"/>
          <w:szCs w:val="24"/>
        </w:rPr>
        <w:t>ZAKONSKA OBVEZA</w:t>
      </w:r>
    </w:p>
    <w:p w14:paraId="6235D9F5" w14:textId="77777777" w:rsidR="003C6C67" w:rsidRDefault="003C6C67" w:rsidP="003C6C67">
      <w:pPr>
        <w:rPr>
          <w:rFonts w:ascii="Cambria" w:hAnsi="Cambria"/>
          <w:sz w:val="24"/>
          <w:szCs w:val="24"/>
        </w:rPr>
      </w:pPr>
    </w:p>
    <w:p w14:paraId="46F77248" w14:textId="77777777" w:rsidR="003C6C67" w:rsidRDefault="003C6C67" w:rsidP="003C6C67">
      <w:pPr>
        <w:jc w:val="both"/>
        <w:rPr>
          <w:rFonts w:ascii="Cambria" w:hAnsi="Cambria"/>
          <w:sz w:val="24"/>
          <w:szCs w:val="24"/>
        </w:rPr>
      </w:pPr>
      <w:r>
        <w:rPr>
          <w:rFonts w:ascii="Cambria" w:hAnsi="Cambria"/>
          <w:sz w:val="24"/>
          <w:szCs w:val="24"/>
        </w:rPr>
        <w:t>Zakonom o proračunu (Narodne novine br. 87/08, 136/12 i 15/15) propisana je obveza izrade i podnošenja Polugodišnjeg izvještaja o izvršenju proračuna načelniku do 05. rujna tekuće proračunske godine, a predstavničkom tijelu na donošenje do 15. rujna tekuće proračunske godine.</w:t>
      </w:r>
    </w:p>
    <w:p w14:paraId="1DE80BAD" w14:textId="77777777" w:rsidR="003C6C67" w:rsidRDefault="003C6C67" w:rsidP="003C6C67">
      <w:pPr>
        <w:jc w:val="both"/>
        <w:rPr>
          <w:rFonts w:ascii="Cambria" w:hAnsi="Cambria"/>
          <w:sz w:val="24"/>
          <w:szCs w:val="24"/>
        </w:rPr>
      </w:pPr>
      <w:r>
        <w:rPr>
          <w:rFonts w:ascii="Cambria" w:hAnsi="Cambria"/>
          <w:sz w:val="24"/>
          <w:szCs w:val="24"/>
        </w:rPr>
        <w:t xml:space="preserve">Pravilnik o polugodišnjem i godišnjem izvještaju o izvršenju proračuna (Narodne novine br. 24/13 i 102/17; u daljnjem tekstu Pravilnik ) propisuje sadržaj i obveznike izrade Polugodišnjeg izvještaja o izvršenju proračuna. </w:t>
      </w:r>
    </w:p>
    <w:p w14:paraId="6A14A551" w14:textId="77777777" w:rsidR="003C6C67" w:rsidRDefault="003C6C67" w:rsidP="003C6C67">
      <w:pPr>
        <w:jc w:val="both"/>
        <w:rPr>
          <w:rFonts w:ascii="Cambria" w:hAnsi="Cambria"/>
          <w:sz w:val="24"/>
          <w:szCs w:val="24"/>
        </w:rPr>
      </w:pPr>
      <w:r>
        <w:rPr>
          <w:rFonts w:ascii="Cambria" w:hAnsi="Cambria"/>
          <w:sz w:val="24"/>
          <w:szCs w:val="24"/>
        </w:rPr>
        <w:t>Sukladno članku 4. Pravilnika, Polugodišnji izvještaj o izvršenju proračuna sadrži:</w:t>
      </w:r>
    </w:p>
    <w:p w14:paraId="3516FA7B" w14:textId="77777777" w:rsidR="003C6C67" w:rsidRDefault="003C6C67" w:rsidP="003C6C67">
      <w:pPr>
        <w:pStyle w:val="Odlomakpopisa"/>
        <w:numPr>
          <w:ilvl w:val="0"/>
          <w:numId w:val="2"/>
        </w:numPr>
        <w:jc w:val="both"/>
        <w:rPr>
          <w:rFonts w:ascii="Cambria" w:hAnsi="Cambria"/>
          <w:sz w:val="24"/>
          <w:szCs w:val="24"/>
        </w:rPr>
      </w:pPr>
      <w:r>
        <w:rPr>
          <w:rFonts w:ascii="Cambria" w:hAnsi="Cambria"/>
          <w:sz w:val="24"/>
          <w:szCs w:val="24"/>
        </w:rPr>
        <w:t>Opći dio proračuna koji čini Račun prihoda i rashoda i Račun financiranja na razini odjeljka ekonomske klasifikacije,</w:t>
      </w:r>
    </w:p>
    <w:p w14:paraId="4D94034B" w14:textId="77777777" w:rsidR="003C6C67" w:rsidRDefault="003C6C67" w:rsidP="003C6C67">
      <w:pPr>
        <w:pStyle w:val="Odlomakpopisa"/>
        <w:numPr>
          <w:ilvl w:val="0"/>
          <w:numId w:val="2"/>
        </w:numPr>
        <w:jc w:val="both"/>
        <w:rPr>
          <w:rFonts w:ascii="Cambria" w:hAnsi="Cambria"/>
          <w:sz w:val="24"/>
          <w:szCs w:val="24"/>
        </w:rPr>
      </w:pPr>
      <w:r>
        <w:rPr>
          <w:rFonts w:ascii="Cambria" w:hAnsi="Cambria"/>
          <w:sz w:val="24"/>
          <w:szCs w:val="24"/>
        </w:rPr>
        <w:t>Posebni dio proračuna po organizacijskoj i programskoj klasifikaciji te razini odjeljka ekonomske klasifikacije,</w:t>
      </w:r>
    </w:p>
    <w:p w14:paraId="424F4071" w14:textId="77777777" w:rsidR="003C6C67" w:rsidRDefault="003C6C67" w:rsidP="003C6C67">
      <w:pPr>
        <w:pStyle w:val="Odlomakpopisa"/>
        <w:numPr>
          <w:ilvl w:val="0"/>
          <w:numId w:val="2"/>
        </w:numPr>
        <w:jc w:val="both"/>
        <w:rPr>
          <w:rFonts w:ascii="Cambria" w:hAnsi="Cambria"/>
          <w:sz w:val="24"/>
          <w:szCs w:val="24"/>
        </w:rPr>
      </w:pPr>
      <w:r>
        <w:rPr>
          <w:rFonts w:ascii="Cambria" w:hAnsi="Cambria"/>
          <w:sz w:val="24"/>
          <w:szCs w:val="24"/>
        </w:rPr>
        <w:t>Izvještaj o zaduživanju na domaćem i stranom tržištu novca i kapitala,</w:t>
      </w:r>
    </w:p>
    <w:p w14:paraId="756813FA" w14:textId="77777777" w:rsidR="003C6C67" w:rsidRDefault="003C6C67" w:rsidP="003C6C67">
      <w:pPr>
        <w:pStyle w:val="Odlomakpopisa"/>
        <w:numPr>
          <w:ilvl w:val="0"/>
          <w:numId w:val="2"/>
        </w:numPr>
        <w:jc w:val="both"/>
        <w:rPr>
          <w:rFonts w:ascii="Cambria" w:hAnsi="Cambria"/>
          <w:sz w:val="24"/>
          <w:szCs w:val="24"/>
        </w:rPr>
      </w:pPr>
      <w:r>
        <w:rPr>
          <w:rFonts w:ascii="Cambria" w:hAnsi="Cambria"/>
          <w:sz w:val="24"/>
          <w:szCs w:val="24"/>
        </w:rPr>
        <w:t>Izvještaj o korištenju proračunske zalihe,</w:t>
      </w:r>
    </w:p>
    <w:p w14:paraId="34D3515C" w14:textId="77777777" w:rsidR="003C6C67" w:rsidRDefault="003C6C67" w:rsidP="003C6C67">
      <w:pPr>
        <w:pStyle w:val="Odlomakpopisa"/>
        <w:numPr>
          <w:ilvl w:val="0"/>
          <w:numId w:val="2"/>
        </w:numPr>
        <w:jc w:val="both"/>
        <w:rPr>
          <w:rFonts w:ascii="Cambria" w:hAnsi="Cambria"/>
          <w:sz w:val="24"/>
          <w:szCs w:val="24"/>
        </w:rPr>
      </w:pPr>
      <w:r>
        <w:rPr>
          <w:rFonts w:ascii="Cambria" w:hAnsi="Cambria"/>
          <w:sz w:val="24"/>
          <w:szCs w:val="24"/>
        </w:rPr>
        <w:t xml:space="preserve">Izvještaj o danim  jamstvima i izdacima po jamstvima, </w:t>
      </w:r>
    </w:p>
    <w:p w14:paraId="29E513DC" w14:textId="77777777" w:rsidR="003C6C67" w:rsidRDefault="003C6C67" w:rsidP="003C6C67">
      <w:pPr>
        <w:pStyle w:val="Odlomakpopisa"/>
        <w:numPr>
          <w:ilvl w:val="0"/>
          <w:numId w:val="2"/>
        </w:numPr>
        <w:jc w:val="both"/>
        <w:rPr>
          <w:rFonts w:ascii="Cambria" w:hAnsi="Cambria"/>
          <w:sz w:val="24"/>
          <w:szCs w:val="24"/>
        </w:rPr>
      </w:pPr>
      <w:r>
        <w:rPr>
          <w:rFonts w:ascii="Cambria" w:hAnsi="Cambria"/>
          <w:sz w:val="24"/>
          <w:szCs w:val="24"/>
        </w:rPr>
        <w:t>Obrazloženje ostvarenja prihoda i primitaka, rashoda i izdataka.</w:t>
      </w:r>
    </w:p>
    <w:p w14:paraId="5437A5CE" w14:textId="77777777" w:rsidR="003C6C67" w:rsidRDefault="003C6C67" w:rsidP="003C6C67">
      <w:pPr>
        <w:jc w:val="both"/>
        <w:rPr>
          <w:rFonts w:ascii="Cambria" w:hAnsi="Cambria"/>
          <w:sz w:val="24"/>
          <w:szCs w:val="24"/>
        </w:rPr>
      </w:pPr>
    </w:p>
    <w:p w14:paraId="75E0A33A" w14:textId="77777777" w:rsidR="003C6C67" w:rsidRPr="00965149" w:rsidRDefault="003C6C67" w:rsidP="003C6C67">
      <w:pPr>
        <w:pStyle w:val="Odlomakpopisa"/>
        <w:numPr>
          <w:ilvl w:val="0"/>
          <w:numId w:val="1"/>
        </w:numPr>
        <w:jc w:val="both"/>
        <w:rPr>
          <w:rFonts w:ascii="Cambria" w:hAnsi="Cambria"/>
          <w:b/>
          <w:sz w:val="24"/>
          <w:szCs w:val="24"/>
        </w:rPr>
      </w:pPr>
      <w:r w:rsidRPr="00965149">
        <w:rPr>
          <w:rFonts w:ascii="Cambria" w:hAnsi="Cambria"/>
          <w:b/>
          <w:sz w:val="24"/>
          <w:szCs w:val="24"/>
        </w:rPr>
        <w:t>OBRAZLOŽENJE OPĆEG I POSEBNOG DIJELA PRORAČUNA</w:t>
      </w:r>
    </w:p>
    <w:p w14:paraId="45E2EEA4" w14:textId="77777777" w:rsidR="003C6C67" w:rsidRDefault="003C6C67" w:rsidP="003C6C67">
      <w:pPr>
        <w:jc w:val="both"/>
        <w:rPr>
          <w:rFonts w:ascii="Cambria" w:hAnsi="Cambria"/>
          <w:sz w:val="24"/>
          <w:szCs w:val="24"/>
        </w:rPr>
      </w:pPr>
    </w:p>
    <w:p w14:paraId="2DE9EC1C" w14:textId="77777777" w:rsidR="003C6C67" w:rsidRDefault="003C6C67" w:rsidP="003C6C67">
      <w:pPr>
        <w:jc w:val="both"/>
        <w:rPr>
          <w:rFonts w:ascii="Cambria" w:hAnsi="Cambria"/>
          <w:sz w:val="24"/>
          <w:szCs w:val="24"/>
        </w:rPr>
      </w:pPr>
      <w:r>
        <w:rPr>
          <w:rFonts w:ascii="Cambria" w:hAnsi="Cambria"/>
          <w:sz w:val="24"/>
          <w:szCs w:val="24"/>
        </w:rPr>
        <w:t>Opći dio Proračuna čine:</w:t>
      </w:r>
    </w:p>
    <w:p w14:paraId="0213C28C" w14:textId="77777777" w:rsidR="003C6C67" w:rsidRDefault="003C6C67" w:rsidP="003C6C67">
      <w:pPr>
        <w:pStyle w:val="Odlomakpopisa"/>
        <w:numPr>
          <w:ilvl w:val="0"/>
          <w:numId w:val="3"/>
        </w:numPr>
        <w:jc w:val="both"/>
        <w:rPr>
          <w:rFonts w:ascii="Cambria" w:hAnsi="Cambria"/>
          <w:sz w:val="24"/>
          <w:szCs w:val="24"/>
        </w:rPr>
      </w:pPr>
      <w:r>
        <w:rPr>
          <w:rFonts w:ascii="Cambria" w:hAnsi="Cambria"/>
          <w:sz w:val="24"/>
          <w:szCs w:val="24"/>
        </w:rPr>
        <w:t>Račun prihoda i rashoda</w:t>
      </w:r>
    </w:p>
    <w:p w14:paraId="4B1B1634" w14:textId="77777777" w:rsidR="003C6C67" w:rsidRDefault="003C6C67" w:rsidP="003C6C67">
      <w:pPr>
        <w:pStyle w:val="Odlomakpopisa"/>
        <w:numPr>
          <w:ilvl w:val="0"/>
          <w:numId w:val="3"/>
        </w:numPr>
        <w:jc w:val="both"/>
        <w:rPr>
          <w:rFonts w:ascii="Cambria" w:hAnsi="Cambria"/>
          <w:sz w:val="24"/>
          <w:szCs w:val="24"/>
        </w:rPr>
      </w:pPr>
      <w:r>
        <w:rPr>
          <w:rFonts w:ascii="Cambria" w:hAnsi="Cambria"/>
          <w:sz w:val="24"/>
          <w:szCs w:val="24"/>
        </w:rPr>
        <w:t>Račun financiranja.</w:t>
      </w:r>
    </w:p>
    <w:p w14:paraId="692F9C36" w14:textId="77777777" w:rsidR="003C6C67" w:rsidRDefault="003C6C67" w:rsidP="003C6C67">
      <w:pPr>
        <w:jc w:val="both"/>
        <w:rPr>
          <w:rFonts w:ascii="Cambria" w:hAnsi="Cambria"/>
          <w:sz w:val="24"/>
          <w:szCs w:val="24"/>
        </w:rPr>
      </w:pPr>
      <w:r>
        <w:rPr>
          <w:rFonts w:ascii="Cambria" w:hAnsi="Cambria"/>
          <w:sz w:val="24"/>
          <w:szCs w:val="24"/>
        </w:rPr>
        <w:t>Sažetak A. Računa prihoda i rashoda i B. Računa financiranja sadrži prikaz ukupno ostvarenih prihoda i primitaka te izvršenih rashoda i izdataka na razini razreda ekonomske klasifikacije.</w:t>
      </w:r>
    </w:p>
    <w:p w14:paraId="6288B3DC" w14:textId="77777777" w:rsidR="003C6C67" w:rsidRDefault="003C6C67" w:rsidP="003C6C67">
      <w:pPr>
        <w:jc w:val="both"/>
        <w:rPr>
          <w:rFonts w:ascii="Cambria" w:hAnsi="Cambria"/>
          <w:sz w:val="24"/>
          <w:szCs w:val="24"/>
        </w:rPr>
      </w:pPr>
      <w:r>
        <w:rPr>
          <w:rFonts w:ascii="Cambria" w:hAnsi="Cambria"/>
          <w:sz w:val="24"/>
          <w:szCs w:val="24"/>
        </w:rPr>
        <w:t>Sažetak A. Računa prihoda i rashoda čine sljedeće tablice:</w:t>
      </w:r>
    </w:p>
    <w:p w14:paraId="3168DC82" w14:textId="77777777" w:rsidR="003C6C67" w:rsidRDefault="003C6C67" w:rsidP="003C6C67">
      <w:pPr>
        <w:pStyle w:val="Odlomakpopisa"/>
        <w:numPr>
          <w:ilvl w:val="0"/>
          <w:numId w:val="4"/>
        </w:numPr>
        <w:jc w:val="both"/>
        <w:rPr>
          <w:rFonts w:ascii="Cambria" w:hAnsi="Cambria"/>
          <w:sz w:val="24"/>
          <w:szCs w:val="24"/>
        </w:rPr>
      </w:pPr>
      <w:r>
        <w:rPr>
          <w:rFonts w:ascii="Cambria" w:hAnsi="Cambria"/>
          <w:sz w:val="24"/>
          <w:szCs w:val="24"/>
        </w:rPr>
        <w:t>Prihodi i rashodi prema ekonomskoj klasifikaciji,</w:t>
      </w:r>
    </w:p>
    <w:p w14:paraId="1EE03C0C" w14:textId="77777777" w:rsidR="003C6C67" w:rsidRDefault="003C6C67" w:rsidP="003C6C67">
      <w:pPr>
        <w:pStyle w:val="Odlomakpopisa"/>
        <w:numPr>
          <w:ilvl w:val="0"/>
          <w:numId w:val="4"/>
        </w:numPr>
        <w:jc w:val="both"/>
        <w:rPr>
          <w:rFonts w:ascii="Cambria" w:hAnsi="Cambria"/>
          <w:sz w:val="24"/>
          <w:szCs w:val="24"/>
        </w:rPr>
      </w:pPr>
      <w:r>
        <w:rPr>
          <w:rFonts w:ascii="Cambria" w:hAnsi="Cambria"/>
          <w:sz w:val="24"/>
          <w:szCs w:val="24"/>
        </w:rPr>
        <w:t>Prihodi i rashodi prema izvorima financiranja,</w:t>
      </w:r>
    </w:p>
    <w:p w14:paraId="1B6C6384" w14:textId="77777777" w:rsidR="003C6C67" w:rsidRDefault="003C6C67" w:rsidP="003C6C67">
      <w:pPr>
        <w:pStyle w:val="Odlomakpopisa"/>
        <w:numPr>
          <w:ilvl w:val="0"/>
          <w:numId w:val="4"/>
        </w:numPr>
        <w:jc w:val="both"/>
        <w:rPr>
          <w:rFonts w:ascii="Cambria" w:hAnsi="Cambria"/>
          <w:sz w:val="24"/>
          <w:szCs w:val="24"/>
        </w:rPr>
      </w:pPr>
      <w:r>
        <w:rPr>
          <w:rFonts w:ascii="Cambria" w:hAnsi="Cambria"/>
          <w:sz w:val="24"/>
          <w:szCs w:val="24"/>
        </w:rPr>
        <w:t>Rashodi prema funkcijskoj klasifikaciji.</w:t>
      </w:r>
    </w:p>
    <w:p w14:paraId="2832798D" w14:textId="77777777" w:rsidR="003C6C67" w:rsidRDefault="003C6C67" w:rsidP="003C6C67">
      <w:pPr>
        <w:jc w:val="both"/>
        <w:rPr>
          <w:rFonts w:ascii="Cambria" w:hAnsi="Cambria"/>
          <w:sz w:val="24"/>
          <w:szCs w:val="24"/>
        </w:rPr>
      </w:pPr>
    </w:p>
    <w:p w14:paraId="336DCB59" w14:textId="77777777" w:rsidR="003C6C67" w:rsidRDefault="003C6C67" w:rsidP="003C6C67">
      <w:pPr>
        <w:jc w:val="both"/>
        <w:rPr>
          <w:rFonts w:ascii="Cambria" w:hAnsi="Cambria"/>
          <w:sz w:val="24"/>
          <w:szCs w:val="24"/>
        </w:rPr>
      </w:pPr>
      <w:r>
        <w:rPr>
          <w:rFonts w:ascii="Cambria" w:hAnsi="Cambria"/>
          <w:sz w:val="24"/>
          <w:szCs w:val="24"/>
        </w:rPr>
        <w:t>Sažetak B. Račun financiranja iskazuje se u sljedećim tablicama:</w:t>
      </w:r>
    </w:p>
    <w:p w14:paraId="161EE6DB" w14:textId="77777777" w:rsidR="003C6C67" w:rsidRDefault="003C6C67" w:rsidP="003C6C67">
      <w:pPr>
        <w:pStyle w:val="Odlomakpopisa"/>
        <w:numPr>
          <w:ilvl w:val="0"/>
          <w:numId w:val="5"/>
        </w:numPr>
        <w:jc w:val="both"/>
        <w:rPr>
          <w:rFonts w:ascii="Cambria" w:hAnsi="Cambria"/>
          <w:sz w:val="24"/>
          <w:szCs w:val="24"/>
        </w:rPr>
      </w:pPr>
      <w:r>
        <w:rPr>
          <w:rFonts w:ascii="Cambria" w:hAnsi="Cambria"/>
          <w:sz w:val="24"/>
          <w:szCs w:val="24"/>
        </w:rPr>
        <w:t>Račun financiranja prema ekonomskoj klasifikaciji</w:t>
      </w:r>
    </w:p>
    <w:p w14:paraId="3A8B2B03" w14:textId="77777777" w:rsidR="003C6C67" w:rsidRDefault="003C6C67" w:rsidP="003C6C67">
      <w:pPr>
        <w:pStyle w:val="Odlomakpopisa"/>
        <w:numPr>
          <w:ilvl w:val="0"/>
          <w:numId w:val="5"/>
        </w:numPr>
        <w:jc w:val="both"/>
        <w:rPr>
          <w:rFonts w:ascii="Cambria" w:hAnsi="Cambria"/>
          <w:sz w:val="24"/>
          <w:szCs w:val="24"/>
        </w:rPr>
      </w:pPr>
      <w:r>
        <w:rPr>
          <w:rFonts w:ascii="Cambria" w:hAnsi="Cambria"/>
          <w:sz w:val="24"/>
          <w:szCs w:val="24"/>
        </w:rPr>
        <w:lastRenderedPageBreak/>
        <w:t>Račun financiranja prema izvorima financiranja.</w:t>
      </w:r>
    </w:p>
    <w:p w14:paraId="07FDE890" w14:textId="77777777" w:rsidR="003C6C67" w:rsidRDefault="003C6C67" w:rsidP="003C6C67">
      <w:pPr>
        <w:jc w:val="both"/>
        <w:rPr>
          <w:rFonts w:ascii="Cambria" w:hAnsi="Cambria"/>
          <w:sz w:val="24"/>
          <w:szCs w:val="24"/>
        </w:rPr>
      </w:pPr>
      <w:r>
        <w:rPr>
          <w:rFonts w:ascii="Cambria" w:hAnsi="Cambria"/>
          <w:sz w:val="24"/>
          <w:szCs w:val="24"/>
        </w:rPr>
        <w:t xml:space="preserve">Uz tablicu Računa financiranja prema ekonomskoj klasifikaciji daje se analitički prikaz ostvarenih primitaka i izvršenih izdataka po svakom pojedinačnom zajmu, kreditu i vrijednosnom papiru. </w:t>
      </w:r>
    </w:p>
    <w:p w14:paraId="32CF80F4" w14:textId="77777777" w:rsidR="003C6C67" w:rsidRDefault="003C6C67" w:rsidP="003C6C67">
      <w:pPr>
        <w:jc w:val="both"/>
        <w:rPr>
          <w:rFonts w:ascii="Cambria" w:hAnsi="Cambria"/>
          <w:sz w:val="24"/>
          <w:szCs w:val="24"/>
        </w:rPr>
      </w:pPr>
      <w:r>
        <w:rPr>
          <w:rFonts w:ascii="Cambria" w:hAnsi="Cambria"/>
          <w:sz w:val="24"/>
          <w:szCs w:val="24"/>
        </w:rPr>
        <w:t>Posebni dio Proračuna sadrži:</w:t>
      </w:r>
    </w:p>
    <w:p w14:paraId="5D92E3A9" w14:textId="77777777" w:rsidR="003C6C67" w:rsidRDefault="003C6C67" w:rsidP="003C6C67">
      <w:pPr>
        <w:pStyle w:val="Odlomakpopisa"/>
        <w:numPr>
          <w:ilvl w:val="0"/>
          <w:numId w:val="6"/>
        </w:numPr>
        <w:jc w:val="both"/>
        <w:rPr>
          <w:rFonts w:ascii="Cambria" w:hAnsi="Cambria"/>
          <w:sz w:val="24"/>
          <w:szCs w:val="24"/>
        </w:rPr>
      </w:pPr>
      <w:r>
        <w:rPr>
          <w:rFonts w:ascii="Cambria" w:hAnsi="Cambria"/>
          <w:sz w:val="24"/>
          <w:szCs w:val="24"/>
        </w:rPr>
        <w:t>Izvršenje po organizacijskoj klasifikaciji</w:t>
      </w:r>
    </w:p>
    <w:p w14:paraId="6734AE1F" w14:textId="77777777" w:rsidR="003C6C67" w:rsidRDefault="003C6C67" w:rsidP="003C6C67">
      <w:pPr>
        <w:pStyle w:val="Odlomakpopisa"/>
        <w:numPr>
          <w:ilvl w:val="0"/>
          <w:numId w:val="6"/>
        </w:numPr>
        <w:jc w:val="both"/>
        <w:rPr>
          <w:rFonts w:ascii="Cambria" w:hAnsi="Cambria"/>
          <w:sz w:val="24"/>
          <w:szCs w:val="24"/>
        </w:rPr>
      </w:pPr>
      <w:r>
        <w:rPr>
          <w:rFonts w:ascii="Cambria" w:hAnsi="Cambria"/>
          <w:sz w:val="24"/>
          <w:szCs w:val="24"/>
        </w:rPr>
        <w:t>Izvršenje po programskoj klasifikaciji.</w:t>
      </w:r>
    </w:p>
    <w:p w14:paraId="6B08D265" w14:textId="77777777" w:rsidR="003C6C67" w:rsidRDefault="003C6C67" w:rsidP="003C6C67">
      <w:pPr>
        <w:jc w:val="both"/>
        <w:rPr>
          <w:rFonts w:ascii="Cambria" w:hAnsi="Cambria"/>
          <w:sz w:val="24"/>
          <w:szCs w:val="24"/>
        </w:rPr>
      </w:pPr>
    </w:p>
    <w:p w14:paraId="4C7C658D" w14:textId="77777777" w:rsidR="003C6C67" w:rsidRDefault="003C6C67" w:rsidP="003C6C67">
      <w:pPr>
        <w:jc w:val="both"/>
        <w:rPr>
          <w:rFonts w:ascii="Cambria" w:hAnsi="Cambria"/>
          <w:sz w:val="24"/>
          <w:szCs w:val="24"/>
        </w:rPr>
      </w:pPr>
      <w:r>
        <w:rPr>
          <w:rFonts w:ascii="Cambria" w:hAnsi="Cambria"/>
          <w:sz w:val="24"/>
          <w:szCs w:val="24"/>
        </w:rPr>
        <w:t>Plan Proračuna Općine Šodolovci za 2019. godinu usvojen je na 14. sjednici Općinskog Vijeća dana 21. prosinca 2018. godine u ukupnom iznosu od 9.086.790,51 kn.</w:t>
      </w:r>
    </w:p>
    <w:p w14:paraId="5B50AB9C" w14:textId="77777777" w:rsidR="003C6C67" w:rsidRDefault="003C6C67" w:rsidP="003C6C67">
      <w:pPr>
        <w:jc w:val="both"/>
        <w:rPr>
          <w:rFonts w:ascii="Cambria" w:hAnsi="Cambria"/>
          <w:sz w:val="24"/>
          <w:szCs w:val="24"/>
        </w:rPr>
      </w:pPr>
      <w:r>
        <w:rPr>
          <w:rFonts w:ascii="Cambria" w:hAnsi="Cambria"/>
          <w:sz w:val="24"/>
          <w:szCs w:val="24"/>
        </w:rPr>
        <w:t>Prema Polugodišnjem izvještaju o izvršenju Proračuna Općine Šodolovci za 2019.g. Proračun je izvršen kako slijedi:</w:t>
      </w:r>
    </w:p>
    <w:p w14:paraId="40D47443" w14:textId="77777777" w:rsidR="003C6C67" w:rsidRDefault="003C6C67" w:rsidP="003C6C67">
      <w:pPr>
        <w:pStyle w:val="Odlomakpopisa"/>
        <w:numPr>
          <w:ilvl w:val="0"/>
          <w:numId w:val="7"/>
        </w:numPr>
        <w:jc w:val="both"/>
        <w:rPr>
          <w:rFonts w:ascii="Cambria" w:hAnsi="Cambria"/>
          <w:sz w:val="24"/>
          <w:szCs w:val="24"/>
        </w:rPr>
      </w:pPr>
      <w:r>
        <w:rPr>
          <w:rFonts w:ascii="Cambria" w:hAnsi="Cambria"/>
          <w:sz w:val="24"/>
          <w:szCs w:val="24"/>
        </w:rPr>
        <w:t>Prihodi poslovanja i prihodi od prodaje nefinancijske imovine ostvareni su u iznosu od 2.355.506,96 kn dok su rashodi poslovanja i rashodi za nabavu nefinancijske imovine izvršeni u iznosu od 1.968.142,17 kn. Stavljanjem u odnos ostvarenih prihoda i izvršenih rashoda na dan 30.06.2019.g. ostvaren je višak prihoda razdoblja u iznosu od 387.364,79 kn.</w:t>
      </w:r>
    </w:p>
    <w:p w14:paraId="317CFA18" w14:textId="77777777" w:rsidR="003C6C67" w:rsidRPr="00156707" w:rsidRDefault="003C6C67" w:rsidP="003C6C67">
      <w:pPr>
        <w:pStyle w:val="Odlomakpopisa"/>
        <w:jc w:val="both"/>
        <w:rPr>
          <w:rFonts w:ascii="Cambria" w:hAnsi="Cambria"/>
          <w:sz w:val="24"/>
          <w:szCs w:val="24"/>
        </w:rPr>
      </w:pPr>
    </w:p>
    <w:p w14:paraId="229336B3" w14:textId="77777777" w:rsidR="003C6C67" w:rsidRDefault="003C6C67" w:rsidP="003C6C67">
      <w:pPr>
        <w:pStyle w:val="Odlomakpopisa"/>
        <w:numPr>
          <w:ilvl w:val="0"/>
          <w:numId w:val="7"/>
        </w:numPr>
        <w:jc w:val="both"/>
        <w:rPr>
          <w:rFonts w:ascii="Cambria" w:hAnsi="Cambria"/>
          <w:sz w:val="24"/>
          <w:szCs w:val="24"/>
        </w:rPr>
      </w:pPr>
      <w:r>
        <w:rPr>
          <w:rFonts w:ascii="Cambria" w:hAnsi="Cambria"/>
          <w:sz w:val="24"/>
          <w:szCs w:val="24"/>
        </w:rPr>
        <w:t xml:space="preserve">Raspoloživa sredstva iz prethodnih godina (rezultat poslovanja na dan 31.12.2018.g.) u iznosu od 1.697.489,74 kn umanjena za korekciju financijskog rezultata do 30.06.2019.g. u iznosu od 13.365,32 kn i uvećana za višak prihoda razdoblja (višak prihoda na dan 30.06.2019.g.) u iznosu od 387.364,79 kn čine preneseni višak prihoda i primitaka raspoloživ na dan 30.06.2019.g. u iznosu od </w:t>
      </w:r>
      <w:r>
        <w:rPr>
          <w:rFonts w:ascii="Cambria" w:hAnsi="Cambria"/>
          <w:b/>
          <w:bCs/>
          <w:sz w:val="24"/>
          <w:szCs w:val="24"/>
        </w:rPr>
        <w:t>2.071.489,21 kn.</w:t>
      </w:r>
    </w:p>
    <w:p w14:paraId="04A62B8D" w14:textId="77777777" w:rsidR="003C6C67" w:rsidRPr="0090725C" w:rsidRDefault="003C6C67" w:rsidP="003C6C67">
      <w:pPr>
        <w:pStyle w:val="Odlomakpopisa"/>
        <w:rPr>
          <w:rFonts w:ascii="Cambria" w:hAnsi="Cambria"/>
          <w:sz w:val="24"/>
          <w:szCs w:val="24"/>
        </w:rPr>
      </w:pPr>
    </w:p>
    <w:p w14:paraId="75E16E60" w14:textId="77777777" w:rsidR="003C6C67" w:rsidRDefault="003C6C67" w:rsidP="003C6C67">
      <w:pPr>
        <w:jc w:val="both"/>
        <w:rPr>
          <w:rFonts w:ascii="Cambria" w:hAnsi="Cambria"/>
          <w:sz w:val="24"/>
          <w:szCs w:val="24"/>
        </w:rPr>
      </w:pPr>
      <w:r>
        <w:rPr>
          <w:rFonts w:ascii="Cambria" w:hAnsi="Cambria"/>
          <w:sz w:val="24"/>
          <w:szCs w:val="24"/>
        </w:rPr>
        <w:t>Prihode poslovanja Općine Šodolovci čine:</w:t>
      </w:r>
    </w:p>
    <w:p w14:paraId="645454E1" w14:textId="77777777" w:rsidR="003C6C67" w:rsidRDefault="003C6C67" w:rsidP="003C6C67">
      <w:pPr>
        <w:pStyle w:val="Odlomakpopisa"/>
        <w:numPr>
          <w:ilvl w:val="0"/>
          <w:numId w:val="8"/>
        </w:numPr>
        <w:jc w:val="both"/>
        <w:rPr>
          <w:rFonts w:ascii="Cambria" w:hAnsi="Cambria"/>
          <w:sz w:val="24"/>
          <w:szCs w:val="24"/>
        </w:rPr>
      </w:pPr>
      <w:r>
        <w:rPr>
          <w:rFonts w:ascii="Cambria" w:hAnsi="Cambria"/>
          <w:sz w:val="24"/>
          <w:szCs w:val="24"/>
        </w:rPr>
        <w:t>Prihodi od poreza (skupina 61),</w:t>
      </w:r>
    </w:p>
    <w:p w14:paraId="12492D42" w14:textId="77777777" w:rsidR="003C6C67" w:rsidRDefault="003C6C67" w:rsidP="003C6C67">
      <w:pPr>
        <w:pStyle w:val="Odlomakpopisa"/>
        <w:numPr>
          <w:ilvl w:val="0"/>
          <w:numId w:val="8"/>
        </w:numPr>
        <w:jc w:val="both"/>
        <w:rPr>
          <w:rFonts w:ascii="Cambria" w:hAnsi="Cambria"/>
          <w:sz w:val="24"/>
          <w:szCs w:val="24"/>
        </w:rPr>
      </w:pPr>
      <w:r>
        <w:rPr>
          <w:rFonts w:ascii="Cambria" w:hAnsi="Cambria"/>
          <w:sz w:val="24"/>
          <w:szCs w:val="24"/>
        </w:rPr>
        <w:t>Pomoći iz inozemstva (darovnice) i od subjekata unutar općeg proračuna (skupina 63),</w:t>
      </w:r>
    </w:p>
    <w:p w14:paraId="1C59F793" w14:textId="77777777" w:rsidR="003C6C67" w:rsidRDefault="003C6C67" w:rsidP="003C6C67">
      <w:pPr>
        <w:pStyle w:val="Odlomakpopisa"/>
        <w:numPr>
          <w:ilvl w:val="0"/>
          <w:numId w:val="8"/>
        </w:numPr>
        <w:jc w:val="both"/>
        <w:rPr>
          <w:rFonts w:ascii="Cambria" w:hAnsi="Cambria"/>
          <w:sz w:val="24"/>
          <w:szCs w:val="24"/>
        </w:rPr>
      </w:pPr>
      <w:r>
        <w:rPr>
          <w:rFonts w:ascii="Cambria" w:hAnsi="Cambria"/>
          <w:sz w:val="24"/>
          <w:szCs w:val="24"/>
        </w:rPr>
        <w:t>Prihodi od imovine (skupina 64),</w:t>
      </w:r>
    </w:p>
    <w:p w14:paraId="427B7787" w14:textId="77777777" w:rsidR="003C6C67" w:rsidRDefault="003C6C67" w:rsidP="003C6C67">
      <w:pPr>
        <w:pStyle w:val="Odlomakpopisa"/>
        <w:numPr>
          <w:ilvl w:val="0"/>
          <w:numId w:val="8"/>
        </w:numPr>
        <w:jc w:val="both"/>
        <w:rPr>
          <w:rFonts w:ascii="Cambria" w:hAnsi="Cambria"/>
          <w:sz w:val="24"/>
          <w:szCs w:val="24"/>
        </w:rPr>
      </w:pPr>
      <w:r>
        <w:rPr>
          <w:rFonts w:ascii="Cambria" w:hAnsi="Cambria"/>
          <w:sz w:val="24"/>
          <w:szCs w:val="24"/>
        </w:rPr>
        <w:t>Prihodi od upravnih i administrativnih pristojbi, pristojbi po posebnim propisima i naknada (skupina 65),</w:t>
      </w:r>
    </w:p>
    <w:p w14:paraId="15A54791" w14:textId="77777777" w:rsidR="003C6C67" w:rsidRDefault="003C6C67" w:rsidP="003C6C67">
      <w:pPr>
        <w:pStyle w:val="Odlomakpopisa"/>
        <w:numPr>
          <w:ilvl w:val="0"/>
          <w:numId w:val="8"/>
        </w:numPr>
        <w:jc w:val="both"/>
        <w:rPr>
          <w:rFonts w:ascii="Cambria" w:hAnsi="Cambria"/>
          <w:sz w:val="24"/>
          <w:szCs w:val="24"/>
        </w:rPr>
      </w:pPr>
      <w:r>
        <w:rPr>
          <w:rFonts w:ascii="Cambria" w:hAnsi="Cambria"/>
          <w:sz w:val="24"/>
          <w:szCs w:val="24"/>
        </w:rPr>
        <w:t>Prihodi od prodaje proizvoda i robe te pruženih usluga i prihodi od donacija (skupina 66)</w:t>
      </w:r>
    </w:p>
    <w:p w14:paraId="00B75122" w14:textId="77777777" w:rsidR="003C6C67" w:rsidRDefault="003C6C67" w:rsidP="003C6C67">
      <w:pPr>
        <w:pStyle w:val="Odlomakpopisa"/>
        <w:numPr>
          <w:ilvl w:val="0"/>
          <w:numId w:val="8"/>
        </w:numPr>
        <w:jc w:val="both"/>
        <w:rPr>
          <w:rFonts w:ascii="Cambria" w:hAnsi="Cambria"/>
          <w:sz w:val="24"/>
          <w:szCs w:val="24"/>
        </w:rPr>
      </w:pPr>
      <w:r>
        <w:rPr>
          <w:rFonts w:ascii="Cambria" w:hAnsi="Cambria"/>
          <w:sz w:val="24"/>
          <w:szCs w:val="24"/>
        </w:rPr>
        <w:t>Kazne, upravne mjere i ostali prihodi (skupina 68).</w:t>
      </w:r>
    </w:p>
    <w:p w14:paraId="13B03575" w14:textId="77777777" w:rsidR="003C6C67" w:rsidRDefault="003C6C67" w:rsidP="003C6C67">
      <w:pPr>
        <w:jc w:val="both"/>
        <w:rPr>
          <w:rFonts w:ascii="Cambria" w:hAnsi="Cambria"/>
          <w:sz w:val="24"/>
          <w:szCs w:val="24"/>
        </w:rPr>
      </w:pPr>
      <w:r>
        <w:rPr>
          <w:rFonts w:ascii="Cambria" w:hAnsi="Cambria"/>
          <w:sz w:val="24"/>
          <w:szCs w:val="24"/>
        </w:rPr>
        <w:t>Prihode od prodaje nefinancijske imovine Općine Šodolovci čine:</w:t>
      </w:r>
    </w:p>
    <w:p w14:paraId="69FF9482" w14:textId="77777777" w:rsidR="003C6C67" w:rsidRDefault="003C6C67" w:rsidP="003C6C67">
      <w:pPr>
        <w:pStyle w:val="Odlomakpopisa"/>
        <w:numPr>
          <w:ilvl w:val="0"/>
          <w:numId w:val="9"/>
        </w:numPr>
        <w:jc w:val="both"/>
        <w:rPr>
          <w:rFonts w:ascii="Cambria" w:hAnsi="Cambria"/>
          <w:sz w:val="24"/>
          <w:szCs w:val="24"/>
        </w:rPr>
      </w:pPr>
      <w:r>
        <w:rPr>
          <w:rFonts w:ascii="Cambria" w:hAnsi="Cambria"/>
          <w:sz w:val="24"/>
          <w:szCs w:val="24"/>
        </w:rPr>
        <w:t>Prihodi od prodaje neproizvedene imovine (skupina 71).</w:t>
      </w:r>
    </w:p>
    <w:p w14:paraId="0CF11DC1" w14:textId="77777777" w:rsidR="003C6C67" w:rsidRDefault="003C6C67" w:rsidP="003C6C67">
      <w:pPr>
        <w:jc w:val="both"/>
        <w:rPr>
          <w:rFonts w:ascii="Cambria" w:hAnsi="Cambria"/>
          <w:sz w:val="24"/>
          <w:szCs w:val="24"/>
        </w:rPr>
      </w:pPr>
      <w:r>
        <w:rPr>
          <w:rFonts w:ascii="Cambria" w:hAnsi="Cambria"/>
          <w:sz w:val="24"/>
          <w:szCs w:val="24"/>
        </w:rPr>
        <w:lastRenderedPageBreak/>
        <w:t>U sljedećem grafičkom prikazu daje se pregled planiranih i ostvarenih prihoda poslovanja na dan 30.06.2019.g. sa usporednim prikazom ostvarenja prihoda poslovanja u istom razdoblju 2018.g.</w:t>
      </w:r>
    </w:p>
    <w:p w14:paraId="190F1ABB" w14:textId="77777777" w:rsidR="003C6C67" w:rsidRDefault="003C6C67" w:rsidP="003C6C67">
      <w:pPr>
        <w:jc w:val="both"/>
        <w:rPr>
          <w:rFonts w:ascii="Cambria" w:hAnsi="Cambria"/>
          <w:sz w:val="24"/>
          <w:szCs w:val="24"/>
        </w:rPr>
      </w:pPr>
      <w:r>
        <w:rPr>
          <w:rFonts w:ascii="Cambria" w:hAnsi="Cambria"/>
          <w:sz w:val="24"/>
          <w:szCs w:val="24"/>
        </w:rPr>
        <w:t>Grafički prikaz br. 1: Pregled planiranih i ostvarenih prihoda poslovanja Općine Šodolovci na dan 30.06.2019.g.  s usporednim prikazom ostvarenja za isto razdoblje prethodne godine</w:t>
      </w:r>
    </w:p>
    <w:p w14:paraId="73813273" w14:textId="77777777" w:rsidR="003C6C67" w:rsidRPr="00C57303" w:rsidRDefault="003C6C67" w:rsidP="003C6C67">
      <w:pPr>
        <w:jc w:val="both"/>
        <w:rPr>
          <w:rFonts w:ascii="Cambria" w:hAnsi="Cambria"/>
          <w:sz w:val="24"/>
          <w:szCs w:val="24"/>
        </w:rPr>
      </w:pPr>
      <w:r>
        <w:rPr>
          <w:noProof/>
        </w:rPr>
        <w:drawing>
          <wp:inline distT="0" distB="0" distL="0" distR="0" wp14:anchorId="37D8119F" wp14:editId="7728D940">
            <wp:extent cx="5438775" cy="3423920"/>
            <wp:effectExtent l="0" t="0" r="9525" b="5080"/>
            <wp:docPr id="6" name="Grafikon 6">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7960A9" w14:textId="77777777" w:rsidR="003C6C67" w:rsidRPr="00C06616" w:rsidRDefault="003C6C67" w:rsidP="003C6C67">
      <w:pPr>
        <w:jc w:val="both"/>
        <w:rPr>
          <w:rFonts w:ascii="Cambria" w:hAnsi="Cambria"/>
          <w:sz w:val="24"/>
          <w:szCs w:val="24"/>
        </w:rPr>
      </w:pPr>
    </w:p>
    <w:p w14:paraId="517E0909" w14:textId="77777777" w:rsidR="003C6C67" w:rsidRPr="00C06616" w:rsidRDefault="003C6C67" w:rsidP="003C6C67">
      <w:pPr>
        <w:jc w:val="both"/>
        <w:rPr>
          <w:rFonts w:ascii="Cambria" w:hAnsi="Cambria"/>
          <w:sz w:val="24"/>
          <w:szCs w:val="24"/>
        </w:rPr>
      </w:pPr>
      <w:r w:rsidRPr="00C06616">
        <w:rPr>
          <w:rFonts w:ascii="Cambria" w:hAnsi="Cambria"/>
          <w:sz w:val="24"/>
          <w:szCs w:val="24"/>
        </w:rPr>
        <w:t xml:space="preserve">Iz grafičkog prikaza br. 1 vidljivo je da najveći udio u prihodima poslovanja čine prihodi od poreza odnosno </w:t>
      </w:r>
      <w:r>
        <w:rPr>
          <w:rFonts w:ascii="Cambria" w:hAnsi="Cambria"/>
          <w:sz w:val="24"/>
          <w:szCs w:val="24"/>
        </w:rPr>
        <w:t>88,98</w:t>
      </w:r>
      <w:r w:rsidRPr="00C06616">
        <w:rPr>
          <w:rFonts w:ascii="Cambria" w:hAnsi="Cambria"/>
          <w:sz w:val="24"/>
          <w:szCs w:val="24"/>
        </w:rPr>
        <w:t xml:space="preserve"> % dok najmanji udio se odnosi na prihode od kazni, upravne mjere i ostale prihode (0,</w:t>
      </w:r>
      <w:r>
        <w:rPr>
          <w:rFonts w:ascii="Cambria" w:hAnsi="Cambria"/>
          <w:sz w:val="24"/>
          <w:szCs w:val="24"/>
        </w:rPr>
        <w:t>26</w:t>
      </w:r>
      <w:r w:rsidRPr="00C06616">
        <w:rPr>
          <w:rFonts w:ascii="Cambria" w:hAnsi="Cambria"/>
          <w:sz w:val="24"/>
          <w:szCs w:val="24"/>
        </w:rPr>
        <w:t>%).</w:t>
      </w:r>
    </w:p>
    <w:p w14:paraId="6B2D8FB5" w14:textId="77777777" w:rsidR="003C6C67" w:rsidRPr="004A4A5F" w:rsidRDefault="003C6C67" w:rsidP="003C6C67">
      <w:pPr>
        <w:jc w:val="both"/>
        <w:rPr>
          <w:rFonts w:ascii="Cambria" w:hAnsi="Cambria"/>
          <w:sz w:val="24"/>
          <w:szCs w:val="24"/>
        </w:rPr>
      </w:pPr>
      <w:r w:rsidRPr="006512AE">
        <w:rPr>
          <w:rFonts w:ascii="Cambria" w:hAnsi="Cambria"/>
          <w:b/>
          <w:sz w:val="24"/>
          <w:szCs w:val="24"/>
        </w:rPr>
        <w:t xml:space="preserve"> Prihodi od poreza</w:t>
      </w:r>
      <w:r>
        <w:rPr>
          <w:rFonts w:ascii="Cambria" w:hAnsi="Cambria"/>
          <w:sz w:val="24"/>
          <w:szCs w:val="24"/>
        </w:rPr>
        <w:t xml:space="preserve"> (skupina 61) ostvareni su u iznosu od 1.951.476,92 kn dok su u istom razdoblju prethodne godine ostvareni u iznosu od 1.886.543,47 kn. Najveći udio sredstava u prihodima od poreza zapravo se odnosi na novčana sredstva dobivena od fiskalnog izravnanja budući da se Općina Šodolovci ubraja u skupinu općina čije je kapacitet poreznih prihoda manji od referentne vrijednosti kapaciteta ostvarenih poreznih prihoda.  </w:t>
      </w:r>
    </w:p>
    <w:p w14:paraId="4DEF131B" w14:textId="77777777" w:rsidR="003C6C67" w:rsidRPr="00D76886" w:rsidRDefault="003C6C67" w:rsidP="003C6C67">
      <w:pPr>
        <w:jc w:val="both"/>
        <w:rPr>
          <w:rFonts w:ascii="Cambria" w:hAnsi="Cambria"/>
          <w:bCs/>
          <w:sz w:val="24"/>
          <w:szCs w:val="24"/>
        </w:rPr>
      </w:pPr>
      <w:r>
        <w:rPr>
          <w:rFonts w:ascii="Cambria" w:hAnsi="Cambria"/>
          <w:b/>
          <w:sz w:val="24"/>
          <w:szCs w:val="24"/>
        </w:rPr>
        <w:t>P</w:t>
      </w:r>
      <w:r w:rsidRPr="006512AE">
        <w:rPr>
          <w:rFonts w:ascii="Cambria" w:hAnsi="Cambria"/>
          <w:b/>
          <w:sz w:val="24"/>
          <w:szCs w:val="24"/>
        </w:rPr>
        <w:t>rihod</w:t>
      </w:r>
      <w:r>
        <w:rPr>
          <w:rFonts w:ascii="Cambria" w:hAnsi="Cambria"/>
          <w:b/>
          <w:sz w:val="24"/>
          <w:szCs w:val="24"/>
        </w:rPr>
        <w:t>i</w:t>
      </w:r>
      <w:r w:rsidRPr="006512AE">
        <w:rPr>
          <w:rFonts w:ascii="Cambria" w:hAnsi="Cambria"/>
          <w:b/>
          <w:sz w:val="24"/>
          <w:szCs w:val="24"/>
        </w:rPr>
        <w:t xml:space="preserve"> od pomoći iz inozemstva (darovnice) i od subjekata unutar općeg proračuna (skupina 63)</w:t>
      </w:r>
      <w:r>
        <w:rPr>
          <w:rFonts w:ascii="Cambria" w:hAnsi="Cambria"/>
          <w:b/>
          <w:sz w:val="24"/>
          <w:szCs w:val="24"/>
        </w:rPr>
        <w:t xml:space="preserve"> </w:t>
      </w:r>
      <w:r>
        <w:rPr>
          <w:rFonts w:ascii="Cambria" w:hAnsi="Cambria"/>
          <w:bCs/>
          <w:sz w:val="24"/>
          <w:szCs w:val="24"/>
        </w:rPr>
        <w:t>su ostvareni u iznosu od 39.790,04 kn. Ostvareni iznos prihoda od pomoći odnosi se na prihod iz županijskog proračuna u iznosu od 5.000,00 kn, a namijenjen je sufinanciranju troškova provedbe izbora za članove vijeća nacionalnih manjina, zatim kapitalne pomoći u iznosu od 30.273,08 kn namijenjene provedbi projekta Energetske obnove Društvenog doma Ada i pomoći od izvanproračunskog korisnika (HZZ) u iznosu od 4.516,96 kn, a isti predstavlja razliku troškova plaće radnicima u programu javnih radova do koje je došlo zbog promjene iznosa minimalne plaće od 01.01.2019.g.</w:t>
      </w:r>
    </w:p>
    <w:p w14:paraId="67BCD27D" w14:textId="77777777" w:rsidR="003C6C67" w:rsidRDefault="003C6C67" w:rsidP="003C6C67">
      <w:pPr>
        <w:jc w:val="both"/>
        <w:rPr>
          <w:rFonts w:ascii="Cambria" w:hAnsi="Cambria"/>
          <w:sz w:val="24"/>
          <w:szCs w:val="24"/>
        </w:rPr>
      </w:pPr>
      <w:r w:rsidRPr="006512AE">
        <w:rPr>
          <w:rFonts w:ascii="Cambria" w:hAnsi="Cambria"/>
          <w:b/>
          <w:sz w:val="24"/>
          <w:szCs w:val="24"/>
        </w:rPr>
        <w:lastRenderedPageBreak/>
        <w:t>Prihodi od imovine</w:t>
      </w:r>
      <w:r>
        <w:rPr>
          <w:rFonts w:ascii="Cambria" w:hAnsi="Cambria"/>
          <w:sz w:val="24"/>
          <w:szCs w:val="24"/>
        </w:rPr>
        <w:t xml:space="preserve"> (skupina 64) ostvareni su u iznosu od 41.543,70  kn dok su u istom razdoblju prethodne godine ostvareni u iznosu od 304.752,76 kn.  Značajno odstupanje u ostvarenju ovih prihoda u prvom polugodištu 2019.g. u odnosu na isto razdoblje prethodne godine proizlazi iz uplate naknade za koncesiju od strane tvrtke Novi Agrar d.o.o. u siječnju prošle godine dok ista dospijeva na naplatu tek 31.12. Najveći udio u prihodima od imovine čine prihodi od zakupa poljoprivrednog zemljišta, a isti su u promatranom razdoblju ostvareni u iznosu od 21.486,52 kn. Osim prethodno navedenih prihoda od imovine u  promatranom razdoblju ostvareni su još i prihodi od naknada za zadržavanje nezakonito izgrađene zgrade u prostoru u iznosu od 5.240,19 kn i prihodi od naknade za pravo služnosti u iznosu od 2.400,00 kn.</w:t>
      </w:r>
    </w:p>
    <w:p w14:paraId="51E403E3" w14:textId="77777777" w:rsidR="003C6C67" w:rsidRDefault="003C6C67" w:rsidP="003C6C67">
      <w:pPr>
        <w:jc w:val="both"/>
        <w:rPr>
          <w:rFonts w:ascii="Cambria" w:hAnsi="Cambria"/>
          <w:sz w:val="24"/>
          <w:szCs w:val="24"/>
        </w:rPr>
      </w:pPr>
      <w:r w:rsidRPr="006512AE">
        <w:rPr>
          <w:rFonts w:ascii="Cambria" w:hAnsi="Cambria"/>
          <w:b/>
          <w:sz w:val="24"/>
          <w:szCs w:val="24"/>
        </w:rPr>
        <w:t>Prihodi od upravnih i administrativnih pristojbi, pristojbi po posebnim propisima i naknada (skupina 65)</w:t>
      </w:r>
      <w:r>
        <w:rPr>
          <w:rFonts w:ascii="Cambria" w:hAnsi="Cambria"/>
          <w:sz w:val="24"/>
          <w:szCs w:val="24"/>
        </w:rPr>
        <w:t xml:space="preserve"> su ostvareni u iznosu od 136.844,28 kn, a podrazumijeva prihode od naknade za pravo puta u iznosu od 45.004,29 kn, prihode od vodnog gospodarstva u iznosu od 2.368,38 kn, doprinosa za šume (16.129,23 kn), komunalnog doprinosa ( 1.890,00 kn), komunalne naknade ( 71.452,38 kn). </w:t>
      </w:r>
    </w:p>
    <w:p w14:paraId="33760CAF" w14:textId="77777777" w:rsidR="003C6C67" w:rsidRPr="001D19A7" w:rsidRDefault="003C6C67" w:rsidP="003C6C67">
      <w:pPr>
        <w:jc w:val="both"/>
        <w:rPr>
          <w:rFonts w:ascii="Cambria" w:hAnsi="Cambria"/>
          <w:sz w:val="24"/>
          <w:szCs w:val="24"/>
        </w:rPr>
      </w:pPr>
      <w:r w:rsidRPr="001D19A7">
        <w:rPr>
          <w:rFonts w:ascii="Cambria" w:hAnsi="Cambria"/>
          <w:b/>
          <w:bCs/>
          <w:sz w:val="24"/>
          <w:szCs w:val="24"/>
        </w:rPr>
        <w:t xml:space="preserve">Prihodi od prodaje proizvoda i robe te pruženih usluga i prihodi od donacija </w:t>
      </w:r>
      <w:r>
        <w:rPr>
          <w:rFonts w:ascii="Cambria" w:hAnsi="Cambria"/>
          <w:sz w:val="24"/>
          <w:szCs w:val="24"/>
        </w:rPr>
        <w:t xml:space="preserve">ostvareni su u iznosu od 17.731,38 kn, a odnose se na prihode od zakupa poslovnih prostora i naknade za pokretnu prodaju. </w:t>
      </w:r>
    </w:p>
    <w:p w14:paraId="52D15AA8" w14:textId="77777777" w:rsidR="003C6C67" w:rsidRDefault="003C6C67" w:rsidP="003C6C67">
      <w:pPr>
        <w:jc w:val="both"/>
        <w:rPr>
          <w:rFonts w:ascii="Cambria" w:hAnsi="Cambria"/>
          <w:sz w:val="24"/>
          <w:szCs w:val="24"/>
        </w:rPr>
      </w:pPr>
      <w:r w:rsidRPr="006512AE">
        <w:rPr>
          <w:rFonts w:ascii="Cambria" w:hAnsi="Cambria"/>
          <w:b/>
          <w:sz w:val="24"/>
          <w:szCs w:val="24"/>
        </w:rPr>
        <w:t>Kazne, upravne mjere i ostali prihodi (skupina 68)</w:t>
      </w:r>
      <w:r>
        <w:rPr>
          <w:rFonts w:ascii="Cambria" w:hAnsi="Cambria"/>
          <w:sz w:val="24"/>
          <w:szCs w:val="24"/>
        </w:rPr>
        <w:t xml:space="preserve"> su ostvareni u iznosu od 5.743,32 kn, a odnose se u najvećem dijelu na prihode od zateznih kamata zbog nepravovremenog plaćanja zakupa općinskog poljoprivrednog zemljišta te komunalne naknade. </w:t>
      </w:r>
    </w:p>
    <w:p w14:paraId="448FCB01" w14:textId="77777777" w:rsidR="003C6C67" w:rsidRDefault="003C6C67" w:rsidP="003C6C67">
      <w:pPr>
        <w:jc w:val="both"/>
        <w:rPr>
          <w:rFonts w:ascii="Cambria" w:hAnsi="Cambria"/>
          <w:sz w:val="24"/>
          <w:szCs w:val="24"/>
        </w:rPr>
      </w:pPr>
      <w:r w:rsidRPr="006512AE">
        <w:rPr>
          <w:rFonts w:ascii="Cambria" w:hAnsi="Cambria"/>
          <w:b/>
          <w:sz w:val="24"/>
          <w:szCs w:val="24"/>
        </w:rPr>
        <w:t>Prihodi od prodaje nefinancijske imovine</w:t>
      </w:r>
      <w:r>
        <w:rPr>
          <w:rFonts w:ascii="Cambria" w:hAnsi="Cambria"/>
          <w:sz w:val="24"/>
          <w:szCs w:val="24"/>
        </w:rPr>
        <w:t xml:space="preserve"> ostvareni su u iznosu od 162.377,32 kn, a odnose se isključivo na prihode od prodaje državnog poljoprivrednog zemljišta.</w:t>
      </w:r>
    </w:p>
    <w:p w14:paraId="5B6BB563" w14:textId="77777777" w:rsidR="003C6C67" w:rsidRDefault="003C6C67" w:rsidP="003C6C67">
      <w:pPr>
        <w:jc w:val="both"/>
        <w:rPr>
          <w:rFonts w:ascii="Cambria" w:hAnsi="Cambria"/>
          <w:sz w:val="24"/>
          <w:szCs w:val="24"/>
        </w:rPr>
      </w:pPr>
    </w:p>
    <w:p w14:paraId="4E1A7081" w14:textId="77777777" w:rsidR="003C6C67" w:rsidRDefault="003C6C67" w:rsidP="003C6C67">
      <w:pPr>
        <w:jc w:val="both"/>
        <w:rPr>
          <w:rFonts w:ascii="Cambria" w:hAnsi="Cambria"/>
          <w:sz w:val="24"/>
          <w:szCs w:val="24"/>
        </w:rPr>
      </w:pPr>
      <w:r>
        <w:rPr>
          <w:rFonts w:ascii="Cambria" w:hAnsi="Cambria"/>
          <w:sz w:val="24"/>
          <w:szCs w:val="24"/>
        </w:rPr>
        <w:t>Sljedeći grafički prikaz daje pregled planiranih i ostvarenih rashoda poslovanja na dan 30.06.2019.g. sa usporednim prikazom ostvarenih rashoda za isto razdoblje prethodne godine.</w:t>
      </w:r>
    </w:p>
    <w:p w14:paraId="675AE106" w14:textId="77777777" w:rsidR="003C6C67" w:rsidRDefault="003C6C67" w:rsidP="003C6C67">
      <w:pPr>
        <w:jc w:val="both"/>
        <w:rPr>
          <w:rFonts w:ascii="Cambria" w:hAnsi="Cambria"/>
          <w:sz w:val="24"/>
          <w:szCs w:val="24"/>
        </w:rPr>
      </w:pPr>
    </w:p>
    <w:p w14:paraId="24778D0E" w14:textId="77777777" w:rsidR="003C6C67" w:rsidRDefault="003C6C67" w:rsidP="003C6C67">
      <w:pPr>
        <w:jc w:val="both"/>
        <w:rPr>
          <w:rFonts w:ascii="Cambria" w:hAnsi="Cambria"/>
          <w:sz w:val="24"/>
          <w:szCs w:val="24"/>
        </w:rPr>
      </w:pPr>
    </w:p>
    <w:p w14:paraId="196B1ED1" w14:textId="77777777" w:rsidR="003C6C67" w:rsidRDefault="003C6C67" w:rsidP="003C6C67">
      <w:pPr>
        <w:jc w:val="both"/>
        <w:rPr>
          <w:rFonts w:ascii="Cambria" w:hAnsi="Cambria"/>
          <w:sz w:val="24"/>
          <w:szCs w:val="24"/>
        </w:rPr>
      </w:pPr>
    </w:p>
    <w:p w14:paraId="3D89EB67" w14:textId="77777777" w:rsidR="003C6C67" w:rsidRDefault="003C6C67" w:rsidP="003C6C67">
      <w:pPr>
        <w:jc w:val="both"/>
        <w:rPr>
          <w:rFonts w:ascii="Cambria" w:hAnsi="Cambria"/>
          <w:sz w:val="24"/>
          <w:szCs w:val="24"/>
        </w:rPr>
      </w:pPr>
      <w:r>
        <w:rPr>
          <w:rFonts w:ascii="Cambria" w:hAnsi="Cambria"/>
          <w:sz w:val="24"/>
          <w:szCs w:val="24"/>
        </w:rPr>
        <w:t>Grafički prikaz br. 2: Pregled planiranih i ostvarenih rashoda poslovanja na dan 30.06.2019.g. sa usporednim prikazom ostvarenih rashoda za isto razdoblje prethodne godine.</w:t>
      </w:r>
    </w:p>
    <w:p w14:paraId="6F18A016" w14:textId="77777777" w:rsidR="003C6C67" w:rsidRDefault="003C6C67" w:rsidP="003C6C67">
      <w:pPr>
        <w:jc w:val="both"/>
        <w:rPr>
          <w:rFonts w:ascii="Cambria" w:hAnsi="Cambria"/>
          <w:sz w:val="24"/>
          <w:szCs w:val="24"/>
        </w:rPr>
      </w:pPr>
      <w:r>
        <w:rPr>
          <w:noProof/>
        </w:rPr>
        <w:lastRenderedPageBreak/>
        <w:drawing>
          <wp:inline distT="0" distB="0" distL="0" distR="0" wp14:anchorId="752359F1" wp14:editId="683E6FC1">
            <wp:extent cx="5760720" cy="3131185"/>
            <wp:effectExtent l="0" t="0" r="11430" b="12065"/>
            <wp:docPr id="2" name="Grafikon 2">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C26BBF" w14:textId="77777777" w:rsidR="003C6C67" w:rsidRDefault="003C6C67" w:rsidP="003C6C67">
      <w:pPr>
        <w:jc w:val="both"/>
        <w:rPr>
          <w:rFonts w:ascii="Cambria" w:hAnsi="Cambria"/>
          <w:sz w:val="24"/>
          <w:szCs w:val="24"/>
        </w:rPr>
      </w:pPr>
    </w:p>
    <w:p w14:paraId="23AC4CB0" w14:textId="77777777" w:rsidR="003C6C67" w:rsidRDefault="003C6C67" w:rsidP="003C6C67">
      <w:pPr>
        <w:jc w:val="both"/>
        <w:rPr>
          <w:rFonts w:ascii="Cambria" w:hAnsi="Cambria"/>
          <w:sz w:val="24"/>
          <w:szCs w:val="24"/>
        </w:rPr>
      </w:pPr>
      <w:r>
        <w:rPr>
          <w:rFonts w:ascii="Cambria" w:hAnsi="Cambria"/>
          <w:sz w:val="24"/>
          <w:szCs w:val="24"/>
        </w:rPr>
        <w:t xml:space="preserve">Najveći udio u ukupno ostvarenim rashodima poslovanja na dan 30.06.2019.g. se odnosi na </w:t>
      </w:r>
      <w:r w:rsidRPr="006512AE">
        <w:rPr>
          <w:rFonts w:ascii="Cambria" w:hAnsi="Cambria"/>
          <w:b/>
          <w:sz w:val="24"/>
          <w:szCs w:val="24"/>
        </w:rPr>
        <w:t>materijalne rashode</w:t>
      </w:r>
      <w:r>
        <w:rPr>
          <w:rFonts w:ascii="Cambria" w:hAnsi="Cambria"/>
          <w:sz w:val="24"/>
          <w:szCs w:val="24"/>
        </w:rPr>
        <w:t>, a isti su u promatranom razdoblju ostvareni u iznosu od 840.933,12 kn.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naknade troškova osobama izvan radnog odnosa (stručno osposobljavanje za rad bez zasnivanja radnog odnosa), ostali nespomenuti rashodi poslovanja (naknade za rad predstavničkog tijela, premije osiguranja, reprezentacija, pristojbe i naknade, ostali nespomenuti rashodi poslovanja).</w:t>
      </w:r>
    </w:p>
    <w:p w14:paraId="2406CEA9" w14:textId="77777777" w:rsidR="003C6C67" w:rsidRDefault="003C6C67" w:rsidP="003C6C67">
      <w:pPr>
        <w:jc w:val="both"/>
        <w:rPr>
          <w:rFonts w:ascii="Cambria" w:hAnsi="Cambria"/>
          <w:sz w:val="24"/>
          <w:szCs w:val="24"/>
        </w:rPr>
      </w:pPr>
      <w:r w:rsidRPr="006512AE">
        <w:rPr>
          <w:rFonts w:ascii="Cambria" w:hAnsi="Cambria"/>
          <w:b/>
          <w:sz w:val="24"/>
          <w:szCs w:val="24"/>
        </w:rPr>
        <w:t>Rashodi za zaposlene</w:t>
      </w:r>
      <w:r>
        <w:rPr>
          <w:rFonts w:ascii="Cambria" w:hAnsi="Cambria"/>
          <w:sz w:val="24"/>
          <w:szCs w:val="24"/>
        </w:rPr>
        <w:t xml:space="preserve"> su ostvareni u iznosu od 354.092,62  kn dok su u istom razdoblju prethodne godine ostvareni za 154.748,71 kn manje.  U promatranom razdoblju dio rashoda za zaposlene odnosi se na zaposlene u programu javnih radova.</w:t>
      </w:r>
    </w:p>
    <w:p w14:paraId="3432F140" w14:textId="77777777" w:rsidR="003C6C67" w:rsidRDefault="003C6C67" w:rsidP="003C6C67">
      <w:pPr>
        <w:jc w:val="both"/>
        <w:rPr>
          <w:rFonts w:ascii="Cambria" w:hAnsi="Cambria"/>
          <w:sz w:val="24"/>
          <w:szCs w:val="24"/>
        </w:rPr>
      </w:pPr>
      <w:r w:rsidRPr="006512AE">
        <w:rPr>
          <w:rFonts w:ascii="Cambria" w:hAnsi="Cambria"/>
          <w:b/>
          <w:sz w:val="24"/>
          <w:szCs w:val="24"/>
        </w:rPr>
        <w:t>Financijski rashodi</w:t>
      </w:r>
      <w:r>
        <w:rPr>
          <w:rFonts w:ascii="Cambria" w:hAnsi="Cambria"/>
          <w:sz w:val="24"/>
          <w:szCs w:val="24"/>
        </w:rPr>
        <w:t xml:space="preserve"> su ostvareni u iznosu od 3.825,35 kn, a najvećim dijelom se odnose  na usluge platnog prometa.</w:t>
      </w:r>
    </w:p>
    <w:p w14:paraId="215E0582" w14:textId="77777777" w:rsidR="003C6C67" w:rsidRDefault="003C6C67" w:rsidP="003C6C67">
      <w:pPr>
        <w:jc w:val="both"/>
        <w:rPr>
          <w:rFonts w:ascii="Cambria" w:hAnsi="Cambria"/>
          <w:sz w:val="24"/>
          <w:szCs w:val="24"/>
        </w:rPr>
      </w:pPr>
      <w:r w:rsidRPr="006512AE">
        <w:rPr>
          <w:rFonts w:ascii="Cambria" w:hAnsi="Cambria"/>
          <w:b/>
          <w:sz w:val="24"/>
          <w:szCs w:val="24"/>
        </w:rPr>
        <w:t>Pomoći dane u inozemstvo i unutar opće države</w:t>
      </w:r>
      <w:r>
        <w:rPr>
          <w:rFonts w:ascii="Cambria" w:hAnsi="Cambria"/>
          <w:sz w:val="24"/>
          <w:szCs w:val="24"/>
        </w:rPr>
        <w:t xml:space="preserve"> čine 1,49 % ukupno ostvarenih rashoda poslovanja, a odnose se na sufinanciranje dječjeg vrtića, financiranje predškole za djecu koja istu pohađaju u vrtićima Regoč i Mali Princ te financiranje rada Doma zdravlja u Šodolovcima (rashodi za električnu energiju, telefon, Internet).</w:t>
      </w:r>
    </w:p>
    <w:p w14:paraId="2F061D3A" w14:textId="77777777" w:rsidR="003C6C67" w:rsidRDefault="003C6C67" w:rsidP="003C6C67">
      <w:pPr>
        <w:jc w:val="both"/>
        <w:rPr>
          <w:rFonts w:ascii="Cambria" w:hAnsi="Cambria"/>
          <w:sz w:val="24"/>
          <w:szCs w:val="24"/>
        </w:rPr>
      </w:pPr>
      <w:r w:rsidRPr="00C81552">
        <w:rPr>
          <w:rFonts w:ascii="Cambria" w:hAnsi="Cambria"/>
          <w:b/>
          <w:sz w:val="24"/>
          <w:szCs w:val="24"/>
        </w:rPr>
        <w:t>Naknade građanima i kućanstvima na temelju osiguranja i druge naknade</w:t>
      </w:r>
      <w:r>
        <w:rPr>
          <w:rFonts w:ascii="Cambria" w:hAnsi="Cambria"/>
          <w:sz w:val="24"/>
          <w:szCs w:val="24"/>
        </w:rPr>
        <w:t xml:space="preserve"> izvršeni su u iznosu od 196.221,54 kn. Ovi rashodi se odnose na pomoći obiteljima odnosno kućanstvima u vidu jednokratnih novčanih pomoći, ali i naknade u naravi kao što je sufinanciranje cijene prijevoza za učenike srednjih škola i sl.</w:t>
      </w:r>
    </w:p>
    <w:p w14:paraId="189BFB1C" w14:textId="77777777" w:rsidR="003C6C67" w:rsidRDefault="003C6C67" w:rsidP="003C6C67">
      <w:pPr>
        <w:jc w:val="both"/>
        <w:rPr>
          <w:rFonts w:ascii="Cambria" w:hAnsi="Cambria"/>
          <w:sz w:val="24"/>
          <w:szCs w:val="24"/>
        </w:rPr>
      </w:pPr>
      <w:r w:rsidRPr="00D854E2">
        <w:rPr>
          <w:rFonts w:ascii="Cambria" w:hAnsi="Cambria"/>
          <w:b/>
          <w:sz w:val="24"/>
          <w:szCs w:val="24"/>
        </w:rPr>
        <w:lastRenderedPageBreak/>
        <w:t>Ostali rashodi</w:t>
      </w:r>
      <w:r>
        <w:rPr>
          <w:rFonts w:ascii="Cambria" w:hAnsi="Cambria"/>
          <w:sz w:val="24"/>
          <w:szCs w:val="24"/>
        </w:rPr>
        <w:t xml:space="preserve"> su ostvareni u iznosu od 103.417,50 kn, a odnose se na tekuće donacije vjerskim zajednicama, političkim strankama, udrugama, sportskim društvima te humanitarnim organizacijama. </w:t>
      </w:r>
    </w:p>
    <w:p w14:paraId="32FD2E20" w14:textId="77777777" w:rsidR="003C6C67" w:rsidRDefault="003C6C67" w:rsidP="003C6C67">
      <w:pPr>
        <w:jc w:val="both"/>
        <w:rPr>
          <w:rFonts w:ascii="Cambria" w:hAnsi="Cambria"/>
          <w:sz w:val="24"/>
          <w:szCs w:val="24"/>
        </w:rPr>
      </w:pPr>
    </w:p>
    <w:p w14:paraId="35DF4A02" w14:textId="77777777" w:rsidR="003C6C67" w:rsidRDefault="003C6C67" w:rsidP="003C6C67">
      <w:pPr>
        <w:jc w:val="both"/>
        <w:rPr>
          <w:rFonts w:ascii="Cambria" w:hAnsi="Cambria"/>
          <w:sz w:val="24"/>
          <w:szCs w:val="24"/>
        </w:rPr>
      </w:pPr>
      <w:r>
        <w:rPr>
          <w:rFonts w:ascii="Cambria" w:hAnsi="Cambria"/>
          <w:sz w:val="24"/>
          <w:szCs w:val="24"/>
        </w:rPr>
        <w:t xml:space="preserve">Sljedeći grafički prikaz daje pregled ostvarenih i planiranih rashoda za nabavu nefinancijske imovine na dan 30.06.2019. g.  sa usporednim prikazom ostvarenih rashoda u istom razdoblju prethodne godine. </w:t>
      </w:r>
    </w:p>
    <w:p w14:paraId="5226F409" w14:textId="77777777" w:rsidR="003C6C67" w:rsidRDefault="003C6C67" w:rsidP="003C6C67">
      <w:pPr>
        <w:jc w:val="both"/>
        <w:rPr>
          <w:rFonts w:ascii="Cambria" w:hAnsi="Cambria"/>
          <w:sz w:val="24"/>
          <w:szCs w:val="24"/>
        </w:rPr>
      </w:pPr>
    </w:p>
    <w:p w14:paraId="3B6CD7C9" w14:textId="77777777" w:rsidR="003C6C67" w:rsidRDefault="003C6C67" w:rsidP="003C6C67">
      <w:pPr>
        <w:jc w:val="both"/>
        <w:rPr>
          <w:rFonts w:ascii="Cambria" w:hAnsi="Cambria"/>
          <w:sz w:val="24"/>
          <w:szCs w:val="24"/>
        </w:rPr>
      </w:pPr>
      <w:r>
        <w:rPr>
          <w:rFonts w:ascii="Cambria" w:hAnsi="Cambria"/>
          <w:sz w:val="24"/>
          <w:szCs w:val="24"/>
        </w:rPr>
        <w:t>Grafički prikaz br. 3: Pregled planiranih i ostvarenih rashoda za nabavu nefinancijske imovine na dan 30.06.2019.g. sa usporednim prikazom ostvarenih rashoda za isto razdoblje prethodne godine.</w:t>
      </w:r>
    </w:p>
    <w:p w14:paraId="599EFDAE" w14:textId="77777777" w:rsidR="003C6C67" w:rsidRDefault="003C6C67" w:rsidP="003C6C67">
      <w:pPr>
        <w:jc w:val="both"/>
        <w:rPr>
          <w:rFonts w:ascii="Cambria" w:hAnsi="Cambria"/>
          <w:sz w:val="24"/>
          <w:szCs w:val="24"/>
        </w:rPr>
      </w:pPr>
    </w:p>
    <w:p w14:paraId="4376D6E0" w14:textId="77777777" w:rsidR="003C6C67" w:rsidRDefault="003C6C67" w:rsidP="003C6C67">
      <w:pPr>
        <w:jc w:val="both"/>
        <w:rPr>
          <w:rFonts w:ascii="Cambria" w:hAnsi="Cambria"/>
          <w:sz w:val="24"/>
          <w:szCs w:val="24"/>
        </w:rPr>
      </w:pPr>
      <w:r>
        <w:rPr>
          <w:noProof/>
        </w:rPr>
        <w:drawing>
          <wp:inline distT="0" distB="0" distL="0" distR="0" wp14:anchorId="3E522D09" wp14:editId="719677A7">
            <wp:extent cx="5553075" cy="3005138"/>
            <wp:effectExtent l="0" t="0" r="9525" b="5080"/>
            <wp:docPr id="3" name="Grafikon 3">
              <a:extLst xmlns:a="http://schemas.openxmlformats.org/drawingml/2006/main">
                <a:ext uri="{FF2B5EF4-FFF2-40B4-BE49-F238E27FC236}">
                  <a16:creationId xmlns:a16="http://schemas.microsoft.com/office/drawing/2014/main" id="{60120939-BC8D-4DBD-B3A4-285E117A16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1E20F9" w14:textId="77777777" w:rsidR="003C6C67" w:rsidRDefault="003C6C67" w:rsidP="003C6C67">
      <w:pPr>
        <w:jc w:val="both"/>
        <w:rPr>
          <w:rFonts w:ascii="Cambria" w:hAnsi="Cambria"/>
          <w:sz w:val="24"/>
          <w:szCs w:val="24"/>
        </w:rPr>
      </w:pPr>
      <w:r>
        <w:rPr>
          <w:rFonts w:ascii="Cambria" w:hAnsi="Cambria"/>
          <w:sz w:val="24"/>
          <w:szCs w:val="24"/>
        </w:rPr>
        <w:t>Rashodi za nabavu nefinancijske imovine ostvareni su u iznosu od 446.926,54 kn, a najveći udio u istima se odnosi na ostvarenje rashoda za nabavu proizvedene dugotrajne imovine (75,73 %).</w:t>
      </w:r>
    </w:p>
    <w:p w14:paraId="3BE3C2E1" w14:textId="77777777" w:rsidR="003C6C67" w:rsidRDefault="003C6C67" w:rsidP="003C6C67">
      <w:pPr>
        <w:jc w:val="both"/>
        <w:rPr>
          <w:rFonts w:ascii="Cambria" w:hAnsi="Cambria"/>
          <w:sz w:val="24"/>
          <w:szCs w:val="24"/>
        </w:rPr>
      </w:pPr>
      <w:r w:rsidRPr="00E727F8">
        <w:rPr>
          <w:rFonts w:ascii="Cambria" w:hAnsi="Cambria"/>
          <w:b/>
          <w:sz w:val="24"/>
          <w:szCs w:val="24"/>
        </w:rPr>
        <w:t xml:space="preserve">Rashodi za nabavu proizvedene dugotrajne imovine </w:t>
      </w:r>
      <w:r>
        <w:rPr>
          <w:rFonts w:ascii="Cambria" w:hAnsi="Cambria"/>
          <w:sz w:val="24"/>
          <w:szCs w:val="24"/>
        </w:rPr>
        <w:t xml:space="preserve">su ostvareni u iznosu od 338.473,41 kn, a odnose se na građevinske objekte, postrojenja i opremu te višegodišnje nasade. Rashodi za građevinske objekte ostvareni su u iznosu od 65.701,99 kn, a najvećim dijelom se odnose na plaćanja lokalnog doprinosa po zahtjevima u sklopu projekta Regionalni vodoopskrbni sustav. Rashodi za nabavu postrojenja i opreme ostvareni su u  iznosu od 229.439,03 kn, a odnose se na nabavu stroja (traktorska kranska kosilica), cinčanih kontejnera za odlaganje miješanog komunalnog otpada, nabavu uredskog namještaja te klima uređaja koji su ugrađeni u Društveni dom u Silašu. Rashodi za višegodišnje nasade su ostvareni u iznosu od 43.332,39 kn. </w:t>
      </w:r>
    </w:p>
    <w:p w14:paraId="2BB80416" w14:textId="77777777" w:rsidR="003C6C67" w:rsidRDefault="003C6C67" w:rsidP="003C6C67">
      <w:pPr>
        <w:jc w:val="both"/>
        <w:rPr>
          <w:rFonts w:ascii="Cambria" w:hAnsi="Cambria"/>
          <w:sz w:val="24"/>
          <w:szCs w:val="24"/>
        </w:rPr>
      </w:pPr>
      <w:r w:rsidRPr="001531B9">
        <w:rPr>
          <w:rFonts w:ascii="Cambria" w:hAnsi="Cambria"/>
          <w:b/>
          <w:sz w:val="24"/>
          <w:szCs w:val="24"/>
        </w:rPr>
        <w:lastRenderedPageBreak/>
        <w:t>Rashodi za dodatna ulaganja na nefinancijskoj imovini</w:t>
      </w:r>
      <w:r>
        <w:rPr>
          <w:rFonts w:ascii="Cambria" w:hAnsi="Cambria"/>
          <w:sz w:val="24"/>
          <w:szCs w:val="24"/>
        </w:rPr>
        <w:t xml:space="preserve"> su ostvareni u iznosu od 108.453,13 kn, a odnose se na rashode za rekonstrukciju drugog dijela krovišta zgrade Društvenog doma u Koprivni te rashode za upravljanje projektom Energetske obnove Društvenog doma u Adi. </w:t>
      </w:r>
    </w:p>
    <w:p w14:paraId="4D818B5F" w14:textId="77777777" w:rsidR="003C6C67" w:rsidRDefault="003C6C67" w:rsidP="003C6C67">
      <w:pPr>
        <w:jc w:val="both"/>
        <w:rPr>
          <w:rFonts w:ascii="Cambria" w:hAnsi="Cambria"/>
          <w:sz w:val="24"/>
          <w:szCs w:val="24"/>
        </w:rPr>
      </w:pPr>
      <w:r>
        <w:rPr>
          <w:rFonts w:ascii="Cambria" w:hAnsi="Cambria"/>
          <w:sz w:val="24"/>
          <w:szCs w:val="24"/>
        </w:rPr>
        <w:t xml:space="preserve">Sažetak A. Račun prihoda i rashoda sadrži pregled i po izvorima financiranja. Izvore financiranja čine skupine prihoda i primitaka iz kojih se podmiruju rashodi i izdaci određene vrste i utvrđene namjene. </w:t>
      </w:r>
    </w:p>
    <w:p w14:paraId="7DCC8B02" w14:textId="77777777" w:rsidR="003C6C67" w:rsidRDefault="003C6C67" w:rsidP="003C6C67">
      <w:pPr>
        <w:jc w:val="both"/>
        <w:rPr>
          <w:rFonts w:ascii="Cambria" w:hAnsi="Cambria"/>
          <w:sz w:val="24"/>
          <w:szCs w:val="24"/>
        </w:rPr>
      </w:pPr>
      <w:r>
        <w:rPr>
          <w:rFonts w:ascii="Cambria" w:hAnsi="Cambria"/>
          <w:sz w:val="24"/>
          <w:szCs w:val="24"/>
        </w:rPr>
        <w:t>U nastavku slijedi pregled prihoda i primitaka po izvorima te izvršenje istih u prvom polugodištu 2019.g.</w:t>
      </w:r>
    </w:p>
    <w:p w14:paraId="2AFDC137" w14:textId="77777777" w:rsidR="003C6C67" w:rsidRDefault="003C6C67" w:rsidP="003C6C67">
      <w:pPr>
        <w:jc w:val="both"/>
        <w:rPr>
          <w:rFonts w:ascii="Cambria" w:hAnsi="Cambria"/>
          <w:sz w:val="24"/>
          <w:szCs w:val="24"/>
        </w:rPr>
      </w:pPr>
      <w:r>
        <w:rPr>
          <w:rFonts w:ascii="Cambria" w:hAnsi="Cambria"/>
          <w:sz w:val="24"/>
          <w:szCs w:val="24"/>
        </w:rPr>
        <w:t>Tablica br. 1: Prihodi i primici po izvorima financiranja uz prikaz izvršenja na dan 30.06.2019.g.</w:t>
      </w:r>
    </w:p>
    <w:tbl>
      <w:tblPr>
        <w:tblStyle w:val="Reetkatablice"/>
        <w:tblW w:w="0" w:type="auto"/>
        <w:tblLook w:val="04A0" w:firstRow="1" w:lastRow="0" w:firstColumn="1" w:lastColumn="0" w:noHBand="0" w:noVBand="1"/>
      </w:tblPr>
      <w:tblGrid>
        <w:gridCol w:w="2265"/>
        <w:gridCol w:w="2692"/>
        <w:gridCol w:w="1839"/>
        <w:gridCol w:w="2266"/>
      </w:tblGrid>
      <w:tr w:rsidR="003C6C67" w14:paraId="24B928B9" w14:textId="77777777" w:rsidTr="00B921DC">
        <w:tc>
          <w:tcPr>
            <w:tcW w:w="2265" w:type="dxa"/>
            <w:vAlign w:val="center"/>
          </w:tcPr>
          <w:p w14:paraId="63EA2DA0" w14:textId="77777777" w:rsidR="003C6C67" w:rsidRDefault="003C6C67" w:rsidP="00B921DC">
            <w:pPr>
              <w:jc w:val="center"/>
              <w:rPr>
                <w:rFonts w:ascii="Cambria" w:hAnsi="Cambria"/>
                <w:sz w:val="24"/>
                <w:szCs w:val="24"/>
              </w:rPr>
            </w:pPr>
            <w:r>
              <w:rPr>
                <w:rFonts w:ascii="Cambria" w:hAnsi="Cambria"/>
                <w:sz w:val="24"/>
                <w:szCs w:val="24"/>
              </w:rPr>
              <w:t>Izvor</w:t>
            </w:r>
          </w:p>
        </w:tc>
        <w:tc>
          <w:tcPr>
            <w:tcW w:w="2692" w:type="dxa"/>
            <w:vAlign w:val="center"/>
          </w:tcPr>
          <w:p w14:paraId="29E53A61" w14:textId="77777777" w:rsidR="003C6C67" w:rsidRDefault="003C6C67" w:rsidP="00B921DC">
            <w:pPr>
              <w:jc w:val="center"/>
              <w:rPr>
                <w:rFonts w:ascii="Cambria" w:hAnsi="Cambria"/>
                <w:sz w:val="24"/>
                <w:szCs w:val="24"/>
              </w:rPr>
            </w:pPr>
            <w:r>
              <w:rPr>
                <w:rFonts w:ascii="Cambria" w:hAnsi="Cambria"/>
                <w:sz w:val="24"/>
                <w:szCs w:val="24"/>
              </w:rPr>
              <w:t>Naziv prihoda</w:t>
            </w:r>
          </w:p>
        </w:tc>
        <w:tc>
          <w:tcPr>
            <w:tcW w:w="1839" w:type="dxa"/>
            <w:vAlign w:val="center"/>
          </w:tcPr>
          <w:p w14:paraId="59FD5A40" w14:textId="77777777" w:rsidR="003C6C67" w:rsidRDefault="003C6C67" w:rsidP="00B921DC">
            <w:pPr>
              <w:jc w:val="center"/>
              <w:rPr>
                <w:rFonts w:ascii="Cambria" w:hAnsi="Cambria"/>
                <w:sz w:val="24"/>
                <w:szCs w:val="24"/>
              </w:rPr>
            </w:pPr>
            <w:r>
              <w:rPr>
                <w:rFonts w:ascii="Cambria" w:hAnsi="Cambria"/>
                <w:sz w:val="24"/>
                <w:szCs w:val="24"/>
              </w:rPr>
              <w:t>Proračun 2019.g. (kn)</w:t>
            </w:r>
          </w:p>
        </w:tc>
        <w:tc>
          <w:tcPr>
            <w:tcW w:w="2266" w:type="dxa"/>
          </w:tcPr>
          <w:p w14:paraId="677C403C" w14:textId="77777777" w:rsidR="003C6C67" w:rsidRDefault="003C6C67" w:rsidP="00B921DC">
            <w:pPr>
              <w:jc w:val="center"/>
              <w:rPr>
                <w:rFonts w:ascii="Cambria" w:hAnsi="Cambria"/>
                <w:sz w:val="24"/>
                <w:szCs w:val="24"/>
              </w:rPr>
            </w:pPr>
            <w:r>
              <w:rPr>
                <w:rFonts w:ascii="Cambria" w:hAnsi="Cambria"/>
                <w:sz w:val="24"/>
                <w:szCs w:val="24"/>
              </w:rPr>
              <w:t>Izvršenje do 30.06.2019. (kn)</w:t>
            </w:r>
          </w:p>
        </w:tc>
      </w:tr>
      <w:tr w:rsidR="003C6C67" w14:paraId="27368B78" w14:textId="77777777" w:rsidTr="00B921DC">
        <w:tc>
          <w:tcPr>
            <w:tcW w:w="2265" w:type="dxa"/>
            <w:shd w:val="clear" w:color="auto" w:fill="8EAADB" w:themeFill="accent1" w:themeFillTint="99"/>
          </w:tcPr>
          <w:p w14:paraId="6E5BFC66"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IZVOR 1.</w:t>
            </w:r>
          </w:p>
        </w:tc>
        <w:tc>
          <w:tcPr>
            <w:tcW w:w="2692" w:type="dxa"/>
            <w:shd w:val="clear" w:color="auto" w:fill="8EAADB" w:themeFill="accent1" w:themeFillTint="99"/>
          </w:tcPr>
          <w:p w14:paraId="59EEC1ED"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OPĆI PRIHODI I PRIMICI</w:t>
            </w:r>
          </w:p>
        </w:tc>
        <w:tc>
          <w:tcPr>
            <w:tcW w:w="1839" w:type="dxa"/>
            <w:shd w:val="clear" w:color="auto" w:fill="8EAADB" w:themeFill="accent1" w:themeFillTint="99"/>
            <w:vAlign w:val="center"/>
          </w:tcPr>
          <w:p w14:paraId="37927817"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3.668.204,29</w:t>
            </w:r>
          </w:p>
        </w:tc>
        <w:tc>
          <w:tcPr>
            <w:tcW w:w="2266" w:type="dxa"/>
            <w:shd w:val="clear" w:color="auto" w:fill="8EAADB" w:themeFill="accent1" w:themeFillTint="99"/>
            <w:vAlign w:val="center"/>
          </w:tcPr>
          <w:p w14:paraId="0915DFC7" w14:textId="77777777" w:rsidR="003C6C67" w:rsidRPr="00145B7F" w:rsidRDefault="003C6C67" w:rsidP="00B921DC">
            <w:pPr>
              <w:jc w:val="right"/>
              <w:rPr>
                <w:rFonts w:ascii="Cambria" w:hAnsi="Cambria"/>
                <w:b/>
                <w:bCs/>
                <w:sz w:val="24"/>
                <w:szCs w:val="24"/>
              </w:rPr>
            </w:pPr>
            <w:r w:rsidRPr="00145B7F">
              <w:rPr>
                <w:rFonts w:ascii="Cambria" w:hAnsi="Cambria"/>
                <w:b/>
                <w:bCs/>
                <w:sz w:val="24"/>
                <w:szCs w:val="24"/>
              </w:rPr>
              <w:t>1.308.594,69</w:t>
            </w:r>
          </w:p>
        </w:tc>
      </w:tr>
      <w:tr w:rsidR="003C6C67" w14:paraId="4ED711E8" w14:textId="77777777" w:rsidTr="00B921DC">
        <w:tc>
          <w:tcPr>
            <w:tcW w:w="2265" w:type="dxa"/>
          </w:tcPr>
          <w:p w14:paraId="72913A94" w14:textId="77777777" w:rsidR="003C6C67" w:rsidRDefault="003C6C67" w:rsidP="00B921DC">
            <w:pPr>
              <w:jc w:val="both"/>
              <w:rPr>
                <w:rFonts w:ascii="Cambria" w:hAnsi="Cambria"/>
                <w:sz w:val="24"/>
                <w:szCs w:val="24"/>
              </w:rPr>
            </w:pPr>
            <w:r>
              <w:rPr>
                <w:rFonts w:ascii="Cambria" w:hAnsi="Cambria"/>
                <w:sz w:val="24"/>
                <w:szCs w:val="24"/>
              </w:rPr>
              <w:t>Izvor 1.1.</w:t>
            </w:r>
          </w:p>
        </w:tc>
        <w:tc>
          <w:tcPr>
            <w:tcW w:w="2692" w:type="dxa"/>
          </w:tcPr>
          <w:p w14:paraId="4881449D" w14:textId="77777777" w:rsidR="003C6C67" w:rsidRDefault="003C6C67" w:rsidP="00B921DC">
            <w:pPr>
              <w:jc w:val="both"/>
              <w:rPr>
                <w:rFonts w:ascii="Cambria" w:hAnsi="Cambria"/>
                <w:sz w:val="24"/>
                <w:szCs w:val="24"/>
              </w:rPr>
            </w:pPr>
            <w:r>
              <w:rPr>
                <w:rFonts w:ascii="Cambria" w:hAnsi="Cambria"/>
                <w:sz w:val="24"/>
                <w:szCs w:val="24"/>
              </w:rPr>
              <w:t>Prihodi od poreza</w:t>
            </w:r>
          </w:p>
        </w:tc>
        <w:tc>
          <w:tcPr>
            <w:tcW w:w="1839" w:type="dxa"/>
            <w:vAlign w:val="center"/>
          </w:tcPr>
          <w:p w14:paraId="223216D3" w14:textId="77777777" w:rsidR="003C6C67" w:rsidRDefault="003C6C67" w:rsidP="00B921DC">
            <w:pPr>
              <w:jc w:val="both"/>
              <w:rPr>
                <w:rFonts w:ascii="Cambria" w:hAnsi="Cambria"/>
                <w:sz w:val="24"/>
                <w:szCs w:val="24"/>
              </w:rPr>
            </w:pPr>
            <w:r>
              <w:rPr>
                <w:rFonts w:ascii="Cambria" w:hAnsi="Cambria"/>
                <w:sz w:val="24"/>
                <w:szCs w:val="24"/>
              </w:rPr>
              <w:t>3.445.500,00</w:t>
            </w:r>
          </w:p>
        </w:tc>
        <w:tc>
          <w:tcPr>
            <w:tcW w:w="2266" w:type="dxa"/>
            <w:vAlign w:val="center"/>
          </w:tcPr>
          <w:p w14:paraId="76A263AE" w14:textId="77777777" w:rsidR="003C6C67" w:rsidRDefault="003C6C67" w:rsidP="00B921DC">
            <w:pPr>
              <w:jc w:val="right"/>
              <w:rPr>
                <w:rFonts w:ascii="Cambria" w:hAnsi="Cambria"/>
                <w:sz w:val="24"/>
                <w:szCs w:val="24"/>
              </w:rPr>
            </w:pPr>
            <w:r>
              <w:rPr>
                <w:rFonts w:ascii="Cambria" w:hAnsi="Cambria"/>
                <w:sz w:val="24"/>
                <w:szCs w:val="24"/>
              </w:rPr>
              <w:t>1.308.566,74</w:t>
            </w:r>
          </w:p>
        </w:tc>
      </w:tr>
      <w:tr w:rsidR="003C6C67" w14:paraId="12B56B27" w14:textId="77777777" w:rsidTr="00B921DC">
        <w:tc>
          <w:tcPr>
            <w:tcW w:w="2265" w:type="dxa"/>
          </w:tcPr>
          <w:p w14:paraId="2BD6C953" w14:textId="77777777" w:rsidR="003C6C67" w:rsidRDefault="003C6C67" w:rsidP="00B921DC">
            <w:pPr>
              <w:jc w:val="both"/>
              <w:rPr>
                <w:rFonts w:ascii="Cambria" w:hAnsi="Cambria"/>
                <w:sz w:val="24"/>
                <w:szCs w:val="24"/>
              </w:rPr>
            </w:pPr>
            <w:r>
              <w:rPr>
                <w:rFonts w:ascii="Cambria" w:hAnsi="Cambria"/>
                <w:sz w:val="24"/>
                <w:szCs w:val="24"/>
              </w:rPr>
              <w:t>Izvor 1.2.</w:t>
            </w:r>
          </w:p>
        </w:tc>
        <w:tc>
          <w:tcPr>
            <w:tcW w:w="2692" w:type="dxa"/>
          </w:tcPr>
          <w:p w14:paraId="69F63909" w14:textId="77777777" w:rsidR="003C6C67" w:rsidRDefault="003C6C67" w:rsidP="00B921DC">
            <w:pPr>
              <w:jc w:val="both"/>
              <w:rPr>
                <w:rFonts w:ascii="Cambria" w:hAnsi="Cambria"/>
                <w:sz w:val="24"/>
                <w:szCs w:val="24"/>
              </w:rPr>
            </w:pPr>
            <w:r>
              <w:rPr>
                <w:rFonts w:ascii="Cambria" w:hAnsi="Cambria"/>
                <w:sz w:val="24"/>
                <w:szCs w:val="24"/>
              </w:rPr>
              <w:t>Prihodi od financijske imovine</w:t>
            </w:r>
          </w:p>
        </w:tc>
        <w:tc>
          <w:tcPr>
            <w:tcW w:w="1839" w:type="dxa"/>
            <w:vAlign w:val="center"/>
          </w:tcPr>
          <w:p w14:paraId="25F6FDD7" w14:textId="77777777" w:rsidR="003C6C67" w:rsidRDefault="003C6C67" w:rsidP="00B921DC">
            <w:pPr>
              <w:jc w:val="both"/>
              <w:rPr>
                <w:rFonts w:ascii="Cambria" w:hAnsi="Cambria"/>
                <w:sz w:val="24"/>
                <w:szCs w:val="24"/>
              </w:rPr>
            </w:pPr>
            <w:r>
              <w:rPr>
                <w:rFonts w:ascii="Cambria" w:hAnsi="Cambria"/>
                <w:sz w:val="24"/>
                <w:szCs w:val="24"/>
              </w:rPr>
              <w:t>2.000,00</w:t>
            </w:r>
          </w:p>
        </w:tc>
        <w:tc>
          <w:tcPr>
            <w:tcW w:w="2266" w:type="dxa"/>
            <w:vAlign w:val="center"/>
          </w:tcPr>
          <w:p w14:paraId="0F74E658" w14:textId="77777777" w:rsidR="003C6C67" w:rsidRDefault="003C6C67" w:rsidP="00B921DC">
            <w:pPr>
              <w:jc w:val="right"/>
              <w:rPr>
                <w:rFonts w:ascii="Cambria" w:hAnsi="Cambria"/>
                <w:sz w:val="24"/>
                <w:szCs w:val="24"/>
              </w:rPr>
            </w:pPr>
            <w:r>
              <w:rPr>
                <w:rFonts w:ascii="Cambria" w:hAnsi="Cambria"/>
                <w:sz w:val="24"/>
                <w:szCs w:val="24"/>
              </w:rPr>
              <w:t>27,95</w:t>
            </w:r>
          </w:p>
        </w:tc>
      </w:tr>
      <w:tr w:rsidR="003C6C67" w14:paraId="3A93BF67" w14:textId="77777777" w:rsidTr="00B921DC">
        <w:tc>
          <w:tcPr>
            <w:tcW w:w="2265" w:type="dxa"/>
          </w:tcPr>
          <w:p w14:paraId="54DC7EF3" w14:textId="77777777" w:rsidR="003C6C67" w:rsidRDefault="003C6C67" w:rsidP="00B921DC">
            <w:pPr>
              <w:jc w:val="both"/>
              <w:rPr>
                <w:rFonts w:ascii="Cambria" w:hAnsi="Cambria"/>
                <w:sz w:val="24"/>
                <w:szCs w:val="24"/>
              </w:rPr>
            </w:pPr>
            <w:r>
              <w:rPr>
                <w:rFonts w:ascii="Cambria" w:hAnsi="Cambria"/>
                <w:sz w:val="24"/>
                <w:szCs w:val="24"/>
              </w:rPr>
              <w:t>Izvor 1.3.</w:t>
            </w:r>
          </w:p>
        </w:tc>
        <w:tc>
          <w:tcPr>
            <w:tcW w:w="2692" w:type="dxa"/>
          </w:tcPr>
          <w:p w14:paraId="29FF0A91" w14:textId="77777777" w:rsidR="003C6C67" w:rsidRDefault="003C6C67" w:rsidP="00B921DC">
            <w:pPr>
              <w:jc w:val="both"/>
              <w:rPr>
                <w:rFonts w:ascii="Cambria" w:hAnsi="Cambria"/>
                <w:sz w:val="24"/>
                <w:szCs w:val="24"/>
              </w:rPr>
            </w:pPr>
            <w:r>
              <w:rPr>
                <w:rFonts w:ascii="Cambria" w:hAnsi="Cambria"/>
                <w:sz w:val="24"/>
                <w:szCs w:val="24"/>
              </w:rPr>
              <w:t>Prihodi od nefinancijske imovine</w:t>
            </w:r>
          </w:p>
        </w:tc>
        <w:tc>
          <w:tcPr>
            <w:tcW w:w="1839" w:type="dxa"/>
            <w:vAlign w:val="center"/>
          </w:tcPr>
          <w:p w14:paraId="384531CC" w14:textId="77777777" w:rsidR="003C6C67" w:rsidRDefault="003C6C67" w:rsidP="00B921DC">
            <w:pPr>
              <w:jc w:val="both"/>
              <w:rPr>
                <w:rFonts w:ascii="Cambria" w:hAnsi="Cambria"/>
                <w:sz w:val="24"/>
                <w:szCs w:val="24"/>
              </w:rPr>
            </w:pPr>
            <w:r>
              <w:rPr>
                <w:rFonts w:ascii="Cambria" w:hAnsi="Cambria"/>
                <w:sz w:val="24"/>
                <w:szCs w:val="24"/>
              </w:rPr>
              <w:t>160.704,29</w:t>
            </w:r>
          </w:p>
        </w:tc>
        <w:tc>
          <w:tcPr>
            <w:tcW w:w="2266" w:type="dxa"/>
            <w:vAlign w:val="center"/>
          </w:tcPr>
          <w:p w14:paraId="51941FC6"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4094D414" w14:textId="77777777" w:rsidTr="00B921DC">
        <w:tc>
          <w:tcPr>
            <w:tcW w:w="2265" w:type="dxa"/>
          </w:tcPr>
          <w:p w14:paraId="5122AF67" w14:textId="77777777" w:rsidR="003C6C67" w:rsidRDefault="003C6C67" w:rsidP="00B921DC">
            <w:pPr>
              <w:jc w:val="both"/>
              <w:rPr>
                <w:rFonts w:ascii="Cambria" w:hAnsi="Cambria"/>
                <w:sz w:val="24"/>
                <w:szCs w:val="24"/>
              </w:rPr>
            </w:pPr>
            <w:r>
              <w:rPr>
                <w:rFonts w:ascii="Cambria" w:hAnsi="Cambria"/>
                <w:sz w:val="24"/>
                <w:szCs w:val="24"/>
              </w:rPr>
              <w:t>Izvor 1.3.1.</w:t>
            </w:r>
          </w:p>
        </w:tc>
        <w:tc>
          <w:tcPr>
            <w:tcW w:w="2692" w:type="dxa"/>
          </w:tcPr>
          <w:p w14:paraId="3AAFEC38" w14:textId="77777777" w:rsidR="003C6C67" w:rsidRDefault="003C6C67" w:rsidP="00B921DC">
            <w:pPr>
              <w:jc w:val="both"/>
              <w:rPr>
                <w:rFonts w:ascii="Cambria" w:hAnsi="Cambria"/>
                <w:sz w:val="24"/>
                <w:szCs w:val="24"/>
              </w:rPr>
            </w:pPr>
            <w:r>
              <w:rPr>
                <w:rFonts w:ascii="Cambria" w:hAnsi="Cambria"/>
                <w:sz w:val="24"/>
                <w:szCs w:val="24"/>
              </w:rPr>
              <w:t>Prihodi od zakupa poslovnog prostora</w:t>
            </w:r>
          </w:p>
        </w:tc>
        <w:tc>
          <w:tcPr>
            <w:tcW w:w="1839" w:type="dxa"/>
            <w:vAlign w:val="center"/>
          </w:tcPr>
          <w:p w14:paraId="0A05E61B" w14:textId="77777777" w:rsidR="003C6C67" w:rsidRDefault="003C6C67" w:rsidP="00B921DC">
            <w:pPr>
              <w:jc w:val="both"/>
              <w:rPr>
                <w:rFonts w:ascii="Cambria" w:hAnsi="Cambria"/>
                <w:sz w:val="24"/>
                <w:szCs w:val="24"/>
              </w:rPr>
            </w:pPr>
            <w:r>
              <w:rPr>
                <w:rFonts w:ascii="Cambria" w:hAnsi="Cambria"/>
                <w:sz w:val="24"/>
                <w:szCs w:val="24"/>
              </w:rPr>
              <w:t>31.300,00</w:t>
            </w:r>
          </w:p>
        </w:tc>
        <w:tc>
          <w:tcPr>
            <w:tcW w:w="2266" w:type="dxa"/>
            <w:vAlign w:val="center"/>
          </w:tcPr>
          <w:p w14:paraId="1F595168"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0EB92CDF" w14:textId="77777777" w:rsidTr="00B921DC">
        <w:tc>
          <w:tcPr>
            <w:tcW w:w="2265" w:type="dxa"/>
          </w:tcPr>
          <w:p w14:paraId="2898E02E" w14:textId="77777777" w:rsidR="003C6C67" w:rsidRDefault="003C6C67" w:rsidP="00B921DC">
            <w:pPr>
              <w:jc w:val="both"/>
              <w:rPr>
                <w:rFonts w:ascii="Cambria" w:hAnsi="Cambria"/>
                <w:sz w:val="24"/>
                <w:szCs w:val="24"/>
              </w:rPr>
            </w:pPr>
            <w:r>
              <w:rPr>
                <w:rFonts w:ascii="Cambria" w:hAnsi="Cambria"/>
                <w:sz w:val="24"/>
                <w:szCs w:val="24"/>
              </w:rPr>
              <w:t>Izvor 1.3.2.</w:t>
            </w:r>
          </w:p>
        </w:tc>
        <w:tc>
          <w:tcPr>
            <w:tcW w:w="2692" w:type="dxa"/>
          </w:tcPr>
          <w:p w14:paraId="0BDD012E" w14:textId="77777777" w:rsidR="003C6C67" w:rsidRDefault="003C6C67" w:rsidP="00B921DC">
            <w:pPr>
              <w:jc w:val="both"/>
              <w:rPr>
                <w:rFonts w:ascii="Cambria" w:hAnsi="Cambria"/>
                <w:sz w:val="24"/>
                <w:szCs w:val="24"/>
              </w:rPr>
            </w:pPr>
            <w:r>
              <w:rPr>
                <w:rFonts w:ascii="Cambria" w:hAnsi="Cambria"/>
                <w:sz w:val="24"/>
                <w:szCs w:val="24"/>
              </w:rPr>
              <w:t>Prihodi od naknade za pokretnu prodaju i pravo puta</w:t>
            </w:r>
          </w:p>
        </w:tc>
        <w:tc>
          <w:tcPr>
            <w:tcW w:w="1839" w:type="dxa"/>
            <w:vAlign w:val="center"/>
          </w:tcPr>
          <w:p w14:paraId="38830B97" w14:textId="77777777" w:rsidR="003C6C67" w:rsidRDefault="003C6C67" w:rsidP="00B921DC">
            <w:pPr>
              <w:jc w:val="both"/>
              <w:rPr>
                <w:rFonts w:ascii="Cambria" w:hAnsi="Cambria"/>
                <w:sz w:val="24"/>
                <w:szCs w:val="24"/>
              </w:rPr>
            </w:pPr>
            <w:r>
              <w:rPr>
                <w:rFonts w:ascii="Cambria" w:hAnsi="Cambria"/>
                <w:sz w:val="24"/>
                <w:szCs w:val="24"/>
              </w:rPr>
              <w:t>53.404,29</w:t>
            </w:r>
          </w:p>
        </w:tc>
        <w:tc>
          <w:tcPr>
            <w:tcW w:w="2266" w:type="dxa"/>
            <w:vAlign w:val="center"/>
          </w:tcPr>
          <w:p w14:paraId="16607D72"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3636C601" w14:textId="77777777" w:rsidTr="00B921DC">
        <w:tc>
          <w:tcPr>
            <w:tcW w:w="2265" w:type="dxa"/>
          </w:tcPr>
          <w:p w14:paraId="70FB322A" w14:textId="77777777" w:rsidR="003C6C67" w:rsidRDefault="003C6C67" w:rsidP="00B921DC">
            <w:pPr>
              <w:jc w:val="both"/>
              <w:rPr>
                <w:rFonts w:ascii="Cambria" w:hAnsi="Cambria"/>
                <w:sz w:val="24"/>
                <w:szCs w:val="24"/>
              </w:rPr>
            </w:pPr>
            <w:r>
              <w:rPr>
                <w:rFonts w:ascii="Cambria" w:hAnsi="Cambria"/>
                <w:sz w:val="24"/>
                <w:szCs w:val="24"/>
              </w:rPr>
              <w:t>Izvor 1.3.3.</w:t>
            </w:r>
          </w:p>
        </w:tc>
        <w:tc>
          <w:tcPr>
            <w:tcW w:w="2692" w:type="dxa"/>
          </w:tcPr>
          <w:p w14:paraId="6FC05636" w14:textId="77777777" w:rsidR="003C6C67" w:rsidRDefault="003C6C67" w:rsidP="00B921DC">
            <w:pPr>
              <w:jc w:val="both"/>
              <w:rPr>
                <w:rFonts w:ascii="Cambria" w:hAnsi="Cambria"/>
                <w:sz w:val="24"/>
                <w:szCs w:val="24"/>
              </w:rPr>
            </w:pPr>
            <w:r>
              <w:rPr>
                <w:rFonts w:ascii="Cambria" w:hAnsi="Cambria"/>
                <w:sz w:val="24"/>
                <w:szCs w:val="24"/>
              </w:rPr>
              <w:t>Prihodi od zakupa općinskog poljoprivrednog zemljišta</w:t>
            </w:r>
          </w:p>
        </w:tc>
        <w:tc>
          <w:tcPr>
            <w:tcW w:w="1839" w:type="dxa"/>
            <w:vAlign w:val="center"/>
          </w:tcPr>
          <w:p w14:paraId="40B8579E" w14:textId="77777777" w:rsidR="003C6C67" w:rsidRDefault="003C6C67" w:rsidP="00B921DC">
            <w:pPr>
              <w:jc w:val="both"/>
              <w:rPr>
                <w:rFonts w:ascii="Cambria" w:hAnsi="Cambria"/>
                <w:sz w:val="24"/>
                <w:szCs w:val="24"/>
              </w:rPr>
            </w:pPr>
            <w:r>
              <w:rPr>
                <w:rFonts w:ascii="Cambria" w:hAnsi="Cambria"/>
                <w:sz w:val="24"/>
                <w:szCs w:val="24"/>
              </w:rPr>
              <w:t>21.000,00</w:t>
            </w:r>
          </w:p>
        </w:tc>
        <w:tc>
          <w:tcPr>
            <w:tcW w:w="2266" w:type="dxa"/>
            <w:vAlign w:val="center"/>
          </w:tcPr>
          <w:p w14:paraId="7B0627EE"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04E67E9D" w14:textId="77777777" w:rsidTr="00B921DC">
        <w:tc>
          <w:tcPr>
            <w:tcW w:w="2265" w:type="dxa"/>
          </w:tcPr>
          <w:p w14:paraId="6E56E79B" w14:textId="77777777" w:rsidR="003C6C67" w:rsidRDefault="003C6C67" w:rsidP="00B921DC">
            <w:pPr>
              <w:jc w:val="both"/>
              <w:rPr>
                <w:rFonts w:ascii="Cambria" w:hAnsi="Cambria"/>
                <w:sz w:val="24"/>
                <w:szCs w:val="24"/>
              </w:rPr>
            </w:pPr>
            <w:r>
              <w:rPr>
                <w:rFonts w:ascii="Cambria" w:hAnsi="Cambria"/>
                <w:sz w:val="24"/>
                <w:szCs w:val="24"/>
              </w:rPr>
              <w:t>Izvor 1.3.4.</w:t>
            </w:r>
          </w:p>
        </w:tc>
        <w:tc>
          <w:tcPr>
            <w:tcW w:w="2692" w:type="dxa"/>
          </w:tcPr>
          <w:p w14:paraId="17001DF2" w14:textId="77777777" w:rsidR="003C6C67" w:rsidRDefault="003C6C67" w:rsidP="00B921DC">
            <w:pPr>
              <w:jc w:val="both"/>
              <w:rPr>
                <w:rFonts w:ascii="Cambria" w:hAnsi="Cambria"/>
                <w:sz w:val="24"/>
                <w:szCs w:val="24"/>
              </w:rPr>
            </w:pPr>
            <w:r>
              <w:rPr>
                <w:rFonts w:ascii="Cambria" w:hAnsi="Cambria"/>
                <w:sz w:val="24"/>
                <w:szCs w:val="24"/>
              </w:rPr>
              <w:t>Prihodi od koncesije za odvoz KO</w:t>
            </w:r>
          </w:p>
        </w:tc>
        <w:tc>
          <w:tcPr>
            <w:tcW w:w="1839" w:type="dxa"/>
            <w:vAlign w:val="center"/>
          </w:tcPr>
          <w:p w14:paraId="7A899178" w14:textId="77777777" w:rsidR="003C6C67" w:rsidRDefault="003C6C67" w:rsidP="00B921DC">
            <w:pPr>
              <w:jc w:val="both"/>
              <w:rPr>
                <w:rFonts w:ascii="Cambria" w:hAnsi="Cambria"/>
                <w:sz w:val="24"/>
                <w:szCs w:val="24"/>
              </w:rPr>
            </w:pPr>
            <w:r>
              <w:rPr>
                <w:rFonts w:ascii="Cambria" w:hAnsi="Cambria"/>
                <w:sz w:val="24"/>
                <w:szCs w:val="24"/>
              </w:rPr>
              <w:t>10.000,00</w:t>
            </w:r>
          </w:p>
        </w:tc>
        <w:tc>
          <w:tcPr>
            <w:tcW w:w="2266" w:type="dxa"/>
            <w:vAlign w:val="center"/>
          </w:tcPr>
          <w:p w14:paraId="0A9EB084"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769919F6" w14:textId="77777777" w:rsidTr="00B921DC">
        <w:tc>
          <w:tcPr>
            <w:tcW w:w="2265" w:type="dxa"/>
          </w:tcPr>
          <w:p w14:paraId="19940B87" w14:textId="77777777" w:rsidR="003C6C67" w:rsidRDefault="003C6C67" w:rsidP="00B921DC">
            <w:pPr>
              <w:jc w:val="both"/>
              <w:rPr>
                <w:rFonts w:ascii="Cambria" w:hAnsi="Cambria"/>
                <w:sz w:val="24"/>
                <w:szCs w:val="24"/>
              </w:rPr>
            </w:pPr>
            <w:r>
              <w:rPr>
                <w:rFonts w:ascii="Cambria" w:hAnsi="Cambria"/>
                <w:sz w:val="24"/>
                <w:szCs w:val="24"/>
              </w:rPr>
              <w:t>Izvor 1.5.</w:t>
            </w:r>
          </w:p>
        </w:tc>
        <w:tc>
          <w:tcPr>
            <w:tcW w:w="2692" w:type="dxa"/>
          </w:tcPr>
          <w:p w14:paraId="5F8B0040" w14:textId="77777777" w:rsidR="003C6C67" w:rsidRDefault="003C6C67" w:rsidP="00B921DC">
            <w:pPr>
              <w:jc w:val="both"/>
              <w:rPr>
                <w:rFonts w:ascii="Cambria" w:hAnsi="Cambria"/>
                <w:sz w:val="24"/>
                <w:szCs w:val="24"/>
              </w:rPr>
            </w:pPr>
            <w:r>
              <w:rPr>
                <w:rFonts w:ascii="Cambria" w:hAnsi="Cambria"/>
                <w:sz w:val="24"/>
                <w:szCs w:val="24"/>
              </w:rPr>
              <w:t>Prihodi od kazni</w:t>
            </w:r>
          </w:p>
        </w:tc>
        <w:tc>
          <w:tcPr>
            <w:tcW w:w="1839" w:type="dxa"/>
            <w:vAlign w:val="center"/>
          </w:tcPr>
          <w:p w14:paraId="729578A7" w14:textId="77777777" w:rsidR="003C6C67" w:rsidRDefault="003C6C67" w:rsidP="00B921DC">
            <w:pPr>
              <w:jc w:val="both"/>
              <w:rPr>
                <w:rFonts w:ascii="Cambria" w:hAnsi="Cambria"/>
                <w:sz w:val="24"/>
                <w:szCs w:val="24"/>
              </w:rPr>
            </w:pPr>
            <w:r>
              <w:rPr>
                <w:rFonts w:ascii="Cambria" w:hAnsi="Cambria"/>
                <w:sz w:val="24"/>
                <w:szCs w:val="24"/>
              </w:rPr>
              <w:t>10.000,00</w:t>
            </w:r>
          </w:p>
        </w:tc>
        <w:tc>
          <w:tcPr>
            <w:tcW w:w="2266" w:type="dxa"/>
            <w:vAlign w:val="center"/>
          </w:tcPr>
          <w:p w14:paraId="6B42A3F7"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081B3102" w14:textId="77777777" w:rsidTr="00B921DC">
        <w:tc>
          <w:tcPr>
            <w:tcW w:w="2265" w:type="dxa"/>
          </w:tcPr>
          <w:p w14:paraId="6A85ED79" w14:textId="77777777" w:rsidR="003C6C67" w:rsidRDefault="003C6C67" w:rsidP="00B921DC">
            <w:pPr>
              <w:jc w:val="both"/>
              <w:rPr>
                <w:rFonts w:ascii="Cambria" w:hAnsi="Cambria"/>
                <w:sz w:val="24"/>
                <w:szCs w:val="24"/>
              </w:rPr>
            </w:pPr>
            <w:r>
              <w:rPr>
                <w:rFonts w:ascii="Cambria" w:hAnsi="Cambria"/>
                <w:sz w:val="24"/>
                <w:szCs w:val="24"/>
              </w:rPr>
              <w:t>Izvor 1.7.</w:t>
            </w:r>
          </w:p>
        </w:tc>
        <w:tc>
          <w:tcPr>
            <w:tcW w:w="2692" w:type="dxa"/>
          </w:tcPr>
          <w:p w14:paraId="2EF42595" w14:textId="77777777" w:rsidR="003C6C67" w:rsidRDefault="003C6C67" w:rsidP="00B921DC">
            <w:pPr>
              <w:jc w:val="both"/>
              <w:rPr>
                <w:rFonts w:ascii="Cambria" w:hAnsi="Cambria"/>
                <w:sz w:val="24"/>
                <w:szCs w:val="24"/>
              </w:rPr>
            </w:pPr>
            <w:r>
              <w:rPr>
                <w:rFonts w:ascii="Cambria" w:hAnsi="Cambria"/>
                <w:sz w:val="24"/>
                <w:szCs w:val="24"/>
              </w:rPr>
              <w:t>Primici od finan. imovine i zaduž. bez namjene korištenja</w:t>
            </w:r>
          </w:p>
        </w:tc>
        <w:tc>
          <w:tcPr>
            <w:tcW w:w="1839" w:type="dxa"/>
            <w:vAlign w:val="center"/>
          </w:tcPr>
          <w:p w14:paraId="67528ACF" w14:textId="77777777" w:rsidR="003C6C67" w:rsidRDefault="003C6C67" w:rsidP="00B921DC">
            <w:pPr>
              <w:jc w:val="both"/>
              <w:rPr>
                <w:rFonts w:ascii="Cambria" w:hAnsi="Cambria"/>
                <w:sz w:val="24"/>
                <w:szCs w:val="24"/>
              </w:rPr>
            </w:pPr>
            <w:r>
              <w:rPr>
                <w:rFonts w:ascii="Cambria" w:hAnsi="Cambria"/>
                <w:sz w:val="24"/>
                <w:szCs w:val="24"/>
              </w:rPr>
              <w:t>50.000,00</w:t>
            </w:r>
          </w:p>
        </w:tc>
        <w:tc>
          <w:tcPr>
            <w:tcW w:w="2266" w:type="dxa"/>
            <w:vAlign w:val="center"/>
          </w:tcPr>
          <w:p w14:paraId="64A4248D"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274D0B70" w14:textId="77777777" w:rsidTr="00B921DC">
        <w:tc>
          <w:tcPr>
            <w:tcW w:w="2265" w:type="dxa"/>
            <w:shd w:val="clear" w:color="auto" w:fill="8EAADB" w:themeFill="accent1" w:themeFillTint="99"/>
          </w:tcPr>
          <w:p w14:paraId="1633CFE7"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IZVOR 3.</w:t>
            </w:r>
          </w:p>
        </w:tc>
        <w:tc>
          <w:tcPr>
            <w:tcW w:w="2692" w:type="dxa"/>
            <w:shd w:val="clear" w:color="auto" w:fill="8EAADB" w:themeFill="accent1" w:themeFillTint="99"/>
          </w:tcPr>
          <w:p w14:paraId="5CBB90E8"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VLASTITI PRIHODI</w:t>
            </w:r>
          </w:p>
        </w:tc>
        <w:tc>
          <w:tcPr>
            <w:tcW w:w="1839" w:type="dxa"/>
            <w:shd w:val="clear" w:color="auto" w:fill="8EAADB" w:themeFill="accent1" w:themeFillTint="99"/>
            <w:vAlign w:val="center"/>
          </w:tcPr>
          <w:p w14:paraId="22B2F2C5"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50.000,00</w:t>
            </w:r>
          </w:p>
        </w:tc>
        <w:tc>
          <w:tcPr>
            <w:tcW w:w="2266" w:type="dxa"/>
            <w:shd w:val="clear" w:color="auto" w:fill="8EAADB" w:themeFill="accent1" w:themeFillTint="99"/>
            <w:vAlign w:val="center"/>
          </w:tcPr>
          <w:p w14:paraId="461824EA" w14:textId="77777777" w:rsidR="003C6C67" w:rsidRPr="00145B7F" w:rsidRDefault="003C6C67" w:rsidP="00B921DC">
            <w:pPr>
              <w:jc w:val="right"/>
              <w:rPr>
                <w:rFonts w:ascii="Cambria" w:hAnsi="Cambria"/>
                <w:b/>
                <w:bCs/>
                <w:sz w:val="24"/>
                <w:szCs w:val="24"/>
              </w:rPr>
            </w:pPr>
            <w:r w:rsidRPr="00145B7F">
              <w:rPr>
                <w:rFonts w:ascii="Cambria" w:hAnsi="Cambria"/>
                <w:b/>
                <w:bCs/>
                <w:sz w:val="24"/>
                <w:szCs w:val="24"/>
              </w:rPr>
              <w:t>10.714,09</w:t>
            </w:r>
          </w:p>
        </w:tc>
      </w:tr>
      <w:tr w:rsidR="003C6C67" w14:paraId="1E65282F" w14:textId="77777777" w:rsidTr="00B921DC">
        <w:tc>
          <w:tcPr>
            <w:tcW w:w="2265" w:type="dxa"/>
          </w:tcPr>
          <w:p w14:paraId="51BC86C7" w14:textId="77777777" w:rsidR="003C6C67" w:rsidRDefault="003C6C67" w:rsidP="00B921DC">
            <w:pPr>
              <w:jc w:val="both"/>
              <w:rPr>
                <w:rFonts w:ascii="Cambria" w:hAnsi="Cambria"/>
                <w:sz w:val="24"/>
                <w:szCs w:val="24"/>
              </w:rPr>
            </w:pPr>
            <w:r>
              <w:rPr>
                <w:rFonts w:ascii="Cambria" w:hAnsi="Cambria"/>
                <w:sz w:val="24"/>
                <w:szCs w:val="24"/>
              </w:rPr>
              <w:t>Izvor 3.1.</w:t>
            </w:r>
          </w:p>
        </w:tc>
        <w:tc>
          <w:tcPr>
            <w:tcW w:w="2692" w:type="dxa"/>
          </w:tcPr>
          <w:p w14:paraId="488B57E2" w14:textId="77777777" w:rsidR="003C6C67" w:rsidRDefault="003C6C67" w:rsidP="00B921DC">
            <w:pPr>
              <w:jc w:val="both"/>
              <w:rPr>
                <w:rFonts w:ascii="Cambria" w:hAnsi="Cambria"/>
                <w:sz w:val="24"/>
                <w:szCs w:val="24"/>
              </w:rPr>
            </w:pPr>
            <w:r>
              <w:rPr>
                <w:rFonts w:ascii="Cambria" w:hAnsi="Cambria"/>
                <w:sz w:val="24"/>
                <w:szCs w:val="24"/>
              </w:rPr>
              <w:t>Prihodi od naknade za troškove distribucije vode</w:t>
            </w:r>
          </w:p>
        </w:tc>
        <w:tc>
          <w:tcPr>
            <w:tcW w:w="1839" w:type="dxa"/>
            <w:vAlign w:val="center"/>
          </w:tcPr>
          <w:p w14:paraId="24B75FE8" w14:textId="77777777" w:rsidR="003C6C67" w:rsidRDefault="003C6C67" w:rsidP="00B921DC">
            <w:pPr>
              <w:jc w:val="both"/>
              <w:rPr>
                <w:rFonts w:ascii="Cambria" w:hAnsi="Cambria"/>
                <w:sz w:val="24"/>
                <w:szCs w:val="24"/>
              </w:rPr>
            </w:pPr>
            <w:r>
              <w:rPr>
                <w:rFonts w:ascii="Cambria" w:hAnsi="Cambria"/>
                <w:sz w:val="24"/>
                <w:szCs w:val="24"/>
              </w:rPr>
              <w:t>50.000,00</w:t>
            </w:r>
          </w:p>
        </w:tc>
        <w:tc>
          <w:tcPr>
            <w:tcW w:w="2266" w:type="dxa"/>
            <w:vAlign w:val="center"/>
          </w:tcPr>
          <w:p w14:paraId="29E702DA" w14:textId="77777777" w:rsidR="003C6C67" w:rsidRDefault="003C6C67" w:rsidP="00B921DC">
            <w:pPr>
              <w:jc w:val="right"/>
              <w:rPr>
                <w:rFonts w:ascii="Cambria" w:hAnsi="Cambria"/>
                <w:sz w:val="24"/>
                <w:szCs w:val="24"/>
              </w:rPr>
            </w:pPr>
            <w:r>
              <w:rPr>
                <w:rFonts w:ascii="Cambria" w:hAnsi="Cambria"/>
                <w:sz w:val="24"/>
                <w:szCs w:val="24"/>
              </w:rPr>
              <w:t>10.714,09</w:t>
            </w:r>
          </w:p>
        </w:tc>
      </w:tr>
      <w:tr w:rsidR="003C6C67" w14:paraId="3AAA3606" w14:textId="77777777" w:rsidTr="00B921DC">
        <w:tc>
          <w:tcPr>
            <w:tcW w:w="2265" w:type="dxa"/>
            <w:shd w:val="clear" w:color="auto" w:fill="8EAADB" w:themeFill="accent1" w:themeFillTint="99"/>
          </w:tcPr>
          <w:p w14:paraId="29C35563"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IZVOR 4.</w:t>
            </w:r>
          </w:p>
        </w:tc>
        <w:tc>
          <w:tcPr>
            <w:tcW w:w="2692" w:type="dxa"/>
            <w:shd w:val="clear" w:color="auto" w:fill="8EAADB" w:themeFill="accent1" w:themeFillTint="99"/>
          </w:tcPr>
          <w:p w14:paraId="45AF874A"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PRIHODI ZA POSEBNE NAMJENE</w:t>
            </w:r>
          </w:p>
        </w:tc>
        <w:tc>
          <w:tcPr>
            <w:tcW w:w="1839" w:type="dxa"/>
            <w:shd w:val="clear" w:color="auto" w:fill="8EAADB" w:themeFill="accent1" w:themeFillTint="99"/>
            <w:vAlign w:val="center"/>
          </w:tcPr>
          <w:p w14:paraId="79E5F0EE"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1.259.389,13</w:t>
            </w:r>
          </w:p>
        </w:tc>
        <w:tc>
          <w:tcPr>
            <w:tcW w:w="2266" w:type="dxa"/>
            <w:shd w:val="clear" w:color="auto" w:fill="8EAADB" w:themeFill="accent1" w:themeFillTint="99"/>
            <w:vAlign w:val="center"/>
          </w:tcPr>
          <w:p w14:paraId="0558CC81" w14:textId="77777777" w:rsidR="003C6C67" w:rsidRPr="00145B7F" w:rsidRDefault="003C6C67" w:rsidP="00B921DC">
            <w:pPr>
              <w:jc w:val="right"/>
              <w:rPr>
                <w:rFonts w:ascii="Cambria" w:hAnsi="Cambria"/>
                <w:b/>
                <w:bCs/>
                <w:sz w:val="24"/>
                <w:szCs w:val="24"/>
              </w:rPr>
            </w:pPr>
            <w:r w:rsidRPr="00145B7F">
              <w:rPr>
                <w:rFonts w:ascii="Cambria" w:hAnsi="Cambria"/>
                <w:b/>
                <w:bCs/>
                <w:sz w:val="24"/>
                <w:szCs w:val="24"/>
              </w:rPr>
              <w:t>421.560,59</w:t>
            </w:r>
          </w:p>
        </w:tc>
      </w:tr>
      <w:tr w:rsidR="003C6C67" w14:paraId="27F72B8B" w14:textId="77777777" w:rsidTr="00B921DC">
        <w:tc>
          <w:tcPr>
            <w:tcW w:w="2265" w:type="dxa"/>
          </w:tcPr>
          <w:p w14:paraId="2EE750C2" w14:textId="77777777" w:rsidR="003C6C67" w:rsidRDefault="003C6C67" w:rsidP="00B921DC">
            <w:pPr>
              <w:jc w:val="both"/>
              <w:rPr>
                <w:rFonts w:ascii="Cambria" w:hAnsi="Cambria"/>
                <w:sz w:val="24"/>
                <w:szCs w:val="24"/>
              </w:rPr>
            </w:pPr>
            <w:r>
              <w:rPr>
                <w:rFonts w:ascii="Cambria" w:hAnsi="Cambria"/>
                <w:sz w:val="24"/>
                <w:szCs w:val="24"/>
              </w:rPr>
              <w:t>Izvor 4.1.</w:t>
            </w:r>
          </w:p>
        </w:tc>
        <w:tc>
          <w:tcPr>
            <w:tcW w:w="2692" w:type="dxa"/>
          </w:tcPr>
          <w:p w14:paraId="7B11EE60" w14:textId="77777777" w:rsidR="003C6C67" w:rsidRDefault="003C6C67" w:rsidP="00B921DC">
            <w:pPr>
              <w:jc w:val="both"/>
              <w:rPr>
                <w:rFonts w:ascii="Cambria" w:hAnsi="Cambria"/>
                <w:sz w:val="24"/>
                <w:szCs w:val="24"/>
              </w:rPr>
            </w:pPr>
            <w:r>
              <w:rPr>
                <w:rFonts w:ascii="Cambria" w:hAnsi="Cambria"/>
                <w:sz w:val="24"/>
                <w:szCs w:val="24"/>
              </w:rPr>
              <w:t>Komunalna naknada</w:t>
            </w:r>
          </w:p>
        </w:tc>
        <w:tc>
          <w:tcPr>
            <w:tcW w:w="1839" w:type="dxa"/>
            <w:vAlign w:val="center"/>
          </w:tcPr>
          <w:p w14:paraId="79F2D926" w14:textId="77777777" w:rsidR="003C6C67" w:rsidRDefault="003C6C67" w:rsidP="00B921DC">
            <w:pPr>
              <w:jc w:val="both"/>
              <w:rPr>
                <w:rFonts w:ascii="Cambria" w:hAnsi="Cambria"/>
                <w:sz w:val="24"/>
                <w:szCs w:val="24"/>
              </w:rPr>
            </w:pPr>
            <w:r>
              <w:rPr>
                <w:rFonts w:ascii="Cambria" w:hAnsi="Cambria"/>
                <w:sz w:val="24"/>
                <w:szCs w:val="24"/>
              </w:rPr>
              <w:t>120.000,00</w:t>
            </w:r>
          </w:p>
        </w:tc>
        <w:tc>
          <w:tcPr>
            <w:tcW w:w="2266" w:type="dxa"/>
            <w:vAlign w:val="center"/>
          </w:tcPr>
          <w:p w14:paraId="748185CE" w14:textId="77777777" w:rsidR="003C6C67" w:rsidRDefault="003C6C67" w:rsidP="00B921DC">
            <w:pPr>
              <w:jc w:val="right"/>
              <w:rPr>
                <w:rFonts w:ascii="Cambria" w:hAnsi="Cambria"/>
                <w:sz w:val="24"/>
                <w:szCs w:val="24"/>
              </w:rPr>
            </w:pPr>
            <w:r>
              <w:rPr>
                <w:rFonts w:ascii="Cambria" w:hAnsi="Cambria"/>
                <w:sz w:val="24"/>
                <w:szCs w:val="24"/>
              </w:rPr>
              <w:t>4.945,00</w:t>
            </w:r>
          </w:p>
        </w:tc>
      </w:tr>
      <w:tr w:rsidR="003C6C67" w14:paraId="23EFEF3F" w14:textId="77777777" w:rsidTr="00B921DC">
        <w:tc>
          <w:tcPr>
            <w:tcW w:w="2265" w:type="dxa"/>
          </w:tcPr>
          <w:p w14:paraId="504E4923" w14:textId="77777777" w:rsidR="003C6C67" w:rsidRDefault="003C6C67" w:rsidP="00B921DC">
            <w:pPr>
              <w:jc w:val="both"/>
              <w:rPr>
                <w:rFonts w:ascii="Cambria" w:hAnsi="Cambria"/>
                <w:sz w:val="24"/>
                <w:szCs w:val="24"/>
              </w:rPr>
            </w:pPr>
            <w:r>
              <w:rPr>
                <w:rFonts w:ascii="Cambria" w:hAnsi="Cambria"/>
                <w:sz w:val="24"/>
                <w:szCs w:val="24"/>
              </w:rPr>
              <w:t>Izvor 4.2.</w:t>
            </w:r>
          </w:p>
        </w:tc>
        <w:tc>
          <w:tcPr>
            <w:tcW w:w="2692" w:type="dxa"/>
          </w:tcPr>
          <w:p w14:paraId="6658B527" w14:textId="77777777" w:rsidR="003C6C67" w:rsidRDefault="003C6C67" w:rsidP="00B921DC">
            <w:pPr>
              <w:jc w:val="both"/>
              <w:rPr>
                <w:rFonts w:ascii="Cambria" w:hAnsi="Cambria"/>
                <w:sz w:val="24"/>
                <w:szCs w:val="24"/>
              </w:rPr>
            </w:pPr>
            <w:r>
              <w:rPr>
                <w:rFonts w:ascii="Cambria" w:hAnsi="Cambria"/>
                <w:sz w:val="24"/>
                <w:szCs w:val="24"/>
              </w:rPr>
              <w:t>Komunalni doprinos</w:t>
            </w:r>
          </w:p>
        </w:tc>
        <w:tc>
          <w:tcPr>
            <w:tcW w:w="1839" w:type="dxa"/>
            <w:vAlign w:val="center"/>
          </w:tcPr>
          <w:p w14:paraId="742A9984" w14:textId="77777777" w:rsidR="003C6C67" w:rsidRDefault="003C6C67" w:rsidP="00B921DC">
            <w:pPr>
              <w:jc w:val="both"/>
              <w:rPr>
                <w:rFonts w:ascii="Cambria" w:hAnsi="Cambria"/>
                <w:sz w:val="24"/>
                <w:szCs w:val="24"/>
              </w:rPr>
            </w:pPr>
            <w:r>
              <w:rPr>
                <w:rFonts w:ascii="Cambria" w:hAnsi="Cambria"/>
                <w:sz w:val="24"/>
                <w:szCs w:val="24"/>
              </w:rPr>
              <w:t>50.000,00</w:t>
            </w:r>
          </w:p>
        </w:tc>
        <w:tc>
          <w:tcPr>
            <w:tcW w:w="2266" w:type="dxa"/>
            <w:vAlign w:val="center"/>
          </w:tcPr>
          <w:p w14:paraId="215062ED" w14:textId="77777777" w:rsidR="003C6C67" w:rsidRDefault="003C6C67" w:rsidP="00B921DC">
            <w:pPr>
              <w:jc w:val="right"/>
              <w:rPr>
                <w:rFonts w:ascii="Cambria" w:hAnsi="Cambria"/>
                <w:sz w:val="24"/>
                <w:szCs w:val="24"/>
              </w:rPr>
            </w:pPr>
            <w:r>
              <w:rPr>
                <w:rFonts w:ascii="Cambria" w:hAnsi="Cambria"/>
                <w:sz w:val="24"/>
                <w:szCs w:val="24"/>
              </w:rPr>
              <w:t>3.611,97</w:t>
            </w:r>
          </w:p>
        </w:tc>
      </w:tr>
      <w:tr w:rsidR="003C6C67" w14:paraId="03626D0D" w14:textId="77777777" w:rsidTr="00B921DC">
        <w:tc>
          <w:tcPr>
            <w:tcW w:w="2265" w:type="dxa"/>
          </w:tcPr>
          <w:p w14:paraId="46BA12DC" w14:textId="77777777" w:rsidR="003C6C67" w:rsidRDefault="003C6C67" w:rsidP="00B921DC">
            <w:pPr>
              <w:jc w:val="both"/>
              <w:rPr>
                <w:rFonts w:ascii="Cambria" w:hAnsi="Cambria"/>
                <w:sz w:val="24"/>
                <w:szCs w:val="24"/>
              </w:rPr>
            </w:pPr>
            <w:r>
              <w:rPr>
                <w:rFonts w:ascii="Cambria" w:hAnsi="Cambria"/>
                <w:sz w:val="24"/>
                <w:szCs w:val="24"/>
              </w:rPr>
              <w:t>Izvor 4.3.</w:t>
            </w:r>
          </w:p>
        </w:tc>
        <w:tc>
          <w:tcPr>
            <w:tcW w:w="2692" w:type="dxa"/>
          </w:tcPr>
          <w:p w14:paraId="6B726CFE" w14:textId="77777777" w:rsidR="003C6C67" w:rsidRDefault="003C6C67" w:rsidP="00B921DC">
            <w:pPr>
              <w:jc w:val="both"/>
              <w:rPr>
                <w:rFonts w:ascii="Cambria" w:hAnsi="Cambria"/>
                <w:sz w:val="24"/>
                <w:szCs w:val="24"/>
              </w:rPr>
            </w:pPr>
            <w:r>
              <w:rPr>
                <w:rFonts w:ascii="Cambria" w:hAnsi="Cambria"/>
                <w:sz w:val="24"/>
                <w:szCs w:val="24"/>
              </w:rPr>
              <w:t>Šumski doprinos</w:t>
            </w:r>
          </w:p>
        </w:tc>
        <w:tc>
          <w:tcPr>
            <w:tcW w:w="1839" w:type="dxa"/>
            <w:vAlign w:val="center"/>
          </w:tcPr>
          <w:p w14:paraId="1FCC3BC5" w14:textId="77777777" w:rsidR="003C6C67" w:rsidRDefault="003C6C67" w:rsidP="00B921DC">
            <w:pPr>
              <w:jc w:val="both"/>
              <w:rPr>
                <w:rFonts w:ascii="Cambria" w:hAnsi="Cambria"/>
                <w:sz w:val="24"/>
                <w:szCs w:val="24"/>
              </w:rPr>
            </w:pPr>
            <w:r>
              <w:rPr>
                <w:rFonts w:ascii="Cambria" w:hAnsi="Cambria"/>
                <w:sz w:val="24"/>
                <w:szCs w:val="24"/>
              </w:rPr>
              <w:t>30.000,00</w:t>
            </w:r>
          </w:p>
        </w:tc>
        <w:tc>
          <w:tcPr>
            <w:tcW w:w="2266" w:type="dxa"/>
            <w:vAlign w:val="center"/>
          </w:tcPr>
          <w:p w14:paraId="791DB2D4" w14:textId="77777777" w:rsidR="003C6C67" w:rsidRDefault="003C6C67" w:rsidP="00B921DC">
            <w:pPr>
              <w:jc w:val="right"/>
              <w:rPr>
                <w:rFonts w:ascii="Cambria" w:hAnsi="Cambria"/>
                <w:sz w:val="24"/>
                <w:szCs w:val="24"/>
              </w:rPr>
            </w:pPr>
            <w:r>
              <w:rPr>
                <w:rFonts w:ascii="Cambria" w:hAnsi="Cambria"/>
                <w:sz w:val="24"/>
                <w:szCs w:val="24"/>
              </w:rPr>
              <w:t>43.332,39</w:t>
            </w:r>
          </w:p>
        </w:tc>
      </w:tr>
      <w:tr w:rsidR="003C6C67" w14:paraId="4F72FA15" w14:textId="77777777" w:rsidTr="00B921DC">
        <w:tc>
          <w:tcPr>
            <w:tcW w:w="2265" w:type="dxa"/>
          </w:tcPr>
          <w:p w14:paraId="71FE2CEA" w14:textId="77777777" w:rsidR="003C6C67" w:rsidRDefault="003C6C67" w:rsidP="00B921DC">
            <w:pPr>
              <w:jc w:val="both"/>
              <w:rPr>
                <w:rFonts w:ascii="Cambria" w:hAnsi="Cambria"/>
                <w:sz w:val="24"/>
                <w:szCs w:val="24"/>
              </w:rPr>
            </w:pPr>
            <w:r>
              <w:rPr>
                <w:rFonts w:ascii="Cambria" w:hAnsi="Cambria"/>
                <w:sz w:val="24"/>
                <w:szCs w:val="24"/>
              </w:rPr>
              <w:t>Izvor 4.4.</w:t>
            </w:r>
          </w:p>
        </w:tc>
        <w:tc>
          <w:tcPr>
            <w:tcW w:w="2692" w:type="dxa"/>
          </w:tcPr>
          <w:p w14:paraId="3F0DF8C1" w14:textId="77777777" w:rsidR="003C6C67" w:rsidRDefault="003C6C67" w:rsidP="00B921DC">
            <w:pPr>
              <w:jc w:val="both"/>
              <w:rPr>
                <w:rFonts w:ascii="Cambria" w:hAnsi="Cambria"/>
                <w:sz w:val="24"/>
                <w:szCs w:val="24"/>
              </w:rPr>
            </w:pPr>
            <w:r>
              <w:rPr>
                <w:rFonts w:ascii="Cambria" w:hAnsi="Cambria"/>
                <w:sz w:val="24"/>
                <w:szCs w:val="24"/>
              </w:rPr>
              <w:t>Prihodi od legalizacije</w:t>
            </w:r>
          </w:p>
        </w:tc>
        <w:tc>
          <w:tcPr>
            <w:tcW w:w="1839" w:type="dxa"/>
            <w:vAlign w:val="center"/>
          </w:tcPr>
          <w:p w14:paraId="160CE5BF" w14:textId="77777777" w:rsidR="003C6C67" w:rsidRDefault="003C6C67" w:rsidP="00B921DC">
            <w:pPr>
              <w:jc w:val="both"/>
              <w:rPr>
                <w:rFonts w:ascii="Cambria" w:hAnsi="Cambria"/>
                <w:sz w:val="24"/>
                <w:szCs w:val="24"/>
              </w:rPr>
            </w:pPr>
            <w:r>
              <w:rPr>
                <w:rFonts w:ascii="Cambria" w:hAnsi="Cambria"/>
                <w:sz w:val="24"/>
                <w:szCs w:val="24"/>
              </w:rPr>
              <w:t>30.000,00</w:t>
            </w:r>
          </w:p>
        </w:tc>
        <w:tc>
          <w:tcPr>
            <w:tcW w:w="2266" w:type="dxa"/>
            <w:vAlign w:val="center"/>
          </w:tcPr>
          <w:p w14:paraId="07D69DDE"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2DDAEE80" w14:textId="77777777" w:rsidTr="00B921DC">
        <w:tc>
          <w:tcPr>
            <w:tcW w:w="2265" w:type="dxa"/>
          </w:tcPr>
          <w:p w14:paraId="08F0C675" w14:textId="77777777" w:rsidR="003C6C67" w:rsidRDefault="003C6C67" w:rsidP="00B921DC">
            <w:pPr>
              <w:jc w:val="both"/>
              <w:rPr>
                <w:rFonts w:ascii="Cambria" w:hAnsi="Cambria"/>
                <w:sz w:val="24"/>
                <w:szCs w:val="24"/>
              </w:rPr>
            </w:pPr>
            <w:r>
              <w:rPr>
                <w:rFonts w:ascii="Cambria" w:hAnsi="Cambria"/>
                <w:sz w:val="24"/>
                <w:szCs w:val="24"/>
              </w:rPr>
              <w:lastRenderedPageBreak/>
              <w:t>Izvor 4.5.</w:t>
            </w:r>
          </w:p>
        </w:tc>
        <w:tc>
          <w:tcPr>
            <w:tcW w:w="2692" w:type="dxa"/>
          </w:tcPr>
          <w:p w14:paraId="17FA2D47" w14:textId="77777777" w:rsidR="003C6C67" w:rsidRDefault="003C6C67" w:rsidP="00B921DC">
            <w:pPr>
              <w:jc w:val="both"/>
              <w:rPr>
                <w:rFonts w:ascii="Cambria" w:hAnsi="Cambria"/>
                <w:sz w:val="24"/>
                <w:szCs w:val="24"/>
              </w:rPr>
            </w:pPr>
            <w:r>
              <w:rPr>
                <w:rFonts w:ascii="Cambria" w:hAnsi="Cambria"/>
                <w:sz w:val="24"/>
                <w:szCs w:val="24"/>
              </w:rPr>
              <w:t>Prihod od prodaje drž. poljop. zemljišta</w:t>
            </w:r>
          </w:p>
        </w:tc>
        <w:tc>
          <w:tcPr>
            <w:tcW w:w="1839" w:type="dxa"/>
            <w:vAlign w:val="center"/>
          </w:tcPr>
          <w:p w14:paraId="73A7CE2A" w14:textId="77777777" w:rsidR="003C6C67" w:rsidRDefault="003C6C67" w:rsidP="00B921DC">
            <w:pPr>
              <w:jc w:val="both"/>
              <w:rPr>
                <w:rFonts w:ascii="Cambria" w:hAnsi="Cambria"/>
                <w:sz w:val="24"/>
                <w:szCs w:val="24"/>
              </w:rPr>
            </w:pPr>
            <w:r>
              <w:rPr>
                <w:rFonts w:ascii="Cambria" w:hAnsi="Cambria"/>
                <w:sz w:val="24"/>
                <w:szCs w:val="24"/>
              </w:rPr>
              <w:t>758.025,00</w:t>
            </w:r>
          </w:p>
        </w:tc>
        <w:tc>
          <w:tcPr>
            <w:tcW w:w="2266" w:type="dxa"/>
            <w:vAlign w:val="center"/>
          </w:tcPr>
          <w:p w14:paraId="079D0524" w14:textId="77777777" w:rsidR="003C6C67" w:rsidRDefault="003C6C67" w:rsidP="00B921DC">
            <w:pPr>
              <w:jc w:val="right"/>
              <w:rPr>
                <w:rFonts w:ascii="Cambria" w:hAnsi="Cambria"/>
                <w:sz w:val="24"/>
                <w:szCs w:val="24"/>
              </w:rPr>
            </w:pPr>
            <w:r>
              <w:rPr>
                <w:rFonts w:ascii="Cambria" w:hAnsi="Cambria"/>
                <w:sz w:val="24"/>
                <w:szCs w:val="24"/>
              </w:rPr>
              <w:t>235.785,50</w:t>
            </w:r>
          </w:p>
        </w:tc>
      </w:tr>
      <w:tr w:rsidR="003C6C67" w14:paraId="0B6BB54B" w14:textId="77777777" w:rsidTr="00B921DC">
        <w:tc>
          <w:tcPr>
            <w:tcW w:w="2265" w:type="dxa"/>
          </w:tcPr>
          <w:p w14:paraId="42FC75B9" w14:textId="77777777" w:rsidR="003C6C67" w:rsidRDefault="003C6C67" w:rsidP="00B921DC">
            <w:pPr>
              <w:jc w:val="both"/>
              <w:rPr>
                <w:rFonts w:ascii="Cambria" w:hAnsi="Cambria"/>
                <w:sz w:val="24"/>
                <w:szCs w:val="24"/>
              </w:rPr>
            </w:pPr>
            <w:r>
              <w:rPr>
                <w:rFonts w:ascii="Cambria" w:hAnsi="Cambria"/>
                <w:sz w:val="24"/>
                <w:szCs w:val="24"/>
              </w:rPr>
              <w:t>Izvor 4.6.</w:t>
            </w:r>
          </w:p>
        </w:tc>
        <w:tc>
          <w:tcPr>
            <w:tcW w:w="2692" w:type="dxa"/>
          </w:tcPr>
          <w:p w14:paraId="6A3D1026" w14:textId="77777777" w:rsidR="003C6C67" w:rsidRDefault="003C6C67" w:rsidP="00B921DC">
            <w:pPr>
              <w:jc w:val="both"/>
              <w:rPr>
                <w:rFonts w:ascii="Cambria" w:hAnsi="Cambria"/>
                <w:sz w:val="24"/>
                <w:szCs w:val="24"/>
              </w:rPr>
            </w:pPr>
            <w:r>
              <w:rPr>
                <w:rFonts w:ascii="Cambria" w:hAnsi="Cambria"/>
                <w:sz w:val="24"/>
                <w:szCs w:val="24"/>
              </w:rPr>
              <w:t>Prihod od zakupa drž. poljop. zemljišta</w:t>
            </w:r>
          </w:p>
        </w:tc>
        <w:tc>
          <w:tcPr>
            <w:tcW w:w="1839" w:type="dxa"/>
            <w:vAlign w:val="center"/>
          </w:tcPr>
          <w:p w14:paraId="43A168C2" w14:textId="77777777" w:rsidR="003C6C67" w:rsidRDefault="003C6C67" w:rsidP="00B921DC">
            <w:pPr>
              <w:jc w:val="both"/>
              <w:rPr>
                <w:rFonts w:ascii="Cambria" w:hAnsi="Cambria"/>
                <w:sz w:val="24"/>
                <w:szCs w:val="24"/>
              </w:rPr>
            </w:pPr>
            <w:r>
              <w:rPr>
                <w:rFonts w:ascii="Cambria" w:hAnsi="Cambria"/>
                <w:sz w:val="24"/>
                <w:szCs w:val="24"/>
              </w:rPr>
              <w:t>31.674,81</w:t>
            </w:r>
          </w:p>
        </w:tc>
        <w:tc>
          <w:tcPr>
            <w:tcW w:w="2266" w:type="dxa"/>
            <w:vAlign w:val="center"/>
          </w:tcPr>
          <w:p w14:paraId="223CA3FC"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40ABD27C" w14:textId="77777777" w:rsidTr="00B921DC">
        <w:tc>
          <w:tcPr>
            <w:tcW w:w="2265" w:type="dxa"/>
          </w:tcPr>
          <w:p w14:paraId="3E16C14F" w14:textId="77777777" w:rsidR="003C6C67" w:rsidRDefault="003C6C67" w:rsidP="00B921DC">
            <w:pPr>
              <w:jc w:val="both"/>
              <w:rPr>
                <w:rFonts w:ascii="Cambria" w:hAnsi="Cambria"/>
                <w:sz w:val="24"/>
                <w:szCs w:val="24"/>
              </w:rPr>
            </w:pPr>
            <w:r>
              <w:rPr>
                <w:rFonts w:ascii="Cambria" w:hAnsi="Cambria"/>
                <w:sz w:val="24"/>
                <w:szCs w:val="24"/>
              </w:rPr>
              <w:t>Izvor 4.7.</w:t>
            </w:r>
          </w:p>
        </w:tc>
        <w:tc>
          <w:tcPr>
            <w:tcW w:w="2692" w:type="dxa"/>
          </w:tcPr>
          <w:p w14:paraId="0A02BCFC" w14:textId="77777777" w:rsidR="003C6C67" w:rsidRDefault="003C6C67" w:rsidP="00B921DC">
            <w:pPr>
              <w:jc w:val="both"/>
              <w:rPr>
                <w:rFonts w:ascii="Cambria" w:hAnsi="Cambria"/>
                <w:sz w:val="24"/>
                <w:szCs w:val="24"/>
              </w:rPr>
            </w:pPr>
            <w:r>
              <w:rPr>
                <w:rFonts w:ascii="Cambria" w:hAnsi="Cambria"/>
                <w:sz w:val="24"/>
                <w:szCs w:val="24"/>
              </w:rPr>
              <w:t>Prihod od koncesije drž. poljop. zemljišta</w:t>
            </w:r>
          </w:p>
        </w:tc>
        <w:tc>
          <w:tcPr>
            <w:tcW w:w="1839" w:type="dxa"/>
            <w:vAlign w:val="center"/>
          </w:tcPr>
          <w:p w14:paraId="2618B563" w14:textId="77777777" w:rsidR="003C6C67" w:rsidRDefault="003C6C67" w:rsidP="00B921DC">
            <w:pPr>
              <w:jc w:val="both"/>
              <w:rPr>
                <w:rFonts w:ascii="Cambria" w:hAnsi="Cambria"/>
                <w:sz w:val="24"/>
                <w:szCs w:val="24"/>
              </w:rPr>
            </w:pPr>
            <w:r>
              <w:rPr>
                <w:rFonts w:ascii="Cambria" w:hAnsi="Cambria"/>
                <w:sz w:val="24"/>
                <w:szCs w:val="24"/>
              </w:rPr>
              <w:t>237.189,32</w:t>
            </w:r>
          </w:p>
        </w:tc>
        <w:tc>
          <w:tcPr>
            <w:tcW w:w="2266" w:type="dxa"/>
            <w:vAlign w:val="center"/>
          </w:tcPr>
          <w:p w14:paraId="1CF36664" w14:textId="77777777" w:rsidR="003C6C67" w:rsidRDefault="003C6C67" w:rsidP="00B921DC">
            <w:pPr>
              <w:jc w:val="right"/>
              <w:rPr>
                <w:rFonts w:ascii="Cambria" w:hAnsi="Cambria"/>
                <w:sz w:val="24"/>
                <w:szCs w:val="24"/>
              </w:rPr>
            </w:pPr>
            <w:r>
              <w:rPr>
                <w:rFonts w:ascii="Cambria" w:hAnsi="Cambria"/>
                <w:sz w:val="24"/>
                <w:szCs w:val="24"/>
              </w:rPr>
              <w:t>133.885,73</w:t>
            </w:r>
          </w:p>
        </w:tc>
      </w:tr>
      <w:tr w:rsidR="003C6C67" w14:paraId="3A0216F8" w14:textId="77777777" w:rsidTr="00B921DC">
        <w:tc>
          <w:tcPr>
            <w:tcW w:w="2265" w:type="dxa"/>
          </w:tcPr>
          <w:p w14:paraId="1AB6B5D1" w14:textId="77777777" w:rsidR="003C6C67" w:rsidRDefault="003C6C67" w:rsidP="00B921DC">
            <w:pPr>
              <w:jc w:val="both"/>
              <w:rPr>
                <w:rFonts w:ascii="Cambria" w:hAnsi="Cambria"/>
                <w:sz w:val="24"/>
                <w:szCs w:val="24"/>
              </w:rPr>
            </w:pPr>
            <w:r>
              <w:rPr>
                <w:rFonts w:ascii="Cambria" w:hAnsi="Cambria"/>
                <w:sz w:val="24"/>
                <w:szCs w:val="24"/>
              </w:rPr>
              <w:t>Izvor 4.8.</w:t>
            </w:r>
          </w:p>
        </w:tc>
        <w:tc>
          <w:tcPr>
            <w:tcW w:w="2692" w:type="dxa"/>
          </w:tcPr>
          <w:p w14:paraId="6E69D370" w14:textId="77777777" w:rsidR="003C6C67" w:rsidRDefault="003C6C67" w:rsidP="00B921DC">
            <w:pPr>
              <w:jc w:val="both"/>
              <w:rPr>
                <w:rFonts w:ascii="Cambria" w:hAnsi="Cambria"/>
                <w:sz w:val="24"/>
                <w:szCs w:val="24"/>
              </w:rPr>
            </w:pPr>
            <w:r>
              <w:rPr>
                <w:rFonts w:ascii="Cambria" w:hAnsi="Cambria"/>
                <w:sz w:val="24"/>
                <w:szCs w:val="24"/>
              </w:rPr>
              <w:t>Vodni doprinos</w:t>
            </w:r>
          </w:p>
        </w:tc>
        <w:tc>
          <w:tcPr>
            <w:tcW w:w="1839" w:type="dxa"/>
            <w:vAlign w:val="center"/>
          </w:tcPr>
          <w:p w14:paraId="6CE15896" w14:textId="77777777" w:rsidR="003C6C67" w:rsidRDefault="003C6C67" w:rsidP="00B921DC">
            <w:pPr>
              <w:jc w:val="both"/>
              <w:rPr>
                <w:rFonts w:ascii="Cambria" w:hAnsi="Cambria"/>
                <w:sz w:val="24"/>
                <w:szCs w:val="24"/>
              </w:rPr>
            </w:pPr>
            <w:r>
              <w:rPr>
                <w:rFonts w:ascii="Cambria" w:hAnsi="Cambria"/>
                <w:sz w:val="24"/>
                <w:szCs w:val="24"/>
              </w:rPr>
              <w:t>2.500,00</w:t>
            </w:r>
          </w:p>
        </w:tc>
        <w:tc>
          <w:tcPr>
            <w:tcW w:w="2266" w:type="dxa"/>
            <w:vAlign w:val="center"/>
          </w:tcPr>
          <w:p w14:paraId="1C1057B9"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569750D2" w14:textId="77777777" w:rsidTr="00B921DC">
        <w:tc>
          <w:tcPr>
            <w:tcW w:w="2265" w:type="dxa"/>
            <w:shd w:val="clear" w:color="auto" w:fill="8EAADB" w:themeFill="accent1" w:themeFillTint="99"/>
          </w:tcPr>
          <w:p w14:paraId="7D37FBDC"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IZVOR 5.</w:t>
            </w:r>
          </w:p>
        </w:tc>
        <w:tc>
          <w:tcPr>
            <w:tcW w:w="2692" w:type="dxa"/>
            <w:shd w:val="clear" w:color="auto" w:fill="8EAADB" w:themeFill="accent1" w:themeFillTint="99"/>
          </w:tcPr>
          <w:p w14:paraId="67C629F8"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POMOĆI</w:t>
            </w:r>
          </w:p>
        </w:tc>
        <w:tc>
          <w:tcPr>
            <w:tcW w:w="1839" w:type="dxa"/>
            <w:shd w:val="clear" w:color="auto" w:fill="8EAADB" w:themeFill="accent1" w:themeFillTint="99"/>
            <w:vAlign w:val="center"/>
          </w:tcPr>
          <w:p w14:paraId="38450375" w14:textId="77777777" w:rsidR="003C6C67" w:rsidRPr="00145B7F" w:rsidRDefault="003C6C67" w:rsidP="00B921DC">
            <w:pPr>
              <w:jc w:val="both"/>
              <w:rPr>
                <w:rFonts w:ascii="Cambria" w:hAnsi="Cambria"/>
                <w:b/>
                <w:bCs/>
                <w:sz w:val="24"/>
                <w:szCs w:val="24"/>
              </w:rPr>
            </w:pPr>
            <w:r w:rsidRPr="00145B7F">
              <w:rPr>
                <w:rFonts w:ascii="Cambria" w:hAnsi="Cambria"/>
                <w:b/>
                <w:bCs/>
                <w:sz w:val="24"/>
                <w:szCs w:val="24"/>
              </w:rPr>
              <w:t>4.109.197,09</w:t>
            </w:r>
          </w:p>
        </w:tc>
        <w:tc>
          <w:tcPr>
            <w:tcW w:w="2266" w:type="dxa"/>
            <w:shd w:val="clear" w:color="auto" w:fill="8EAADB" w:themeFill="accent1" w:themeFillTint="99"/>
            <w:vAlign w:val="center"/>
          </w:tcPr>
          <w:p w14:paraId="4AA27CB7" w14:textId="77777777" w:rsidR="003C6C67" w:rsidRPr="00145B7F" w:rsidRDefault="003C6C67" w:rsidP="00B921DC">
            <w:pPr>
              <w:jc w:val="right"/>
              <w:rPr>
                <w:rFonts w:ascii="Cambria" w:hAnsi="Cambria"/>
                <w:b/>
                <w:bCs/>
                <w:sz w:val="24"/>
                <w:szCs w:val="24"/>
              </w:rPr>
            </w:pPr>
            <w:r w:rsidRPr="00145B7F">
              <w:rPr>
                <w:rFonts w:ascii="Cambria" w:hAnsi="Cambria"/>
                <w:b/>
                <w:bCs/>
                <w:sz w:val="24"/>
                <w:szCs w:val="24"/>
              </w:rPr>
              <w:t>227.272,80</w:t>
            </w:r>
          </w:p>
        </w:tc>
      </w:tr>
      <w:tr w:rsidR="003C6C67" w14:paraId="45A628CA" w14:textId="77777777" w:rsidTr="00B921DC">
        <w:tc>
          <w:tcPr>
            <w:tcW w:w="2265" w:type="dxa"/>
          </w:tcPr>
          <w:p w14:paraId="0604680D" w14:textId="77777777" w:rsidR="003C6C67" w:rsidRDefault="003C6C67" w:rsidP="00B921DC">
            <w:pPr>
              <w:jc w:val="both"/>
              <w:rPr>
                <w:rFonts w:ascii="Cambria" w:hAnsi="Cambria"/>
                <w:sz w:val="24"/>
                <w:szCs w:val="24"/>
              </w:rPr>
            </w:pPr>
            <w:r>
              <w:rPr>
                <w:rFonts w:ascii="Cambria" w:hAnsi="Cambria"/>
                <w:sz w:val="24"/>
                <w:szCs w:val="24"/>
              </w:rPr>
              <w:t>Izvor 5.1.</w:t>
            </w:r>
          </w:p>
        </w:tc>
        <w:tc>
          <w:tcPr>
            <w:tcW w:w="2692" w:type="dxa"/>
          </w:tcPr>
          <w:p w14:paraId="72187371" w14:textId="77777777" w:rsidR="003C6C67" w:rsidRDefault="003C6C67" w:rsidP="00B921DC">
            <w:pPr>
              <w:jc w:val="both"/>
              <w:rPr>
                <w:rFonts w:ascii="Cambria" w:hAnsi="Cambria"/>
                <w:sz w:val="24"/>
                <w:szCs w:val="24"/>
              </w:rPr>
            </w:pPr>
            <w:r>
              <w:rPr>
                <w:rFonts w:ascii="Cambria" w:hAnsi="Cambria"/>
                <w:sz w:val="24"/>
                <w:szCs w:val="24"/>
              </w:rPr>
              <w:t>Tekuće pomoći</w:t>
            </w:r>
          </w:p>
        </w:tc>
        <w:tc>
          <w:tcPr>
            <w:tcW w:w="1839" w:type="dxa"/>
            <w:vAlign w:val="center"/>
          </w:tcPr>
          <w:p w14:paraId="2F11A326" w14:textId="77777777" w:rsidR="003C6C67" w:rsidRDefault="003C6C67" w:rsidP="00B921DC">
            <w:pPr>
              <w:jc w:val="both"/>
              <w:rPr>
                <w:rFonts w:ascii="Cambria" w:hAnsi="Cambria"/>
                <w:sz w:val="24"/>
                <w:szCs w:val="24"/>
              </w:rPr>
            </w:pPr>
            <w:r>
              <w:rPr>
                <w:rFonts w:ascii="Cambria" w:hAnsi="Cambria"/>
                <w:sz w:val="24"/>
                <w:szCs w:val="24"/>
              </w:rPr>
              <w:t>731.610,40</w:t>
            </w:r>
          </w:p>
        </w:tc>
        <w:tc>
          <w:tcPr>
            <w:tcW w:w="2266" w:type="dxa"/>
            <w:vAlign w:val="center"/>
          </w:tcPr>
          <w:p w14:paraId="52ACAE43" w14:textId="77777777" w:rsidR="003C6C67" w:rsidRDefault="003C6C67" w:rsidP="00B921DC">
            <w:pPr>
              <w:jc w:val="right"/>
              <w:rPr>
                <w:rFonts w:ascii="Cambria" w:hAnsi="Cambria"/>
                <w:sz w:val="24"/>
                <w:szCs w:val="24"/>
              </w:rPr>
            </w:pPr>
            <w:r>
              <w:rPr>
                <w:rFonts w:ascii="Cambria" w:hAnsi="Cambria"/>
                <w:sz w:val="24"/>
                <w:szCs w:val="24"/>
              </w:rPr>
              <w:t>56.413,42</w:t>
            </w:r>
          </w:p>
        </w:tc>
      </w:tr>
      <w:tr w:rsidR="003C6C67" w14:paraId="7284F058" w14:textId="77777777" w:rsidTr="00B921DC">
        <w:tc>
          <w:tcPr>
            <w:tcW w:w="2265" w:type="dxa"/>
          </w:tcPr>
          <w:p w14:paraId="1277AF2B" w14:textId="77777777" w:rsidR="003C6C67" w:rsidRDefault="003C6C67" w:rsidP="00B921DC">
            <w:pPr>
              <w:jc w:val="both"/>
              <w:rPr>
                <w:rFonts w:ascii="Cambria" w:hAnsi="Cambria"/>
                <w:sz w:val="24"/>
                <w:szCs w:val="24"/>
              </w:rPr>
            </w:pPr>
            <w:r>
              <w:rPr>
                <w:rFonts w:ascii="Cambria" w:hAnsi="Cambria"/>
                <w:sz w:val="24"/>
                <w:szCs w:val="24"/>
              </w:rPr>
              <w:t>Izvor 5.1.1.</w:t>
            </w:r>
          </w:p>
        </w:tc>
        <w:tc>
          <w:tcPr>
            <w:tcW w:w="2692" w:type="dxa"/>
          </w:tcPr>
          <w:p w14:paraId="1487B9AC" w14:textId="77777777" w:rsidR="003C6C67" w:rsidRDefault="003C6C67" w:rsidP="00B921DC">
            <w:pPr>
              <w:jc w:val="both"/>
              <w:rPr>
                <w:rFonts w:ascii="Cambria" w:hAnsi="Cambria"/>
                <w:sz w:val="24"/>
                <w:szCs w:val="24"/>
              </w:rPr>
            </w:pPr>
            <w:r>
              <w:rPr>
                <w:rFonts w:ascii="Cambria" w:hAnsi="Cambria"/>
                <w:sz w:val="24"/>
                <w:szCs w:val="24"/>
              </w:rPr>
              <w:t>Tekuće pomoći iz županijskog proračuna</w:t>
            </w:r>
          </w:p>
        </w:tc>
        <w:tc>
          <w:tcPr>
            <w:tcW w:w="1839" w:type="dxa"/>
            <w:vAlign w:val="center"/>
          </w:tcPr>
          <w:p w14:paraId="35EAC60A" w14:textId="77777777" w:rsidR="003C6C67" w:rsidRDefault="003C6C67" w:rsidP="00B921DC">
            <w:pPr>
              <w:jc w:val="both"/>
              <w:rPr>
                <w:rFonts w:ascii="Cambria" w:hAnsi="Cambria"/>
                <w:sz w:val="24"/>
                <w:szCs w:val="24"/>
              </w:rPr>
            </w:pPr>
            <w:r>
              <w:rPr>
                <w:rFonts w:ascii="Cambria" w:hAnsi="Cambria"/>
                <w:sz w:val="24"/>
                <w:szCs w:val="24"/>
              </w:rPr>
              <w:t>35.150,00</w:t>
            </w:r>
          </w:p>
        </w:tc>
        <w:tc>
          <w:tcPr>
            <w:tcW w:w="2266" w:type="dxa"/>
            <w:vAlign w:val="center"/>
          </w:tcPr>
          <w:p w14:paraId="0ABC3D36"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5053C7A9" w14:textId="77777777" w:rsidTr="00B921DC">
        <w:tc>
          <w:tcPr>
            <w:tcW w:w="2265" w:type="dxa"/>
          </w:tcPr>
          <w:p w14:paraId="710554DB" w14:textId="77777777" w:rsidR="003C6C67" w:rsidRDefault="003C6C67" w:rsidP="00B921DC">
            <w:pPr>
              <w:jc w:val="both"/>
              <w:rPr>
                <w:rFonts w:ascii="Cambria" w:hAnsi="Cambria"/>
                <w:sz w:val="24"/>
                <w:szCs w:val="24"/>
              </w:rPr>
            </w:pPr>
            <w:r>
              <w:rPr>
                <w:rFonts w:ascii="Cambria" w:hAnsi="Cambria"/>
                <w:sz w:val="24"/>
                <w:szCs w:val="24"/>
              </w:rPr>
              <w:t>Izvor 5.1.2.</w:t>
            </w:r>
          </w:p>
        </w:tc>
        <w:tc>
          <w:tcPr>
            <w:tcW w:w="2692" w:type="dxa"/>
          </w:tcPr>
          <w:p w14:paraId="74953D2E" w14:textId="77777777" w:rsidR="003C6C67" w:rsidRDefault="003C6C67" w:rsidP="00B921DC">
            <w:pPr>
              <w:jc w:val="both"/>
              <w:rPr>
                <w:rFonts w:ascii="Cambria" w:hAnsi="Cambria"/>
                <w:sz w:val="24"/>
                <w:szCs w:val="24"/>
              </w:rPr>
            </w:pPr>
            <w:r>
              <w:rPr>
                <w:rFonts w:ascii="Cambria" w:hAnsi="Cambria"/>
                <w:sz w:val="24"/>
                <w:szCs w:val="24"/>
              </w:rPr>
              <w:t>Tekuće pomoći iz državnog proračuna</w:t>
            </w:r>
          </w:p>
        </w:tc>
        <w:tc>
          <w:tcPr>
            <w:tcW w:w="1839" w:type="dxa"/>
            <w:vAlign w:val="center"/>
          </w:tcPr>
          <w:p w14:paraId="1C591602" w14:textId="77777777" w:rsidR="003C6C67" w:rsidRDefault="003C6C67" w:rsidP="00B921DC">
            <w:pPr>
              <w:jc w:val="both"/>
              <w:rPr>
                <w:rFonts w:ascii="Cambria" w:hAnsi="Cambria"/>
                <w:sz w:val="24"/>
                <w:szCs w:val="24"/>
              </w:rPr>
            </w:pPr>
            <w:r>
              <w:rPr>
                <w:rFonts w:ascii="Cambria" w:hAnsi="Cambria"/>
                <w:sz w:val="24"/>
                <w:szCs w:val="24"/>
              </w:rPr>
              <w:t>3.500,00</w:t>
            </w:r>
          </w:p>
        </w:tc>
        <w:tc>
          <w:tcPr>
            <w:tcW w:w="2266" w:type="dxa"/>
            <w:vAlign w:val="center"/>
          </w:tcPr>
          <w:p w14:paraId="20AE0DCA" w14:textId="77777777" w:rsidR="003C6C67" w:rsidRDefault="003C6C67" w:rsidP="00B921DC">
            <w:pPr>
              <w:jc w:val="right"/>
              <w:rPr>
                <w:rFonts w:ascii="Cambria" w:hAnsi="Cambria"/>
                <w:sz w:val="24"/>
                <w:szCs w:val="24"/>
              </w:rPr>
            </w:pPr>
            <w:r>
              <w:rPr>
                <w:rFonts w:ascii="Cambria" w:hAnsi="Cambria"/>
                <w:sz w:val="24"/>
                <w:szCs w:val="24"/>
              </w:rPr>
              <w:t>1.856,09</w:t>
            </w:r>
          </w:p>
        </w:tc>
      </w:tr>
      <w:tr w:rsidR="003C6C67" w14:paraId="3D3B3B9A" w14:textId="77777777" w:rsidTr="00B921DC">
        <w:tc>
          <w:tcPr>
            <w:tcW w:w="2265" w:type="dxa"/>
          </w:tcPr>
          <w:p w14:paraId="391F90F6" w14:textId="77777777" w:rsidR="003C6C67" w:rsidRDefault="003C6C67" w:rsidP="00B921DC">
            <w:pPr>
              <w:jc w:val="both"/>
              <w:rPr>
                <w:rFonts w:ascii="Cambria" w:hAnsi="Cambria"/>
                <w:sz w:val="24"/>
                <w:szCs w:val="24"/>
              </w:rPr>
            </w:pPr>
            <w:r>
              <w:rPr>
                <w:rFonts w:ascii="Cambria" w:hAnsi="Cambria"/>
                <w:sz w:val="24"/>
                <w:szCs w:val="24"/>
              </w:rPr>
              <w:t>Izvor 5.1.3.</w:t>
            </w:r>
          </w:p>
        </w:tc>
        <w:tc>
          <w:tcPr>
            <w:tcW w:w="2692" w:type="dxa"/>
          </w:tcPr>
          <w:p w14:paraId="0B08FCCB" w14:textId="77777777" w:rsidR="003C6C67" w:rsidRDefault="003C6C67" w:rsidP="00B921DC">
            <w:pPr>
              <w:jc w:val="both"/>
              <w:rPr>
                <w:rFonts w:ascii="Cambria" w:hAnsi="Cambria"/>
                <w:sz w:val="24"/>
                <w:szCs w:val="24"/>
              </w:rPr>
            </w:pPr>
            <w:r>
              <w:rPr>
                <w:rFonts w:ascii="Cambria" w:hAnsi="Cambria"/>
                <w:sz w:val="24"/>
                <w:szCs w:val="24"/>
              </w:rPr>
              <w:t>Tekuće pomoći od izvanproračunskih korisnika</w:t>
            </w:r>
          </w:p>
        </w:tc>
        <w:tc>
          <w:tcPr>
            <w:tcW w:w="1839" w:type="dxa"/>
            <w:vAlign w:val="center"/>
          </w:tcPr>
          <w:p w14:paraId="72D6BFE6" w14:textId="77777777" w:rsidR="003C6C67" w:rsidRDefault="003C6C67" w:rsidP="00B921DC">
            <w:pPr>
              <w:jc w:val="both"/>
              <w:rPr>
                <w:rFonts w:ascii="Cambria" w:hAnsi="Cambria"/>
                <w:sz w:val="24"/>
                <w:szCs w:val="24"/>
              </w:rPr>
            </w:pPr>
            <w:r>
              <w:rPr>
                <w:rFonts w:ascii="Cambria" w:hAnsi="Cambria"/>
                <w:sz w:val="24"/>
                <w:szCs w:val="24"/>
              </w:rPr>
              <w:t>692.960,40</w:t>
            </w:r>
          </w:p>
        </w:tc>
        <w:tc>
          <w:tcPr>
            <w:tcW w:w="2266" w:type="dxa"/>
            <w:vAlign w:val="center"/>
          </w:tcPr>
          <w:p w14:paraId="338CD7B0" w14:textId="77777777" w:rsidR="003C6C67" w:rsidRDefault="003C6C67" w:rsidP="00B921DC">
            <w:pPr>
              <w:jc w:val="right"/>
              <w:rPr>
                <w:rFonts w:ascii="Cambria" w:hAnsi="Cambria"/>
                <w:sz w:val="24"/>
                <w:szCs w:val="24"/>
              </w:rPr>
            </w:pPr>
            <w:r>
              <w:rPr>
                <w:rFonts w:ascii="Cambria" w:hAnsi="Cambria"/>
                <w:sz w:val="24"/>
                <w:szCs w:val="24"/>
              </w:rPr>
              <w:t>54.557,33</w:t>
            </w:r>
          </w:p>
        </w:tc>
      </w:tr>
      <w:tr w:rsidR="003C6C67" w14:paraId="3F95C4AC" w14:textId="77777777" w:rsidTr="00B921DC">
        <w:tc>
          <w:tcPr>
            <w:tcW w:w="2265" w:type="dxa"/>
          </w:tcPr>
          <w:p w14:paraId="246A536C" w14:textId="77777777" w:rsidR="003C6C67" w:rsidRDefault="003C6C67" w:rsidP="00B921DC">
            <w:pPr>
              <w:jc w:val="both"/>
              <w:rPr>
                <w:rFonts w:ascii="Cambria" w:hAnsi="Cambria"/>
                <w:sz w:val="24"/>
                <w:szCs w:val="24"/>
              </w:rPr>
            </w:pPr>
            <w:r>
              <w:rPr>
                <w:rFonts w:ascii="Cambria" w:hAnsi="Cambria"/>
                <w:sz w:val="24"/>
                <w:szCs w:val="24"/>
              </w:rPr>
              <w:t>Izvor 5.2.</w:t>
            </w:r>
          </w:p>
        </w:tc>
        <w:tc>
          <w:tcPr>
            <w:tcW w:w="2692" w:type="dxa"/>
          </w:tcPr>
          <w:p w14:paraId="1E0F0CDC" w14:textId="77777777" w:rsidR="003C6C67" w:rsidRDefault="003C6C67" w:rsidP="00B921DC">
            <w:pPr>
              <w:jc w:val="both"/>
              <w:rPr>
                <w:rFonts w:ascii="Cambria" w:hAnsi="Cambria"/>
                <w:sz w:val="24"/>
                <w:szCs w:val="24"/>
              </w:rPr>
            </w:pPr>
            <w:r>
              <w:rPr>
                <w:rFonts w:ascii="Cambria" w:hAnsi="Cambria"/>
                <w:sz w:val="24"/>
                <w:szCs w:val="24"/>
              </w:rPr>
              <w:t>Kapitalne pomoći</w:t>
            </w:r>
          </w:p>
        </w:tc>
        <w:tc>
          <w:tcPr>
            <w:tcW w:w="1839" w:type="dxa"/>
            <w:vAlign w:val="center"/>
          </w:tcPr>
          <w:p w14:paraId="426D175C" w14:textId="77777777" w:rsidR="003C6C67" w:rsidRDefault="003C6C67" w:rsidP="00B921DC">
            <w:pPr>
              <w:jc w:val="both"/>
              <w:rPr>
                <w:rFonts w:ascii="Cambria" w:hAnsi="Cambria"/>
                <w:sz w:val="24"/>
                <w:szCs w:val="24"/>
              </w:rPr>
            </w:pPr>
            <w:r>
              <w:rPr>
                <w:rFonts w:ascii="Cambria" w:hAnsi="Cambria"/>
                <w:sz w:val="24"/>
                <w:szCs w:val="24"/>
              </w:rPr>
              <w:t>3.377.586,69</w:t>
            </w:r>
          </w:p>
        </w:tc>
        <w:tc>
          <w:tcPr>
            <w:tcW w:w="2266" w:type="dxa"/>
            <w:vAlign w:val="center"/>
          </w:tcPr>
          <w:p w14:paraId="6E25EA2D" w14:textId="77777777" w:rsidR="003C6C67" w:rsidRDefault="003C6C67" w:rsidP="00B921DC">
            <w:pPr>
              <w:jc w:val="right"/>
              <w:rPr>
                <w:rFonts w:ascii="Cambria" w:hAnsi="Cambria"/>
                <w:sz w:val="24"/>
                <w:szCs w:val="24"/>
              </w:rPr>
            </w:pPr>
            <w:r>
              <w:rPr>
                <w:rFonts w:ascii="Cambria" w:hAnsi="Cambria"/>
                <w:sz w:val="24"/>
                <w:szCs w:val="24"/>
              </w:rPr>
              <w:t>170.859,38</w:t>
            </w:r>
          </w:p>
        </w:tc>
      </w:tr>
      <w:tr w:rsidR="003C6C67" w14:paraId="590685DC" w14:textId="77777777" w:rsidTr="00B921DC">
        <w:tc>
          <w:tcPr>
            <w:tcW w:w="2265" w:type="dxa"/>
          </w:tcPr>
          <w:p w14:paraId="6FA6CBEE" w14:textId="77777777" w:rsidR="003C6C67" w:rsidRDefault="003C6C67" w:rsidP="00B921DC">
            <w:pPr>
              <w:jc w:val="both"/>
              <w:rPr>
                <w:rFonts w:ascii="Cambria" w:hAnsi="Cambria"/>
                <w:sz w:val="24"/>
                <w:szCs w:val="24"/>
              </w:rPr>
            </w:pPr>
            <w:r>
              <w:rPr>
                <w:rFonts w:ascii="Cambria" w:hAnsi="Cambria"/>
                <w:sz w:val="24"/>
                <w:szCs w:val="24"/>
              </w:rPr>
              <w:t>Izvor 5.2.1.</w:t>
            </w:r>
          </w:p>
        </w:tc>
        <w:tc>
          <w:tcPr>
            <w:tcW w:w="2692" w:type="dxa"/>
          </w:tcPr>
          <w:p w14:paraId="6CEA544E" w14:textId="77777777" w:rsidR="003C6C67" w:rsidRDefault="003C6C67" w:rsidP="00B921DC">
            <w:pPr>
              <w:jc w:val="both"/>
              <w:rPr>
                <w:rFonts w:ascii="Cambria" w:hAnsi="Cambria"/>
                <w:sz w:val="24"/>
                <w:szCs w:val="24"/>
              </w:rPr>
            </w:pPr>
            <w:r>
              <w:rPr>
                <w:rFonts w:ascii="Cambria" w:hAnsi="Cambria"/>
                <w:sz w:val="24"/>
                <w:szCs w:val="24"/>
              </w:rPr>
              <w:t>Kapitalne pomoći iz županijskog proračuna</w:t>
            </w:r>
          </w:p>
        </w:tc>
        <w:tc>
          <w:tcPr>
            <w:tcW w:w="1839" w:type="dxa"/>
            <w:vAlign w:val="center"/>
          </w:tcPr>
          <w:p w14:paraId="74B1356F" w14:textId="77777777" w:rsidR="003C6C67" w:rsidRDefault="003C6C67" w:rsidP="00B921DC">
            <w:pPr>
              <w:jc w:val="both"/>
              <w:rPr>
                <w:rFonts w:ascii="Cambria" w:hAnsi="Cambria"/>
                <w:sz w:val="24"/>
                <w:szCs w:val="24"/>
              </w:rPr>
            </w:pPr>
            <w:r>
              <w:rPr>
                <w:rFonts w:ascii="Cambria" w:hAnsi="Cambria"/>
                <w:sz w:val="24"/>
                <w:szCs w:val="24"/>
              </w:rPr>
              <w:t>230.000,00</w:t>
            </w:r>
          </w:p>
        </w:tc>
        <w:tc>
          <w:tcPr>
            <w:tcW w:w="2266" w:type="dxa"/>
            <w:vAlign w:val="center"/>
          </w:tcPr>
          <w:p w14:paraId="4D5BE254"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42E730DD" w14:textId="77777777" w:rsidTr="00B921DC">
        <w:tc>
          <w:tcPr>
            <w:tcW w:w="2265" w:type="dxa"/>
          </w:tcPr>
          <w:p w14:paraId="6A4A1E7D" w14:textId="77777777" w:rsidR="003C6C67" w:rsidRDefault="003C6C67" w:rsidP="00B921DC">
            <w:pPr>
              <w:jc w:val="both"/>
              <w:rPr>
                <w:rFonts w:ascii="Cambria" w:hAnsi="Cambria"/>
                <w:sz w:val="24"/>
                <w:szCs w:val="24"/>
              </w:rPr>
            </w:pPr>
            <w:r>
              <w:rPr>
                <w:rFonts w:ascii="Cambria" w:hAnsi="Cambria"/>
                <w:sz w:val="24"/>
                <w:szCs w:val="24"/>
              </w:rPr>
              <w:t>Izvor 5.2.2.</w:t>
            </w:r>
          </w:p>
        </w:tc>
        <w:tc>
          <w:tcPr>
            <w:tcW w:w="2692" w:type="dxa"/>
          </w:tcPr>
          <w:p w14:paraId="38808BE2" w14:textId="77777777" w:rsidR="003C6C67" w:rsidRDefault="003C6C67" w:rsidP="00B921DC">
            <w:pPr>
              <w:jc w:val="both"/>
              <w:rPr>
                <w:rFonts w:ascii="Cambria" w:hAnsi="Cambria"/>
                <w:sz w:val="24"/>
                <w:szCs w:val="24"/>
              </w:rPr>
            </w:pPr>
            <w:r>
              <w:rPr>
                <w:rFonts w:ascii="Cambria" w:hAnsi="Cambria"/>
                <w:sz w:val="24"/>
                <w:szCs w:val="24"/>
              </w:rPr>
              <w:t>Kapitalne pomoći iz državnog proračuna</w:t>
            </w:r>
          </w:p>
        </w:tc>
        <w:tc>
          <w:tcPr>
            <w:tcW w:w="1839" w:type="dxa"/>
            <w:vAlign w:val="center"/>
          </w:tcPr>
          <w:p w14:paraId="36833B36" w14:textId="77777777" w:rsidR="003C6C67" w:rsidRDefault="003C6C67" w:rsidP="00B921DC">
            <w:pPr>
              <w:jc w:val="both"/>
              <w:rPr>
                <w:rFonts w:ascii="Cambria" w:hAnsi="Cambria"/>
                <w:sz w:val="24"/>
                <w:szCs w:val="24"/>
              </w:rPr>
            </w:pPr>
            <w:r>
              <w:rPr>
                <w:rFonts w:ascii="Cambria" w:hAnsi="Cambria"/>
                <w:sz w:val="24"/>
                <w:szCs w:val="24"/>
              </w:rPr>
              <w:t>2.739.005,62</w:t>
            </w:r>
          </w:p>
        </w:tc>
        <w:tc>
          <w:tcPr>
            <w:tcW w:w="2266" w:type="dxa"/>
            <w:vAlign w:val="center"/>
          </w:tcPr>
          <w:p w14:paraId="638365D9" w14:textId="77777777" w:rsidR="003C6C67" w:rsidRDefault="003C6C67" w:rsidP="00B921DC">
            <w:pPr>
              <w:jc w:val="right"/>
              <w:rPr>
                <w:rFonts w:ascii="Cambria" w:hAnsi="Cambria"/>
                <w:sz w:val="24"/>
                <w:szCs w:val="24"/>
              </w:rPr>
            </w:pPr>
            <w:r>
              <w:rPr>
                <w:rFonts w:ascii="Cambria" w:hAnsi="Cambria"/>
                <w:sz w:val="24"/>
                <w:szCs w:val="24"/>
              </w:rPr>
              <w:t>0,00</w:t>
            </w:r>
          </w:p>
        </w:tc>
      </w:tr>
      <w:tr w:rsidR="003C6C67" w14:paraId="18A58ECC" w14:textId="77777777" w:rsidTr="00B921DC">
        <w:tc>
          <w:tcPr>
            <w:tcW w:w="2265" w:type="dxa"/>
          </w:tcPr>
          <w:p w14:paraId="3A4A71DE" w14:textId="77777777" w:rsidR="003C6C67" w:rsidRDefault="003C6C67" w:rsidP="00B921DC">
            <w:pPr>
              <w:jc w:val="both"/>
              <w:rPr>
                <w:rFonts w:ascii="Cambria" w:hAnsi="Cambria"/>
                <w:sz w:val="24"/>
                <w:szCs w:val="24"/>
              </w:rPr>
            </w:pPr>
            <w:r>
              <w:rPr>
                <w:rFonts w:ascii="Cambria" w:hAnsi="Cambria"/>
                <w:sz w:val="24"/>
                <w:szCs w:val="24"/>
              </w:rPr>
              <w:t>Izvor 5.2.3.</w:t>
            </w:r>
          </w:p>
        </w:tc>
        <w:tc>
          <w:tcPr>
            <w:tcW w:w="2692" w:type="dxa"/>
          </w:tcPr>
          <w:p w14:paraId="54FF147C" w14:textId="77777777" w:rsidR="003C6C67" w:rsidRDefault="003C6C67" w:rsidP="00B921DC">
            <w:pPr>
              <w:jc w:val="both"/>
              <w:rPr>
                <w:rFonts w:ascii="Cambria" w:hAnsi="Cambria"/>
                <w:sz w:val="24"/>
                <w:szCs w:val="24"/>
              </w:rPr>
            </w:pPr>
            <w:r>
              <w:rPr>
                <w:rFonts w:ascii="Cambria" w:hAnsi="Cambria"/>
                <w:sz w:val="24"/>
                <w:szCs w:val="24"/>
              </w:rPr>
              <w:t>Kapitalne pomoći od izvanproračunskih korisnika</w:t>
            </w:r>
          </w:p>
        </w:tc>
        <w:tc>
          <w:tcPr>
            <w:tcW w:w="1839" w:type="dxa"/>
            <w:vAlign w:val="center"/>
          </w:tcPr>
          <w:p w14:paraId="58C1B3C9" w14:textId="77777777" w:rsidR="003C6C67" w:rsidRDefault="003C6C67" w:rsidP="00B921DC">
            <w:pPr>
              <w:jc w:val="both"/>
              <w:rPr>
                <w:rFonts w:ascii="Cambria" w:hAnsi="Cambria"/>
                <w:sz w:val="24"/>
                <w:szCs w:val="24"/>
              </w:rPr>
            </w:pPr>
            <w:r>
              <w:rPr>
                <w:rFonts w:ascii="Cambria" w:hAnsi="Cambria"/>
                <w:sz w:val="24"/>
                <w:szCs w:val="24"/>
              </w:rPr>
              <w:t>408.581,07</w:t>
            </w:r>
          </w:p>
        </w:tc>
        <w:tc>
          <w:tcPr>
            <w:tcW w:w="2266" w:type="dxa"/>
            <w:vAlign w:val="center"/>
          </w:tcPr>
          <w:p w14:paraId="1A1AFE96" w14:textId="77777777" w:rsidR="003C6C67" w:rsidRDefault="003C6C67" w:rsidP="00B921DC">
            <w:pPr>
              <w:jc w:val="right"/>
              <w:rPr>
                <w:rFonts w:ascii="Cambria" w:hAnsi="Cambria"/>
                <w:sz w:val="24"/>
                <w:szCs w:val="24"/>
              </w:rPr>
            </w:pPr>
            <w:r>
              <w:rPr>
                <w:rFonts w:ascii="Cambria" w:hAnsi="Cambria"/>
                <w:sz w:val="24"/>
                <w:szCs w:val="24"/>
              </w:rPr>
              <w:t>24.000,00</w:t>
            </w:r>
          </w:p>
        </w:tc>
      </w:tr>
    </w:tbl>
    <w:p w14:paraId="2263D478" w14:textId="77777777" w:rsidR="003C6C67" w:rsidRDefault="003C6C67" w:rsidP="003C6C67">
      <w:pPr>
        <w:jc w:val="both"/>
        <w:rPr>
          <w:rFonts w:ascii="Cambria" w:hAnsi="Cambria"/>
          <w:sz w:val="24"/>
          <w:szCs w:val="24"/>
        </w:rPr>
      </w:pPr>
    </w:p>
    <w:p w14:paraId="6ADAC773" w14:textId="77777777" w:rsidR="003C6C67" w:rsidRDefault="003C6C67" w:rsidP="003C6C67">
      <w:pPr>
        <w:jc w:val="both"/>
        <w:rPr>
          <w:rFonts w:ascii="Cambria" w:hAnsi="Cambria"/>
          <w:sz w:val="24"/>
          <w:szCs w:val="24"/>
        </w:rPr>
      </w:pPr>
      <w:r>
        <w:rPr>
          <w:rFonts w:ascii="Cambria" w:hAnsi="Cambria"/>
          <w:sz w:val="24"/>
          <w:szCs w:val="24"/>
        </w:rPr>
        <w:t xml:space="preserve">Sljedeća tablica daje pregled planiranih i izvršenih rashoda na dan 30.06.2019.g. po funkcijskoj klasifikaciji čije su brojčane oznake i nazivi preuzeti iz međunarodne klasifikacije funkcija države (COFOG) Ujedinjenih naroda – Klasifikacija rashoda u skladu s namjenom. Brojčane oznake funkcijske klasifikacije razvrstane su u razrede, skupine i podskupine. </w:t>
      </w:r>
    </w:p>
    <w:p w14:paraId="66226808" w14:textId="77777777" w:rsidR="003C6C67" w:rsidRDefault="003C6C67" w:rsidP="003C6C67">
      <w:pPr>
        <w:jc w:val="both"/>
        <w:rPr>
          <w:rFonts w:ascii="Cambria" w:hAnsi="Cambria"/>
          <w:sz w:val="24"/>
          <w:szCs w:val="24"/>
        </w:rPr>
      </w:pPr>
      <w:r>
        <w:rPr>
          <w:rFonts w:ascii="Cambria" w:hAnsi="Cambria"/>
          <w:sz w:val="24"/>
          <w:szCs w:val="24"/>
        </w:rPr>
        <w:t>Tablica br. 2: Rashodi prema funkcijskoj klasifikaciji na dan 30.06.2019.g.</w:t>
      </w:r>
    </w:p>
    <w:tbl>
      <w:tblPr>
        <w:tblStyle w:val="Reetkatablice"/>
        <w:tblW w:w="0" w:type="auto"/>
        <w:tblLook w:val="04A0" w:firstRow="1" w:lastRow="0" w:firstColumn="1" w:lastColumn="0" w:noHBand="0" w:noVBand="1"/>
      </w:tblPr>
      <w:tblGrid>
        <w:gridCol w:w="4673"/>
        <w:gridCol w:w="1985"/>
        <w:gridCol w:w="2404"/>
      </w:tblGrid>
      <w:tr w:rsidR="003C6C67" w:rsidRPr="00DD62E3" w14:paraId="20D0ABA1" w14:textId="77777777" w:rsidTr="00B921DC">
        <w:tc>
          <w:tcPr>
            <w:tcW w:w="4673" w:type="dxa"/>
          </w:tcPr>
          <w:p w14:paraId="50FDF26B" w14:textId="77777777" w:rsidR="003C6C67" w:rsidRPr="00DD62E3" w:rsidRDefault="003C6C67" w:rsidP="00B921DC">
            <w:pPr>
              <w:jc w:val="center"/>
              <w:rPr>
                <w:rFonts w:ascii="Cambria" w:hAnsi="Cambria"/>
                <w:b/>
                <w:bCs/>
                <w:sz w:val="24"/>
                <w:szCs w:val="24"/>
              </w:rPr>
            </w:pPr>
            <w:r w:rsidRPr="00DD62E3">
              <w:rPr>
                <w:rFonts w:ascii="Cambria" w:hAnsi="Cambria"/>
                <w:b/>
                <w:bCs/>
                <w:sz w:val="24"/>
                <w:szCs w:val="24"/>
              </w:rPr>
              <w:t>Opis</w:t>
            </w:r>
          </w:p>
        </w:tc>
        <w:tc>
          <w:tcPr>
            <w:tcW w:w="1985" w:type="dxa"/>
          </w:tcPr>
          <w:p w14:paraId="3949C1D9" w14:textId="77777777" w:rsidR="003C6C67" w:rsidRPr="00DD62E3" w:rsidRDefault="003C6C67" w:rsidP="00B921DC">
            <w:pPr>
              <w:jc w:val="center"/>
              <w:rPr>
                <w:rFonts w:ascii="Cambria" w:hAnsi="Cambria"/>
                <w:b/>
                <w:bCs/>
                <w:sz w:val="24"/>
                <w:szCs w:val="24"/>
              </w:rPr>
            </w:pPr>
            <w:r w:rsidRPr="00DD62E3">
              <w:rPr>
                <w:rFonts w:ascii="Cambria" w:hAnsi="Cambria"/>
                <w:b/>
                <w:bCs/>
                <w:sz w:val="24"/>
                <w:szCs w:val="24"/>
              </w:rPr>
              <w:t>Izvorni plan 2019</w:t>
            </w:r>
          </w:p>
        </w:tc>
        <w:tc>
          <w:tcPr>
            <w:tcW w:w="2404" w:type="dxa"/>
          </w:tcPr>
          <w:p w14:paraId="5D9E668A" w14:textId="77777777" w:rsidR="003C6C67" w:rsidRPr="00DD62E3" w:rsidRDefault="003C6C67" w:rsidP="00B921DC">
            <w:pPr>
              <w:jc w:val="center"/>
              <w:rPr>
                <w:rFonts w:ascii="Cambria" w:hAnsi="Cambria"/>
                <w:b/>
                <w:bCs/>
                <w:sz w:val="24"/>
                <w:szCs w:val="24"/>
              </w:rPr>
            </w:pPr>
            <w:r w:rsidRPr="00DD62E3">
              <w:rPr>
                <w:rFonts w:ascii="Cambria" w:hAnsi="Cambria"/>
                <w:b/>
                <w:bCs/>
                <w:sz w:val="24"/>
                <w:szCs w:val="24"/>
              </w:rPr>
              <w:t>Izvršenje 30.06.2019.</w:t>
            </w:r>
          </w:p>
        </w:tc>
      </w:tr>
      <w:tr w:rsidR="003C6C67" w:rsidRPr="00907403" w14:paraId="66291E02" w14:textId="77777777" w:rsidTr="00B921DC">
        <w:tc>
          <w:tcPr>
            <w:tcW w:w="4673" w:type="dxa"/>
            <w:shd w:val="clear" w:color="auto" w:fill="8EAADB" w:themeFill="accent1" w:themeFillTint="99"/>
          </w:tcPr>
          <w:p w14:paraId="0054FDC2"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01 OPĆE JAVNE USLUGE</w:t>
            </w:r>
          </w:p>
        </w:tc>
        <w:tc>
          <w:tcPr>
            <w:tcW w:w="1985" w:type="dxa"/>
            <w:shd w:val="clear" w:color="auto" w:fill="8EAADB" w:themeFill="accent1" w:themeFillTint="99"/>
          </w:tcPr>
          <w:p w14:paraId="5797ACC7"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1.820.689,92</w:t>
            </w:r>
          </w:p>
        </w:tc>
        <w:tc>
          <w:tcPr>
            <w:tcW w:w="2404" w:type="dxa"/>
            <w:shd w:val="clear" w:color="auto" w:fill="8EAADB" w:themeFill="accent1" w:themeFillTint="99"/>
          </w:tcPr>
          <w:p w14:paraId="70CC3C10"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726.024,21</w:t>
            </w:r>
          </w:p>
        </w:tc>
      </w:tr>
      <w:tr w:rsidR="003C6C67" w14:paraId="53D52071" w14:textId="77777777" w:rsidTr="00B921DC">
        <w:tc>
          <w:tcPr>
            <w:tcW w:w="4673" w:type="dxa"/>
          </w:tcPr>
          <w:p w14:paraId="527117A7" w14:textId="77777777" w:rsidR="003C6C67" w:rsidRDefault="003C6C67" w:rsidP="00B921DC">
            <w:pPr>
              <w:jc w:val="both"/>
              <w:rPr>
                <w:rFonts w:ascii="Cambria" w:hAnsi="Cambria"/>
                <w:sz w:val="24"/>
                <w:szCs w:val="24"/>
              </w:rPr>
            </w:pPr>
            <w:r>
              <w:rPr>
                <w:rFonts w:ascii="Cambria" w:hAnsi="Cambria"/>
                <w:sz w:val="24"/>
                <w:szCs w:val="24"/>
              </w:rPr>
              <w:t>011 Izvršna i zakonodavna tijela, financijski i fiskalni poslovi, vanjski poslovi</w:t>
            </w:r>
          </w:p>
        </w:tc>
        <w:tc>
          <w:tcPr>
            <w:tcW w:w="1985" w:type="dxa"/>
          </w:tcPr>
          <w:p w14:paraId="57A55535" w14:textId="77777777" w:rsidR="003C6C67" w:rsidRDefault="003C6C67" w:rsidP="00B921DC">
            <w:pPr>
              <w:jc w:val="both"/>
              <w:rPr>
                <w:rFonts w:ascii="Cambria" w:hAnsi="Cambria"/>
                <w:sz w:val="24"/>
                <w:szCs w:val="24"/>
              </w:rPr>
            </w:pPr>
            <w:r>
              <w:rPr>
                <w:rFonts w:ascii="Cambria" w:hAnsi="Cambria"/>
                <w:sz w:val="24"/>
                <w:szCs w:val="24"/>
              </w:rPr>
              <w:t>394.371,12</w:t>
            </w:r>
          </w:p>
        </w:tc>
        <w:tc>
          <w:tcPr>
            <w:tcW w:w="2404" w:type="dxa"/>
          </w:tcPr>
          <w:p w14:paraId="7CC2AF89" w14:textId="77777777" w:rsidR="003C6C67" w:rsidRDefault="003C6C67" w:rsidP="00B921DC">
            <w:pPr>
              <w:jc w:val="both"/>
              <w:rPr>
                <w:rFonts w:ascii="Cambria" w:hAnsi="Cambria"/>
                <w:sz w:val="24"/>
                <w:szCs w:val="24"/>
              </w:rPr>
            </w:pPr>
            <w:r>
              <w:rPr>
                <w:rFonts w:ascii="Cambria" w:hAnsi="Cambria"/>
                <w:sz w:val="24"/>
                <w:szCs w:val="24"/>
              </w:rPr>
              <w:t>181.184,50</w:t>
            </w:r>
          </w:p>
        </w:tc>
      </w:tr>
      <w:tr w:rsidR="003C6C67" w14:paraId="66A6ECFE" w14:textId="77777777" w:rsidTr="00B921DC">
        <w:tc>
          <w:tcPr>
            <w:tcW w:w="4673" w:type="dxa"/>
          </w:tcPr>
          <w:p w14:paraId="324A6AB0" w14:textId="77777777" w:rsidR="003C6C67" w:rsidRDefault="003C6C67" w:rsidP="00B921DC">
            <w:pPr>
              <w:jc w:val="both"/>
              <w:rPr>
                <w:rFonts w:ascii="Cambria" w:hAnsi="Cambria"/>
                <w:sz w:val="24"/>
                <w:szCs w:val="24"/>
              </w:rPr>
            </w:pPr>
            <w:r>
              <w:rPr>
                <w:rFonts w:ascii="Cambria" w:hAnsi="Cambria"/>
                <w:sz w:val="24"/>
                <w:szCs w:val="24"/>
              </w:rPr>
              <w:t>013 Opće usluge</w:t>
            </w:r>
          </w:p>
        </w:tc>
        <w:tc>
          <w:tcPr>
            <w:tcW w:w="1985" w:type="dxa"/>
          </w:tcPr>
          <w:p w14:paraId="6BEBC165" w14:textId="77777777" w:rsidR="003C6C67" w:rsidRDefault="003C6C67" w:rsidP="00B921DC">
            <w:pPr>
              <w:jc w:val="both"/>
              <w:rPr>
                <w:rFonts w:ascii="Cambria" w:hAnsi="Cambria"/>
                <w:sz w:val="24"/>
                <w:szCs w:val="24"/>
              </w:rPr>
            </w:pPr>
            <w:r>
              <w:rPr>
                <w:rFonts w:ascii="Cambria" w:hAnsi="Cambria"/>
                <w:sz w:val="24"/>
                <w:szCs w:val="24"/>
              </w:rPr>
              <w:t>1.152.318,80</w:t>
            </w:r>
          </w:p>
        </w:tc>
        <w:tc>
          <w:tcPr>
            <w:tcW w:w="2404" w:type="dxa"/>
          </w:tcPr>
          <w:p w14:paraId="4E672944" w14:textId="77777777" w:rsidR="003C6C67" w:rsidRDefault="003C6C67" w:rsidP="00B921DC">
            <w:pPr>
              <w:jc w:val="both"/>
              <w:rPr>
                <w:rFonts w:ascii="Cambria" w:hAnsi="Cambria"/>
                <w:sz w:val="24"/>
                <w:szCs w:val="24"/>
              </w:rPr>
            </w:pPr>
            <w:r>
              <w:rPr>
                <w:rFonts w:ascii="Cambria" w:hAnsi="Cambria"/>
                <w:sz w:val="24"/>
                <w:szCs w:val="24"/>
              </w:rPr>
              <w:t>422.068,33</w:t>
            </w:r>
          </w:p>
        </w:tc>
      </w:tr>
      <w:tr w:rsidR="003C6C67" w14:paraId="768231C7" w14:textId="77777777" w:rsidTr="00B921DC">
        <w:tc>
          <w:tcPr>
            <w:tcW w:w="4673" w:type="dxa"/>
          </w:tcPr>
          <w:p w14:paraId="2CDEBD91" w14:textId="77777777" w:rsidR="003C6C67" w:rsidRDefault="003C6C67" w:rsidP="00B921DC">
            <w:pPr>
              <w:jc w:val="both"/>
              <w:rPr>
                <w:rFonts w:ascii="Cambria" w:hAnsi="Cambria"/>
                <w:sz w:val="24"/>
                <w:szCs w:val="24"/>
              </w:rPr>
            </w:pPr>
            <w:r>
              <w:rPr>
                <w:rFonts w:ascii="Cambria" w:hAnsi="Cambria"/>
                <w:sz w:val="24"/>
                <w:szCs w:val="24"/>
              </w:rPr>
              <w:t>016 Opće javne usluge koje nisu drugdje svrstane</w:t>
            </w:r>
          </w:p>
        </w:tc>
        <w:tc>
          <w:tcPr>
            <w:tcW w:w="1985" w:type="dxa"/>
          </w:tcPr>
          <w:p w14:paraId="781B2FBA" w14:textId="77777777" w:rsidR="003C6C67" w:rsidRDefault="003C6C67" w:rsidP="00B921DC">
            <w:pPr>
              <w:jc w:val="both"/>
              <w:rPr>
                <w:rFonts w:ascii="Cambria" w:hAnsi="Cambria"/>
                <w:sz w:val="24"/>
                <w:szCs w:val="24"/>
              </w:rPr>
            </w:pPr>
            <w:r>
              <w:rPr>
                <w:rFonts w:ascii="Cambria" w:hAnsi="Cambria"/>
                <w:sz w:val="24"/>
                <w:szCs w:val="24"/>
              </w:rPr>
              <w:t>274.000,00</w:t>
            </w:r>
          </w:p>
        </w:tc>
        <w:tc>
          <w:tcPr>
            <w:tcW w:w="2404" w:type="dxa"/>
          </w:tcPr>
          <w:p w14:paraId="4602DA6C" w14:textId="77777777" w:rsidR="003C6C67" w:rsidRDefault="003C6C67" w:rsidP="00B921DC">
            <w:pPr>
              <w:jc w:val="both"/>
              <w:rPr>
                <w:rFonts w:ascii="Cambria" w:hAnsi="Cambria"/>
                <w:sz w:val="24"/>
                <w:szCs w:val="24"/>
              </w:rPr>
            </w:pPr>
            <w:r>
              <w:rPr>
                <w:rFonts w:ascii="Cambria" w:hAnsi="Cambria"/>
                <w:sz w:val="24"/>
                <w:szCs w:val="24"/>
              </w:rPr>
              <w:t>80.083,88</w:t>
            </w:r>
          </w:p>
        </w:tc>
      </w:tr>
      <w:tr w:rsidR="003C6C67" w:rsidRPr="00907403" w14:paraId="20F2901C" w14:textId="77777777" w:rsidTr="00B921DC">
        <w:tc>
          <w:tcPr>
            <w:tcW w:w="4673" w:type="dxa"/>
            <w:shd w:val="clear" w:color="auto" w:fill="8EAADB" w:themeFill="accent1" w:themeFillTint="99"/>
          </w:tcPr>
          <w:p w14:paraId="7BBCA99B"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03 JAVNI RED I SIGURNOST</w:t>
            </w:r>
          </w:p>
        </w:tc>
        <w:tc>
          <w:tcPr>
            <w:tcW w:w="1985" w:type="dxa"/>
            <w:shd w:val="clear" w:color="auto" w:fill="8EAADB" w:themeFill="accent1" w:themeFillTint="99"/>
          </w:tcPr>
          <w:p w14:paraId="0FC3AB81"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97.000,00</w:t>
            </w:r>
          </w:p>
        </w:tc>
        <w:tc>
          <w:tcPr>
            <w:tcW w:w="2404" w:type="dxa"/>
            <w:shd w:val="clear" w:color="auto" w:fill="8EAADB" w:themeFill="accent1" w:themeFillTint="99"/>
          </w:tcPr>
          <w:p w14:paraId="609721A5"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13.000,00</w:t>
            </w:r>
          </w:p>
        </w:tc>
      </w:tr>
      <w:tr w:rsidR="003C6C67" w14:paraId="1FF567A9" w14:textId="77777777" w:rsidTr="00B921DC">
        <w:tc>
          <w:tcPr>
            <w:tcW w:w="4673" w:type="dxa"/>
          </w:tcPr>
          <w:p w14:paraId="148F3B7F" w14:textId="77777777" w:rsidR="003C6C67" w:rsidRDefault="003C6C67" w:rsidP="00B921DC">
            <w:pPr>
              <w:jc w:val="both"/>
              <w:rPr>
                <w:rFonts w:ascii="Cambria" w:hAnsi="Cambria"/>
                <w:sz w:val="24"/>
                <w:szCs w:val="24"/>
              </w:rPr>
            </w:pPr>
            <w:r>
              <w:rPr>
                <w:rFonts w:ascii="Cambria" w:hAnsi="Cambria"/>
                <w:sz w:val="24"/>
                <w:szCs w:val="24"/>
              </w:rPr>
              <w:t>032 Usluge protupožarne zaštite</w:t>
            </w:r>
          </w:p>
        </w:tc>
        <w:tc>
          <w:tcPr>
            <w:tcW w:w="1985" w:type="dxa"/>
          </w:tcPr>
          <w:p w14:paraId="55EA28E3" w14:textId="77777777" w:rsidR="003C6C67" w:rsidRDefault="003C6C67" w:rsidP="00B921DC">
            <w:pPr>
              <w:jc w:val="both"/>
              <w:rPr>
                <w:rFonts w:ascii="Cambria" w:hAnsi="Cambria"/>
                <w:sz w:val="24"/>
                <w:szCs w:val="24"/>
              </w:rPr>
            </w:pPr>
            <w:r>
              <w:rPr>
                <w:rFonts w:ascii="Cambria" w:hAnsi="Cambria"/>
                <w:sz w:val="24"/>
                <w:szCs w:val="24"/>
              </w:rPr>
              <w:t>60.000,00</w:t>
            </w:r>
          </w:p>
        </w:tc>
        <w:tc>
          <w:tcPr>
            <w:tcW w:w="2404" w:type="dxa"/>
          </w:tcPr>
          <w:p w14:paraId="132F7DAF" w14:textId="77777777" w:rsidR="003C6C67" w:rsidRDefault="003C6C67" w:rsidP="00B921DC">
            <w:pPr>
              <w:jc w:val="both"/>
              <w:rPr>
                <w:rFonts w:ascii="Cambria" w:hAnsi="Cambria"/>
                <w:sz w:val="24"/>
                <w:szCs w:val="24"/>
              </w:rPr>
            </w:pPr>
            <w:r>
              <w:rPr>
                <w:rFonts w:ascii="Cambria" w:hAnsi="Cambria"/>
                <w:sz w:val="24"/>
                <w:szCs w:val="24"/>
              </w:rPr>
              <w:t>13.000,00</w:t>
            </w:r>
          </w:p>
        </w:tc>
      </w:tr>
      <w:tr w:rsidR="003C6C67" w14:paraId="03047E07" w14:textId="77777777" w:rsidTr="00B921DC">
        <w:tc>
          <w:tcPr>
            <w:tcW w:w="4673" w:type="dxa"/>
          </w:tcPr>
          <w:p w14:paraId="24968401" w14:textId="77777777" w:rsidR="003C6C67" w:rsidRDefault="003C6C67" w:rsidP="00B921DC">
            <w:pPr>
              <w:jc w:val="both"/>
              <w:rPr>
                <w:rFonts w:ascii="Cambria" w:hAnsi="Cambria"/>
                <w:sz w:val="24"/>
                <w:szCs w:val="24"/>
              </w:rPr>
            </w:pPr>
            <w:r>
              <w:rPr>
                <w:rFonts w:ascii="Cambria" w:hAnsi="Cambria"/>
                <w:sz w:val="24"/>
                <w:szCs w:val="24"/>
              </w:rPr>
              <w:t>036 Rashodi za javni red i sigurnost koji nisu drugdje svrstani</w:t>
            </w:r>
          </w:p>
        </w:tc>
        <w:tc>
          <w:tcPr>
            <w:tcW w:w="1985" w:type="dxa"/>
          </w:tcPr>
          <w:p w14:paraId="3D52EA63" w14:textId="77777777" w:rsidR="003C6C67" w:rsidRDefault="003C6C67" w:rsidP="00B921DC">
            <w:pPr>
              <w:jc w:val="both"/>
              <w:rPr>
                <w:rFonts w:ascii="Cambria" w:hAnsi="Cambria"/>
                <w:sz w:val="24"/>
                <w:szCs w:val="24"/>
              </w:rPr>
            </w:pPr>
            <w:r>
              <w:rPr>
                <w:rFonts w:ascii="Cambria" w:hAnsi="Cambria"/>
                <w:sz w:val="24"/>
                <w:szCs w:val="24"/>
              </w:rPr>
              <w:t>37.000,00</w:t>
            </w:r>
          </w:p>
        </w:tc>
        <w:tc>
          <w:tcPr>
            <w:tcW w:w="2404" w:type="dxa"/>
          </w:tcPr>
          <w:p w14:paraId="30F6B181" w14:textId="77777777" w:rsidR="003C6C67" w:rsidRDefault="003C6C67" w:rsidP="00B921DC">
            <w:pPr>
              <w:jc w:val="both"/>
              <w:rPr>
                <w:rFonts w:ascii="Cambria" w:hAnsi="Cambria"/>
                <w:sz w:val="24"/>
                <w:szCs w:val="24"/>
              </w:rPr>
            </w:pPr>
            <w:r>
              <w:rPr>
                <w:rFonts w:ascii="Cambria" w:hAnsi="Cambria"/>
                <w:sz w:val="24"/>
                <w:szCs w:val="24"/>
              </w:rPr>
              <w:t>0,00</w:t>
            </w:r>
          </w:p>
        </w:tc>
      </w:tr>
      <w:tr w:rsidR="003C6C67" w:rsidRPr="00907403" w14:paraId="662F4562" w14:textId="77777777" w:rsidTr="00B921DC">
        <w:tc>
          <w:tcPr>
            <w:tcW w:w="4673" w:type="dxa"/>
            <w:shd w:val="clear" w:color="auto" w:fill="8EAADB" w:themeFill="accent1" w:themeFillTint="99"/>
          </w:tcPr>
          <w:p w14:paraId="5E63960D"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04 EKONOMSKI POSLOVI</w:t>
            </w:r>
          </w:p>
        </w:tc>
        <w:tc>
          <w:tcPr>
            <w:tcW w:w="1985" w:type="dxa"/>
            <w:shd w:val="clear" w:color="auto" w:fill="8EAADB" w:themeFill="accent1" w:themeFillTint="99"/>
          </w:tcPr>
          <w:p w14:paraId="2D8063D1"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510.797,55</w:t>
            </w:r>
          </w:p>
        </w:tc>
        <w:tc>
          <w:tcPr>
            <w:tcW w:w="2404" w:type="dxa"/>
            <w:shd w:val="clear" w:color="auto" w:fill="8EAADB" w:themeFill="accent1" w:themeFillTint="99"/>
          </w:tcPr>
          <w:p w14:paraId="31821368"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188.000,71</w:t>
            </w:r>
          </w:p>
        </w:tc>
      </w:tr>
      <w:tr w:rsidR="003C6C67" w14:paraId="2FB280A4" w14:textId="77777777" w:rsidTr="00B921DC">
        <w:tc>
          <w:tcPr>
            <w:tcW w:w="4673" w:type="dxa"/>
          </w:tcPr>
          <w:p w14:paraId="3E85C12E" w14:textId="77777777" w:rsidR="003C6C67" w:rsidRDefault="003C6C67" w:rsidP="00B921DC">
            <w:pPr>
              <w:jc w:val="both"/>
              <w:rPr>
                <w:rFonts w:ascii="Cambria" w:hAnsi="Cambria"/>
                <w:sz w:val="24"/>
                <w:szCs w:val="24"/>
              </w:rPr>
            </w:pPr>
            <w:r>
              <w:rPr>
                <w:rFonts w:ascii="Cambria" w:hAnsi="Cambria"/>
                <w:sz w:val="24"/>
                <w:szCs w:val="24"/>
              </w:rPr>
              <w:t>041 Opći ekonomski, trgovački i poslovi vezani uz rad</w:t>
            </w:r>
          </w:p>
        </w:tc>
        <w:tc>
          <w:tcPr>
            <w:tcW w:w="1985" w:type="dxa"/>
          </w:tcPr>
          <w:p w14:paraId="2C50CFDD" w14:textId="77777777" w:rsidR="003C6C67" w:rsidRDefault="003C6C67" w:rsidP="00B921DC">
            <w:pPr>
              <w:jc w:val="both"/>
              <w:rPr>
                <w:rFonts w:ascii="Cambria" w:hAnsi="Cambria"/>
                <w:sz w:val="24"/>
                <w:szCs w:val="24"/>
              </w:rPr>
            </w:pPr>
            <w:r>
              <w:rPr>
                <w:rFonts w:ascii="Cambria" w:hAnsi="Cambria"/>
                <w:sz w:val="24"/>
                <w:szCs w:val="24"/>
              </w:rPr>
              <w:t>370.797,55</w:t>
            </w:r>
          </w:p>
        </w:tc>
        <w:tc>
          <w:tcPr>
            <w:tcW w:w="2404" w:type="dxa"/>
          </w:tcPr>
          <w:p w14:paraId="33431612" w14:textId="77777777" w:rsidR="003C6C67" w:rsidRDefault="003C6C67" w:rsidP="00B921DC">
            <w:pPr>
              <w:jc w:val="both"/>
              <w:rPr>
                <w:rFonts w:ascii="Cambria" w:hAnsi="Cambria"/>
                <w:sz w:val="24"/>
                <w:szCs w:val="24"/>
              </w:rPr>
            </w:pPr>
            <w:r>
              <w:rPr>
                <w:rFonts w:ascii="Cambria" w:hAnsi="Cambria"/>
                <w:sz w:val="24"/>
                <w:szCs w:val="24"/>
              </w:rPr>
              <w:t>161.813,21</w:t>
            </w:r>
          </w:p>
        </w:tc>
      </w:tr>
      <w:tr w:rsidR="003C6C67" w14:paraId="1DB9D0CB" w14:textId="77777777" w:rsidTr="00B921DC">
        <w:tc>
          <w:tcPr>
            <w:tcW w:w="4673" w:type="dxa"/>
          </w:tcPr>
          <w:p w14:paraId="6DFDCDB8" w14:textId="77777777" w:rsidR="003C6C67" w:rsidRDefault="003C6C67" w:rsidP="00B921DC">
            <w:pPr>
              <w:jc w:val="both"/>
              <w:rPr>
                <w:rFonts w:ascii="Cambria" w:hAnsi="Cambria"/>
                <w:sz w:val="24"/>
                <w:szCs w:val="24"/>
              </w:rPr>
            </w:pPr>
            <w:r>
              <w:rPr>
                <w:rFonts w:ascii="Cambria" w:hAnsi="Cambria"/>
                <w:sz w:val="24"/>
                <w:szCs w:val="24"/>
              </w:rPr>
              <w:lastRenderedPageBreak/>
              <w:t>042 Poljoprivreda, šumarstvo, ribarstvo i lov</w:t>
            </w:r>
          </w:p>
        </w:tc>
        <w:tc>
          <w:tcPr>
            <w:tcW w:w="1985" w:type="dxa"/>
          </w:tcPr>
          <w:p w14:paraId="3CCA0A40" w14:textId="77777777" w:rsidR="003C6C67" w:rsidRDefault="003C6C67" w:rsidP="00B921DC">
            <w:pPr>
              <w:jc w:val="both"/>
              <w:rPr>
                <w:rFonts w:ascii="Cambria" w:hAnsi="Cambria"/>
                <w:sz w:val="24"/>
                <w:szCs w:val="24"/>
              </w:rPr>
            </w:pPr>
            <w:r>
              <w:rPr>
                <w:rFonts w:ascii="Cambria" w:hAnsi="Cambria"/>
                <w:sz w:val="24"/>
                <w:szCs w:val="24"/>
              </w:rPr>
              <w:t>65.000,00</w:t>
            </w:r>
          </w:p>
        </w:tc>
        <w:tc>
          <w:tcPr>
            <w:tcW w:w="2404" w:type="dxa"/>
          </w:tcPr>
          <w:p w14:paraId="2DF7FD36" w14:textId="77777777" w:rsidR="003C6C67" w:rsidRDefault="003C6C67" w:rsidP="00B921DC">
            <w:pPr>
              <w:jc w:val="both"/>
              <w:rPr>
                <w:rFonts w:ascii="Cambria" w:hAnsi="Cambria"/>
                <w:sz w:val="24"/>
                <w:szCs w:val="24"/>
              </w:rPr>
            </w:pPr>
            <w:r>
              <w:rPr>
                <w:rFonts w:ascii="Cambria" w:hAnsi="Cambria"/>
                <w:sz w:val="24"/>
                <w:szCs w:val="24"/>
              </w:rPr>
              <w:t>0,00</w:t>
            </w:r>
          </w:p>
        </w:tc>
      </w:tr>
      <w:tr w:rsidR="003C6C67" w14:paraId="5608349E" w14:textId="77777777" w:rsidTr="00B921DC">
        <w:tc>
          <w:tcPr>
            <w:tcW w:w="4673" w:type="dxa"/>
          </w:tcPr>
          <w:p w14:paraId="7C8BBCDB" w14:textId="77777777" w:rsidR="003C6C67" w:rsidRDefault="003C6C67" w:rsidP="00B921DC">
            <w:pPr>
              <w:jc w:val="both"/>
              <w:rPr>
                <w:rFonts w:ascii="Cambria" w:hAnsi="Cambria"/>
                <w:sz w:val="24"/>
                <w:szCs w:val="24"/>
              </w:rPr>
            </w:pPr>
            <w:r>
              <w:rPr>
                <w:rFonts w:ascii="Cambria" w:hAnsi="Cambria"/>
                <w:sz w:val="24"/>
                <w:szCs w:val="24"/>
              </w:rPr>
              <w:t>045 Promet</w:t>
            </w:r>
          </w:p>
        </w:tc>
        <w:tc>
          <w:tcPr>
            <w:tcW w:w="1985" w:type="dxa"/>
          </w:tcPr>
          <w:p w14:paraId="17D917D8" w14:textId="77777777" w:rsidR="003C6C67" w:rsidRDefault="003C6C67" w:rsidP="00B921DC">
            <w:pPr>
              <w:jc w:val="both"/>
              <w:rPr>
                <w:rFonts w:ascii="Cambria" w:hAnsi="Cambria"/>
                <w:sz w:val="24"/>
                <w:szCs w:val="24"/>
              </w:rPr>
            </w:pPr>
            <w:r>
              <w:rPr>
                <w:rFonts w:ascii="Cambria" w:hAnsi="Cambria"/>
                <w:sz w:val="24"/>
                <w:szCs w:val="24"/>
              </w:rPr>
              <w:t>75.000,00</w:t>
            </w:r>
          </w:p>
        </w:tc>
        <w:tc>
          <w:tcPr>
            <w:tcW w:w="2404" w:type="dxa"/>
          </w:tcPr>
          <w:p w14:paraId="7E747DBA" w14:textId="77777777" w:rsidR="003C6C67" w:rsidRDefault="003C6C67" w:rsidP="00B921DC">
            <w:pPr>
              <w:jc w:val="both"/>
              <w:rPr>
                <w:rFonts w:ascii="Cambria" w:hAnsi="Cambria"/>
                <w:sz w:val="24"/>
                <w:szCs w:val="24"/>
              </w:rPr>
            </w:pPr>
            <w:r>
              <w:rPr>
                <w:rFonts w:ascii="Cambria" w:hAnsi="Cambria"/>
                <w:sz w:val="24"/>
                <w:szCs w:val="24"/>
              </w:rPr>
              <w:t>26.187,50</w:t>
            </w:r>
          </w:p>
        </w:tc>
      </w:tr>
      <w:tr w:rsidR="003C6C67" w:rsidRPr="00907403" w14:paraId="4DB5B47E" w14:textId="77777777" w:rsidTr="00B921DC">
        <w:tc>
          <w:tcPr>
            <w:tcW w:w="4673" w:type="dxa"/>
            <w:shd w:val="clear" w:color="auto" w:fill="8EAADB" w:themeFill="accent1" w:themeFillTint="99"/>
          </w:tcPr>
          <w:p w14:paraId="13D7688B"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05 ZAŠTITA OKOLIŠA</w:t>
            </w:r>
          </w:p>
        </w:tc>
        <w:tc>
          <w:tcPr>
            <w:tcW w:w="1985" w:type="dxa"/>
            <w:shd w:val="clear" w:color="auto" w:fill="8EAADB" w:themeFill="accent1" w:themeFillTint="99"/>
          </w:tcPr>
          <w:p w14:paraId="49D2597D"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120.000,00</w:t>
            </w:r>
          </w:p>
        </w:tc>
        <w:tc>
          <w:tcPr>
            <w:tcW w:w="2404" w:type="dxa"/>
            <w:shd w:val="clear" w:color="auto" w:fill="8EAADB" w:themeFill="accent1" w:themeFillTint="99"/>
          </w:tcPr>
          <w:p w14:paraId="25BFE4B5"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101.283,89</w:t>
            </w:r>
          </w:p>
        </w:tc>
      </w:tr>
      <w:tr w:rsidR="003C6C67" w14:paraId="49FF7B2E" w14:textId="77777777" w:rsidTr="00B921DC">
        <w:tc>
          <w:tcPr>
            <w:tcW w:w="4673" w:type="dxa"/>
          </w:tcPr>
          <w:p w14:paraId="4EDA1D37" w14:textId="77777777" w:rsidR="003C6C67" w:rsidRDefault="003C6C67" w:rsidP="00B921DC">
            <w:pPr>
              <w:jc w:val="both"/>
              <w:rPr>
                <w:rFonts w:ascii="Cambria" w:hAnsi="Cambria"/>
                <w:sz w:val="24"/>
                <w:szCs w:val="24"/>
              </w:rPr>
            </w:pPr>
            <w:r>
              <w:rPr>
                <w:rFonts w:ascii="Cambria" w:hAnsi="Cambria"/>
                <w:sz w:val="24"/>
                <w:szCs w:val="24"/>
              </w:rPr>
              <w:t>051 Gospodarenje otpadom</w:t>
            </w:r>
          </w:p>
        </w:tc>
        <w:tc>
          <w:tcPr>
            <w:tcW w:w="1985" w:type="dxa"/>
          </w:tcPr>
          <w:p w14:paraId="209F9FD9" w14:textId="77777777" w:rsidR="003C6C67" w:rsidRDefault="003C6C67" w:rsidP="00B921DC">
            <w:pPr>
              <w:jc w:val="both"/>
              <w:rPr>
                <w:rFonts w:ascii="Cambria" w:hAnsi="Cambria"/>
                <w:sz w:val="24"/>
                <w:szCs w:val="24"/>
              </w:rPr>
            </w:pPr>
            <w:r>
              <w:rPr>
                <w:rFonts w:ascii="Cambria" w:hAnsi="Cambria"/>
                <w:sz w:val="24"/>
                <w:szCs w:val="24"/>
              </w:rPr>
              <w:t>65.000,00</w:t>
            </w:r>
          </w:p>
        </w:tc>
        <w:tc>
          <w:tcPr>
            <w:tcW w:w="2404" w:type="dxa"/>
          </w:tcPr>
          <w:p w14:paraId="26C40BA5" w14:textId="77777777" w:rsidR="003C6C67" w:rsidRDefault="003C6C67" w:rsidP="00B921DC">
            <w:pPr>
              <w:jc w:val="both"/>
              <w:rPr>
                <w:rFonts w:ascii="Cambria" w:hAnsi="Cambria"/>
                <w:sz w:val="24"/>
                <w:szCs w:val="24"/>
              </w:rPr>
            </w:pPr>
            <w:r>
              <w:rPr>
                <w:rFonts w:ascii="Cambria" w:hAnsi="Cambria"/>
                <w:sz w:val="24"/>
                <w:szCs w:val="24"/>
              </w:rPr>
              <w:t>57.951,50</w:t>
            </w:r>
          </w:p>
        </w:tc>
      </w:tr>
      <w:tr w:rsidR="003C6C67" w14:paraId="33209ABF" w14:textId="77777777" w:rsidTr="00B921DC">
        <w:tc>
          <w:tcPr>
            <w:tcW w:w="4673" w:type="dxa"/>
          </w:tcPr>
          <w:p w14:paraId="69255D10" w14:textId="77777777" w:rsidR="003C6C67" w:rsidRDefault="003C6C67" w:rsidP="00B921DC">
            <w:pPr>
              <w:jc w:val="both"/>
              <w:rPr>
                <w:rFonts w:ascii="Cambria" w:hAnsi="Cambria"/>
                <w:sz w:val="24"/>
                <w:szCs w:val="24"/>
              </w:rPr>
            </w:pPr>
            <w:r>
              <w:rPr>
                <w:rFonts w:ascii="Cambria" w:hAnsi="Cambria"/>
                <w:sz w:val="24"/>
                <w:szCs w:val="24"/>
              </w:rPr>
              <w:t>052 Gospodarenje otpadnim vodama</w:t>
            </w:r>
          </w:p>
        </w:tc>
        <w:tc>
          <w:tcPr>
            <w:tcW w:w="1985" w:type="dxa"/>
          </w:tcPr>
          <w:p w14:paraId="59702858" w14:textId="77777777" w:rsidR="003C6C67" w:rsidRDefault="003C6C67" w:rsidP="00B921DC">
            <w:pPr>
              <w:jc w:val="both"/>
              <w:rPr>
                <w:rFonts w:ascii="Cambria" w:hAnsi="Cambria"/>
                <w:sz w:val="24"/>
                <w:szCs w:val="24"/>
              </w:rPr>
            </w:pPr>
            <w:r>
              <w:rPr>
                <w:rFonts w:ascii="Cambria" w:hAnsi="Cambria"/>
                <w:sz w:val="24"/>
                <w:szCs w:val="24"/>
              </w:rPr>
              <w:t>25.000,00</w:t>
            </w:r>
          </w:p>
        </w:tc>
        <w:tc>
          <w:tcPr>
            <w:tcW w:w="2404" w:type="dxa"/>
          </w:tcPr>
          <w:p w14:paraId="3EC8A9A3" w14:textId="77777777" w:rsidR="003C6C67" w:rsidRDefault="003C6C67" w:rsidP="00B921DC">
            <w:pPr>
              <w:jc w:val="both"/>
              <w:rPr>
                <w:rFonts w:ascii="Cambria" w:hAnsi="Cambria"/>
                <w:sz w:val="24"/>
                <w:szCs w:val="24"/>
              </w:rPr>
            </w:pPr>
            <w:r>
              <w:rPr>
                <w:rFonts w:ascii="Cambria" w:hAnsi="Cambria"/>
                <w:sz w:val="24"/>
                <w:szCs w:val="24"/>
              </w:rPr>
              <w:t>0,00</w:t>
            </w:r>
          </w:p>
        </w:tc>
      </w:tr>
      <w:tr w:rsidR="003C6C67" w14:paraId="60D811E3" w14:textId="77777777" w:rsidTr="00B921DC">
        <w:tc>
          <w:tcPr>
            <w:tcW w:w="4673" w:type="dxa"/>
          </w:tcPr>
          <w:p w14:paraId="04DD64A3" w14:textId="77777777" w:rsidR="003C6C67" w:rsidRDefault="003C6C67" w:rsidP="00B921DC">
            <w:pPr>
              <w:jc w:val="both"/>
              <w:rPr>
                <w:rFonts w:ascii="Cambria" w:hAnsi="Cambria"/>
                <w:sz w:val="24"/>
                <w:szCs w:val="24"/>
              </w:rPr>
            </w:pPr>
            <w:r>
              <w:rPr>
                <w:rFonts w:ascii="Cambria" w:hAnsi="Cambria"/>
                <w:sz w:val="24"/>
                <w:szCs w:val="24"/>
              </w:rPr>
              <w:t>056 Poslovi i usluge zaštite okoliša koji nisu drugdje svrstani</w:t>
            </w:r>
          </w:p>
        </w:tc>
        <w:tc>
          <w:tcPr>
            <w:tcW w:w="1985" w:type="dxa"/>
          </w:tcPr>
          <w:p w14:paraId="3C6A6D20" w14:textId="77777777" w:rsidR="003C6C67" w:rsidRDefault="003C6C67" w:rsidP="00B921DC">
            <w:pPr>
              <w:jc w:val="both"/>
              <w:rPr>
                <w:rFonts w:ascii="Cambria" w:hAnsi="Cambria"/>
                <w:sz w:val="24"/>
                <w:szCs w:val="24"/>
              </w:rPr>
            </w:pPr>
            <w:r>
              <w:rPr>
                <w:rFonts w:ascii="Cambria" w:hAnsi="Cambria"/>
                <w:sz w:val="24"/>
                <w:szCs w:val="24"/>
              </w:rPr>
              <w:t>30.000,00</w:t>
            </w:r>
          </w:p>
        </w:tc>
        <w:tc>
          <w:tcPr>
            <w:tcW w:w="2404" w:type="dxa"/>
          </w:tcPr>
          <w:p w14:paraId="59E92909" w14:textId="77777777" w:rsidR="003C6C67" w:rsidRDefault="003C6C67" w:rsidP="00B921DC">
            <w:pPr>
              <w:jc w:val="both"/>
              <w:rPr>
                <w:rFonts w:ascii="Cambria" w:hAnsi="Cambria"/>
                <w:sz w:val="24"/>
                <w:szCs w:val="24"/>
              </w:rPr>
            </w:pPr>
            <w:r>
              <w:rPr>
                <w:rFonts w:ascii="Cambria" w:hAnsi="Cambria"/>
                <w:sz w:val="24"/>
                <w:szCs w:val="24"/>
              </w:rPr>
              <w:t>43.332,39</w:t>
            </w:r>
          </w:p>
        </w:tc>
      </w:tr>
      <w:tr w:rsidR="003C6C67" w:rsidRPr="00907403" w14:paraId="2DCD6DEF" w14:textId="77777777" w:rsidTr="00B921DC">
        <w:tc>
          <w:tcPr>
            <w:tcW w:w="4673" w:type="dxa"/>
            <w:shd w:val="clear" w:color="auto" w:fill="8EAADB" w:themeFill="accent1" w:themeFillTint="99"/>
          </w:tcPr>
          <w:p w14:paraId="5C332694"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06 USLUGE UNAPREĐENJA STANOVANJA I ZAJEDNICE</w:t>
            </w:r>
          </w:p>
        </w:tc>
        <w:tc>
          <w:tcPr>
            <w:tcW w:w="1985" w:type="dxa"/>
            <w:shd w:val="clear" w:color="auto" w:fill="8EAADB" w:themeFill="accent1" w:themeFillTint="99"/>
          </w:tcPr>
          <w:p w14:paraId="315BD1EF"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5.276.953,04</w:t>
            </w:r>
          </w:p>
        </w:tc>
        <w:tc>
          <w:tcPr>
            <w:tcW w:w="2404" w:type="dxa"/>
            <w:shd w:val="clear" w:color="auto" w:fill="8EAADB" w:themeFill="accent1" w:themeFillTint="99"/>
          </w:tcPr>
          <w:p w14:paraId="2A919352"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642.162,96</w:t>
            </w:r>
          </w:p>
        </w:tc>
      </w:tr>
      <w:tr w:rsidR="003C6C67" w14:paraId="09E70CD1" w14:textId="77777777" w:rsidTr="00B921DC">
        <w:tc>
          <w:tcPr>
            <w:tcW w:w="4673" w:type="dxa"/>
          </w:tcPr>
          <w:p w14:paraId="3CFF25B1" w14:textId="77777777" w:rsidR="003C6C67" w:rsidRDefault="003C6C67" w:rsidP="00B921DC">
            <w:pPr>
              <w:jc w:val="both"/>
              <w:rPr>
                <w:rFonts w:ascii="Cambria" w:hAnsi="Cambria"/>
                <w:sz w:val="24"/>
                <w:szCs w:val="24"/>
              </w:rPr>
            </w:pPr>
            <w:r>
              <w:rPr>
                <w:rFonts w:ascii="Cambria" w:hAnsi="Cambria"/>
                <w:sz w:val="24"/>
                <w:szCs w:val="24"/>
              </w:rPr>
              <w:t>062 Razvoj zajednice</w:t>
            </w:r>
          </w:p>
        </w:tc>
        <w:tc>
          <w:tcPr>
            <w:tcW w:w="1985" w:type="dxa"/>
          </w:tcPr>
          <w:p w14:paraId="2355D629" w14:textId="77777777" w:rsidR="003C6C67" w:rsidRDefault="003C6C67" w:rsidP="00B921DC">
            <w:pPr>
              <w:jc w:val="both"/>
              <w:rPr>
                <w:rFonts w:ascii="Cambria" w:hAnsi="Cambria"/>
                <w:sz w:val="24"/>
                <w:szCs w:val="24"/>
              </w:rPr>
            </w:pPr>
            <w:r>
              <w:rPr>
                <w:rFonts w:ascii="Cambria" w:hAnsi="Cambria"/>
                <w:sz w:val="24"/>
                <w:szCs w:val="24"/>
              </w:rPr>
              <w:t>1.757.603,04</w:t>
            </w:r>
          </w:p>
        </w:tc>
        <w:tc>
          <w:tcPr>
            <w:tcW w:w="2404" w:type="dxa"/>
          </w:tcPr>
          <w:p w14:paraId="2F05BB16" w14:textId="77777777" w:rsidR="003C6C67" w:rsidRDefault="003C6C67" w:rsidP="00B921DC">
            <w:pPr>
              <w:jc w:val="both"/>
              <w:rPr>
                <w:rFonts w:ascii="Cambria" w:hAnsi="Cambria"/>
                <w:sz w:val="24"/>
                <w:szCs w:val="24"/>
              </w:rPr>
            </w:pPr>
            <w:r>
              <w:rPr>
                <w:rFonts w:ascii="Cambria" w:hAnsi="Cambria"/>
                <w:sz w:val="24"/>
                <w:szCs w:val="24"/>
              </w:rPr>
              <w:t>188.887,53</w:t>
            </w:r>
          </w:p>
        </w:tc>
      </w:tr>
      <w:tr w:rsidR="003C6C67" w14:paraId="6749BED9" w14:textId="77777777" w:rsidTr="00B921DC">
        <w:tc>
          <w:tcPr>
            <w:tcW w:w="4673" w:type="dxa"/>
          </w:tcPr>
          <w:p w14:paraId="7FE36EE3" w14:textId="77777777" w:rsidR="003C6C67" w:rsidRDefault="003C6C67" w:rsidP="00B921DC">
            <w:pPr>
              <w:jc w:val="both"/>
              <w:rPr>
                <w:rFonts w:ascii="Cambria" w:hAnsi="Cambria"/>
                <w:sz w:val="24"/>
                <w:szCs w:val="24"/>
              </w:rPr>
            </w:pPr>
            <w:r>
              <w:rPr>
                <w:rFonts w:ascii="Cambria" w:hAnsi="Cambria"/>
                <w:sz w:val="24"/>
                <w:szCs w:val="24"/>
              </w:rPr>
              <w:t>063 Opskrba vodom</w:t>
            </w:r>
          </w:p>
        </w:tc>
        <w:tc>
          <w:tcPr>
            <w:tcW w:w="1985" w:type="dxa"/>
          </w:tcPr>
          <w:p w14:paraId="5321E6CF" w14:textId="77777777" w:rsidR="003C6C67" w:rsidRDefault="003C6C67" w:rsidP="00B921DC">
            <w:pPr>
              <w:jc w:val="both"/>
              <w:rPr>
                <w:rFonts w:ascii="Cambria" w:hAnsi="Cambria"/>
                <w:sz w:val="24"/>
                <w:szCs w:val="24"/>
              </w:rPr>
            </w:pPr>
            <w:r>
              <w:rPr>
                <w:rFonts w:ascii="Cambria" w:hAnsi="Cambria"/>
                <w:sz w:val="24"/>
                <w:szCs w:val="24"/>
              </w:rPr>
              <w:t>335.000,00</w:t>
            </w:r>
          </w:p>
        </w:tc>
        <w:tc>
          <w:tcPr>
            <w:tcW w:w="2404" w:type="dxa"/>
          </w:tcPr>
          <w:p w14:paraId="56A08637" w14:textId="77777777" w:rsidR="003C6C67" w:rsidRDefault="003C6C67" w:rsidP="00B921DC">
            <w:pPr>
              <w:jc w:val="both"/>
              <w:rPr>
                <w:rFonts w:ascii="Cambria" w:hAnsi="Cambria"/>
                <w:sz w:val="24"/>
                <w:szCs w:val="24"/>
              </w:rPr>
            </w:pPr>
            <w:r>
              <w:rPr>
                <w:rFonts w:ascii="Cambria" w:hAnsi="Cambria"/>
                <w:sz w:val="24"/>
                <w:szCs w:val="24"/>
              </w:rPr>
              <w:t>68.713,96</w:t>
            </w:r>
          </w:p>
        </w:tc>
      </w:tr>
      <w:tr w:rsidR="003C6C67" w14:paraId="0CF80FD4" w14:textId="77777777" w:rsidTr="00B921DC">
        <w:tc>
          <w:tcPr>
            <w:tcW w:w="4673" w:type="dxa"/>
          </w:tcPr>
          <w:p w14:paraId="132B86FE" w14:textId="77777777" w:rsidR="003C6C67" w:rsidRDefault="003C6C67" w:rsidP="00B921DC">
            <w:pPr>
              <w:jc w:val="both"/>
              <w:rPr>
                <w:rFonts w:ascii="Cambria" w:hAnsi="Cambria"/>
                <w:sz w:val="24"/>
                <w:szCs w:val="24"/>
              </w:rPr>
            </w:pPr>
            <w:r>
              <w:rPr>
                <w:rFonts w:ascii="Cambria" w:hAnsi="Cambria"/>
                <w:sz w:val="24"/>
                <w:szCs w:val="24"/>
              </w:rPr>
              <w:t>064 Ulična rasvjeta</w:t>
            </w:r>
          </w:p>
        </w:tc>
        <w:tc>
          <w:tcPr>
            <w:tcW w:w="1985" w:type="dxa"/>
          </w:tcPr>
          <w:p w14:paraId="07E670EE" w14:textId="77777777" w:rsidR="003C6C67" w:rsidRDefault="003C6C67" w:rsidP="00B921DC">
            <w:pPr>
              <w:jc w:val="both"/>
              <w:rPr>
                <w:rFonts w:ascii="Cambria" w:hAnsi="Cambria"/>
                <w:sz w:val="24"/>
                <w:szCs w:val="24"/>
              </w:rPr>
            </w:pPr>
            <w:r>
              <w:rPr>
                <w:rFonts w:ascii="Cambria" w:hAnsi="Cambria"/>
                <w:sz w:val="24"/>
                <w:szCs w:val="24"/>
              </w:rPr>
              <w:t>715.000,00</w:t>
            </w:r>
          </w:p>
        </w:tc>
        <w:tc>
          <w:tcPr>
            <w:tcW w:w="2404" w:type="dxa"/>
          </w:tcPr>
          <w:p w14:paraId="2E8705D9" w14:textId="77777777" w:rsidR="003C6C67" w:rsidRDefault="003C6C67" w:rsidP="00B921DC">
            <w:pPr>
              <w:jc w:val="both"/>
              <w:rPr>
                <w:rFonts w:ascii="Cambria" w:hAnsi="Cambria"/>
                <w:sz w:val="24"/>
                <w:szCs w:val="24"/>
              </w:rPr>
            </w:pPr>
            <w:r>
              <w:rPr>
                <w:rFonts w:ascii="Cambria" w:hAnsi="Cambria"/>
                <w:sz w:val="24"/>
                <w:szCs w:val="24"/>
              </w:rPr>
              <w:t>63.862,97</w:t>
            </w:r>
          </w:p>
        </w:tc>
      </w:tr>
      <w:tr w:rsidR="003C6C67" w14:paraId="7C9BE24B" w14:textId="77777777" w:rsidTr="00B921DC">
        <w:tc>
          <w:tcPr>
            <w:tcW w:w="4673" w:type="dxa"/>
          </w:tcPr>
          <w:p w14:paraId="2384021F" w14:textId="77777777" w:rsidR="003C6C67" w:rsidRDefault="003C6C67" w:rsidP="00B921DC">
            <w:pPr>
              <w:jc w:val="both"/>
              <w:rPr>
                <w:rFonts w:ascii="Cambria" w:hAnsi="Cambria"/>
                <w:sz w:val="24"/>
                <w:szCs w:val="24"/>
              </w:rPr>
            </w:pPr>
            <w:r>
              <w:rPr>
                <w:rFonts w:ascii="Cambria" w:hAnsi="Cambria"/>
                <w:sz w:val="24"/>
                <w:szCs w:val="24"/>
              </w:rPr>
              <w:t>066 Rashodi vezani za stanovanje i kom. pogodnosti koji nisu drugdje svrstani</w:t>
            </w:r>
          </w:p>
        </w:tc>
        <w:tc>
          <w:tcPr>
            <w:tcW w:w="1985" w:type="dxa"/>
          </w:tcPr>
          <w:p w14:paraId="1A522B64" w14:textId="77777777" w:rsidR="003C6C67" w:rsidRDefault="003C6C67" w:rsidP="00B921DC">
            <w:pPr>
              <w:jc w:val="both"/>
              <w:rPr>
                <w:rFonts w:ascii="Cambria" w:hAnsi="Cambria"/>
                <w:sz w:val="24"/>
                <w:szCs w:val="24"/>
              </w:rPr>
            </w:pPr>
            <w:r>
              <w:rPr>
                <w:rFonts w:ascii="Cambria" w:hAnsi="Cambria"/>
                <w:sz w:val="24"/>
                <w:szCs w:val="24"/>
              </w:rPr>
              <w:t>2.469.350,00</w:t>
            </w:r>
          </w:p>
        </w:tc>
        <w:tc>
          <w:tcPr>
            <w:tcW w:w="2404" w:type="dxa"/>
          </w:tcPr>
          <w:p w14:paraId="5D5763C8" w14:textId="77777777" w:rsidR="003C6C67" w:rsidRDefault="003C6C67" w:rsidP="00B921DC">
            <w:pPr>
              <w:jc w:val="both"/>
              <w:rPr>
                <w:rFonts w:ascii="Cambria" w:hAnsi="Cambria"/>
                <w:sz w:val="24"/>
                <w:szCs w:val="24"/>
              </w:rPr>
            </w:pPr>
            <w:r>
              <w:rPr>
                <w:rFonts w:ascii="Cambria" w:hAnsi="Cambria"/>
                <w:sz w:val="24"/>
                <w:szCs w:val="24"/>
              </w:rPr>
              <w:t>320.698,50</w:t>
            </w:r>
          </w:p>
        </w:tc>
      </w:tr>
      <w:tr w:rsidR="003C6C67" w:rsidRPr="00907403" w14:paraId="6132E069" w14:textId="77777777" w:rsidTr="00B921DC">
        <w:tc>
          <w:tcPr>
            <w:tcW w:w="4673" w:type="dxa"/>
            <w:shd w:val="clear" w:color="auto" w:fill="8EAADB" w:themeFill="accent1" w:themeFillTint="99"/>
          </w:tcPr>
          <w:p w14:paraId="03455401"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07 ZDRAVSTVO</w:t>
            </w:r>
          </w:p>
        </w:tc>
        <w:tc>
          <w:tcPr>
            <w:tcW w:w="1985" w:type="dxa"/>
            <w:shd w:val="clear" w:color="auto" w:fill="8EAADB" w:themeFill="accent1" w:themeFillTint="99"/>
          </w:tcPr>
          <w:p w14:paraId="15B46E7A"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68.200,00</w:t>
            </w:r>
          </w:p>
        </w:tc>
        <w:tc>
          <w:tcPr>
            <w:tcW w:w="2404" w:type="dxa"/>
            <w:shd w:val="clear" w:color="auto" w:fill="8EAADB" w:themeFill="accent1" w:themeFillTint="99"/>
          </w:tcPr>
          <w:p w14:paraId="45FEF612"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31.398,25</w:t>
            </w:r>
          </w:p>
        </w:tc>
      </w:tr>
      <w:tr w:rsidR="003C6C67" w14:paraId="1A42CAD1" w14:textId="77777777" w:rsidTr="00B921DC">
        <w:tc>
          <w:tcPr>
            <w:tcW w:w="4673" w:type="dxa"/>
          </w:tcPr>
          <w:p w14:paraId="77D80E1B" w14:textId="77777777" w:rsidR="003C6C67" w:rsidRDefault="003C6C67" w:rsidP="00B921DC">
            <w:pPr>
              <w:jc w:val="both"/>
              <w:rPr>
                <w:rFonts w:ascii="Cambria" w:hAnsi="Cambria"/>
                <w:sz w:val="24"/>
                <w:szCs w:val="24"/>
              </w:rPr>
            </w:pPr>
            <w:r>
              <w:rPr>
                <w:rFonts w:ascii="Cambria" w:hAnsi="Cambria"/>
                <w:sz w:val="24"/>
                <w:szCs w:val="24"/>
              </w:rPr>
              <w:t>072 Služba za vanjske pacijente</w:t>
            </w:r>
          </w:p>
        </w:tc>
        <w:tc>
          <w:tcPr>
            <w:tcW w:w="1985" w:type="dxa"/>
          </w:tcPr>
          <w:p w14:paraId="36A22C94" w14:textId="77777777" w:rsidR="003C6C67" w:rsidRDefault="003C6C67" w:rsidP="00B921DC">
            <w:pPr>
              <w:jc w:val="both"/>
              <w:rPr>
                <w:rFonts w:ascii="Cambria" w:hAnsi="Cambria"/>
                <w:sz w:val="24"/>
                <w:szCs w:val="24"/>
              </w:rPr>
            </w:pPr>
            <w:r>
              <w:rPr>
                <w:rFonts w:ascii="Cambria" w:hAnsi="Cambria"/>
                <w:sz w:val="24"/>
                <w:szCs w:val="24"/>
              </w:rPr>
              <w:t>20.000,00</w:t>
            </w:r>
          </w:p>
        </w:tc>
        <w:tc>
          <w:tcPr>
            <w:tcW w:w="2404" w:type="dxa"/>
          </w:tcPr>
          <w:p w14:paraId="0694EC88" w14:textId="77777777" w:rsidR="003C6C67" w:rsidRDefault="003C6C67" w:rsidP="00B921DC">
            <w:pPr>
              <w:jc w:val="both"/>
              <w:rPr>
                <w:rFonts w:ascii="Cambria" w:hAnsi="Cambria"/>
                <w:sz w:val="24"/>
                <w:szCs w:val="24"/>
              </w:rPr>
            </w:pPr>
            <w:r>
              <w:rPr>
                <w:rFonts w:ascii="Cambria" w:hAnsi="Cambria"/>
                <w:sz w:val="24"/>
                <w:szCs w:val="24"/>
              </w:rPr>
              <w:t>12.106,00</w:t>
            </w:r>
          </w:p>
        </w:tc>
      </w:tr>
      <w:tr w:rsidR="003C6C67" w14:paraId="1747A052" w14:textId="77777777" w:rsidTr="00B921DC">
        <w:tc>
          <w:tcPr>
            <w:tcW w:w="4673" w:type="dxa"/>
          </w:tcPr>
          <w:p w14:paraId="0F6B6A41" w14:textId="77777777" w:rsidR="003C6C67" w:rsidRDefault="003C6C67" w:rsidP="00B921DC">
            <w:pPr>
              <w:jc w:val="both"/>
              <w:rPr>
                <w:rFonts w:ascii="Cambria" w:hAnsi="Cambria"/>
                <w:sz w:val="24"/>
                <w:szCs w:val="24"/>
              </w:rPr>
            </w:pPr>
            <w:r>
              <w:rPr>
                <w:rFonts w:ascii="Cambria" w:hAnsi="Cambria"/>
                <w:sz w:val="24"/>
                <w:szCs w:val="24"/>
              </w:rPr>
              <w:t>076 Poslovi i usluge zdravstva koji nisu drugdje svrstani</w:t>
            </w:r>
          </w:p>
        </w:tc>
        <w:tc>
          <w:tcPr>
            <w:tcW w:w="1985" w:type="dxa"/>
          </w:tcPr>
          <w:p w14:paraId="26D7E72D" w14:textId="77777777" w:rsidR="003C6C67" w:rsidRDefault="003C6C67" w:rsidP="00B921DC">
            <w:pPr>
              <w:jc w:val="both"/>
              <w:rPr>
                <w:rFonts w:ascii="Cambria" w:hAnsi="Cambria"/>
                <w:sz w:val="24"/>
                <w:szCs w:val="24"/>
              </w:rPr>
            </w:pPr>
            <w:r>
              <w:rPr>
                <w:rFonts w:ascii="Cambria" w:hAnsi="Cambria"/>
                <w:sz w:val="24"/>
                <w:szCs w:val="24"/>
              </w:rPr>
              <w:t>48.200,00</w:t>
            </w:r>
          </w:p>
        </w:tc>
        <w:tc>
          <w:tcPr>
            <w:tcW w:w="2404" w:type="dxa"/>
          </w:tcPr>
          <w:p w14:paraId="43CC7F97" w14:textId="77777777" w:rsidR="003C6C67" w:rsidRDefault="003C6C67" w:rsidP="00B921DC">
            <w:pPr>
              <w:jc w:val="both"/>
              <w:rPr>
                <w:rFonts w:ascii="Cambria" w:hAnsi="Cambria"/>
                <w:sz w:val="24"/>
                <w:szCs w:val="24"/>
              </w:rPr>
            </w:pPr>
            <w:r>
              <w:rPr>
                <w:rFonts w:ascii="Cambria" w:hAnsi="Cambria"/>
                <w:sz w:val="24"/>
                <w:szCs w:val="24"/>
              </w:rPr>
              <w:t>19.292,25</w:t>
            </w:r>
          </w:p>
        </w:tc>
      </w:tr>
      <w:tr w:rsidR="003C6C67" w:rsidRPr="00907403" w14:paraId="197C1CF0" w14:textId="77777777" w:rsidTr="00B921DC">
        <w:tc>
          <w:tcPr>
            <w:tcW w:w="4673" w:type="dxa"/>
            <w:shd w:val="clear" w:color="auto" w:fill="8EAADB" w:themeFill="accent1" w:themeFillTint="99"/>
          </w:tcPr>
          <w:p w14:paraId="31DE22D0"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08 REKREACIJA, KULTURA I RELIGIJA</w:t>
            </w:r>
          </w:p>
        </w:tc>
        <w:tc>
          <w:tcPr>
            <w:tcW w:w="1985" w:type="dxa"/>
            <w:shd w:val="clear" w:color="auto" w:fill="8EAADB" w:themeFill="accent1" w:themeFillTint="99"/>
          </w:tcPr>
          <w:p w14:paraId="31EA41CE"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753.000,00</w:t>
            </w:r>
          </w:p>
        </w:tc>
        <w:tc>
          <w:tcPr>
            <w:tcW w:w="2404" w:type="dxa"/>
            <w:shd w:val="clear" w:color="auto" w:fill="8EAADB" w:themeFill="accent1" w:themeFillTint="99"/>
          </w:tcPr>
          <w:p w14:paraId="02EB572D"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79.772,85</w:t>
            </w:r>
          </w:p>
        </w:tc>
      </w:tr>
      <w:tr w:rsidR="003C6C67" w14:paraId="732988B9" w14:textId="77777777" w:rsidTr="00B921DC">
        <w:tc>
          <w:tcPr>
            <w:tcW w:w="4673" w:type="dxa"/>
          </w:tcPr>
          <w:p w14:paraId="496ED085" w14:textId="77777777" w:rsidR="003C6C67" w:rsidRDefault="003C6C67" w:rsidP="00B921DC">
            <w:pPr>
              <w:jc w:val="both"/>
              <w:rPr>
                <w:rFonts w:ascii="Cambria" w:hAnsi="Cambria"/>
                <w:sz w:val="24"/>
                <w:szCs w:val="24"/>
              </w:rPr>
            </w:pPr>
            <w:r>
              <w:rPr>
                <w:rFonts w:ascii="Cambria" w:hAnsi="Cambria"/>
                <w:sz w:val="24"/>
                <w:szCs w:val="24"/>
              </w:rPr>
              <w:t>081 Službe rekreacije i sporta</w:t>
            </w:r>
          </w:p>
        </w:tc>
        <w:tc>
          <w:tcPr>
            <w:tcW w:w="1985" w:type="dxa"/>
          </w:tcPr>
          <w:p w14:paraId="3B426B0A" w14:textId="77777777" w:rsidR="003C6C67" w:rsidRDefault="003C6C67" w:rsidP="00B921DC">
            <w:pPr>
              <w:jc w:val="both"/>
              <w:rPr>
                <w:rFonts w:ascii="Cambria" w:hAnsi="Cambria"/>
                <w:sz w:val="24"/>
                <w:szCs w:val="24"/>
              </w:rPr>
            </w:pPr>
            <w:r>
              <w:rPr>
                <w:rFonts w:ascii="Cambria" w:hAnsi="Cambria"/>
                <w:sz w:val="24"/>
                <w:szCs w:val="24"/>
              </w:rPr>
              <w:t>645.000,00</w:t>
            </w:r>
          </w:p>
        </w:tc>
        <w:tc>
          <w:tcPr>
            <w:tcW w:w="2404" w:type="dxa"/>
          </w:tcPr>
          <w:p w14:paraId="7E11279C" w14:textId="77777777" w:rsidR="003C6C67" w:rsidRDefault="003C6C67" w:rsidP="00B921DC">
            <w:pPr>
              <w:jc w:val="both"/>
              <w:rPr>
                <w:rFonts w:ascii="Cambria" w:hAnsi="Cambria"/>
                <w:sz w:val="24"/>
                <w:szCs w:val="24"/>
              </w:rPr>
            </w:pPr>
            <w:r>
              <w:rPr>
                <w:rFonts w:ascii="Cambria" w:hAnsi="Cambria"/>
                <w:sz w:val="24"/>
                <w:szCs w:val="24"/>
              </w:rPr>
              <w:t>18.000,00</w:t>
            </w:r>
          </w:p>
        </w:tc>
      </w:tr>
      <w:tr w:rsidR="003C6C67" w14:paraId="23B6052C" w14:textId="77777777" w:rsidTr="00B921DC">
        <w:tc>
          <w:tcPr>
            <w:tcW w:w="4673" w:type="dxa"/>
          </w:tcPr>
          <w:p w14:paraId="1B6F278E" w14:textId="77777777" w:rsidR="003C6C67" w:rsidRDefault="003C6C67" w:rsidP="00B921DC">
            <w:pPr>
              <w:jc w:val="both"/>
              <w:rPr>
                <w:rFonts w:ascii="Cambria" w:hAnsi="Cambria"/>
                <w:sz w:val="24"/>
                <w:szCs w:val="24"/>
              </w:rPr>
            </w:pPr>
            <w:r>
              <w:rPr>
                <w:rFonts w:ascii="Cambria" w:hAnsi="Cambria"/>
                <w:sz w:val="24"/>
                <w:szCs w:val="24"/>
              </w:rPr>
              <w:t>082 Službe kulture</w:t>
            </w:r>
          </w:p>
        </w:tc>
        <w:tc>
          <w:tcPr>
            <w:tcW w:w="1985" w:type="dxa"/>
          </w:tcPr>
          <w:p w14:paraId="124D404A" w14:textId="77777777" w:rsidR="003C6C67" w:rsidRDefault="003C6C67" w:rsidP="00B921DC">
            <w:pPr>
              <w:jc w:val="both"/>
              <w:rPr>
                <w:rFonts w:ascii="Cambria" w:hAnsi="Cambria"/>
                <w:sz w:val="24"/>
                <w:szCs w:val="24"/>
              </w:rPr>
            </w:pPr>
            <w:r>
              <w:rPr>
                <w:rFonts w:ascii="Cambria" w:hAnsi="Cambria"/>
                <w:sz w:val="24"/>
                <w:szCs w:val="24"/>
              </w:rPr>
              <w:t>60.000,00</w:t>
            </w:r>
          </w:p>
        </w:tc>
        <w:tc>
          <w:tcPr>
            <w:tcW w:w="2404" w:type="dxa"/>
          </w:tcPr>
          <w:p w14:paraId="38A81839" w14:textId="77777777" w:rsidR="003C6C67" w:rsidRDefault="003C6C67" w:rsidP="00B921DC">
            <w:pPr>
              <w:jc w:val="both"/>
              <w:rPr>
                <w:rFonts w:ascii="Cambria" w:hAnsi="Cambria"/>
                <w:sz w:val="24"/>
                <w:szCs w:val="24"/>
              </w:rPr>
            </w:pPr>
            <w:r>
              <w:rPr>
                <w:rFonts w:ascii="Cambria" w:hAnsi="Cambria"/>
                <w:sz w:val="24"/>
                <w:szCs w:val="24"/>
              </w:rPr>
              <w:t>17.772,85</w:t>
            </w:r>
          </w:p>
        </w:tc>
      </w:tr>
      <w:tr w:rsidR="003C6C67" w14:paraId="70F775DE" w14:textId="77777777" w:rsidTr="00B921DC">
        <w:tc>
          <w:tcPr>
            <w:tcW w:w="4673" w:type="dxa"/>
          </w:tcPr>
          <w:p w14:paraId="18F120E2" w14:textId="77777777" w:rsidR="003C6C67" w:rsidRDefault="003C6C67" w:rsidP="00B921DC">
            <w:pPr>
              <w:jc w:val="both"/>
              <w:rPr>
                <w:rFonts w:ascii="Cambria" w:hAnsi="Cambria"/>
                <w:sz w:val="24"/>
                <w:szCs w:val="24"/>
              </w:rPr>
            </w:pPr>
            <w:r>
              <w:rPr>
                <w:rFonts w:ascii="Cambria" w:hAnsi="Cambria"/>
                <w:sz w:val="24"/>
                <w:szCs w:val="24"/>
              </w:rPr>
              <w:t>084 Religijske i druge službe zajednice</w:t>
            </w:r>
          </w:p>
        </w:tc>
        <w:tc>
          <w:tcPr>
            <w:tcW w:w="1985" w:type="dxa"/>
          </w:tcPr>
          <w:p w14:paraId="758744E8" w14:textId="77777777" w:rsidR="003C6C67" w:rsidRDefault="003C6C67" w:rsidP="00B921DC">
            <w:pPr>
              <w:jc w:val="both"/>
              <w:rPr>
                <w:rFonts w:ascii="Cambria" w:hAnsi="Cambria"/>
                <w:sz w:val="24"/>
                <w:szCs w:val="24"/>
              </w:rPr>
            </w:pPr>
            <w:r>
              <w:rPr>
                <w:rFonts w:ascii="Cambria" w:hAnsi="Cambria"/>
                <w:sz w:val="24"/>
                <w:szCs w:val="24"/>
              </w:rPr>
              <w:t>48.000,00</w:t>
            </w:r>
          </w:p>
        </w:tc>
        <w:tc>
          <w:tcPr>
            <w:tcW w:w="2404" w:type="dxa"/>
          </w:tcPr>
          <w:p w14:paraId="616B6B12" w14:textId="77777777" w:rsidR="003C6C67" w:rsidRDefault="003C6C67" w:rsidP="00B921DC">
            <w:pPr>
              <w:jc w:val="both"/>
              <w:rPr>
                <w:rFonts w:ascii="Cambria" w:hAnsi="Cambria"/>
                <w:sz w:val="24"/>
                <w:szCs w:val="24"/>
              </w:rPr>
            </w:pPr>
            <w:r>
              <w:rPr>
                <w:rFonts w:ascii="Cambria" w:hAnsi="Cambria"/>
                <w:sz w:val="24"/>
                <w:szCs w:val="24"/>
              </w:rPr>
              <w:t>44.000,00</w:t>
            </w:r>
          </w:p>
        </w:tc>
      </w:tr>
      <w:tr w:rsidR="003C6C67" w:rsidRPr="00907403" w14:paraId="17A99B56" w14:textId="77777777" w:rsidTr="00B921DC">
        <w:tc>
          <w:tcPr>
            <w:tcW w:w="4673" w:type="dxa"/>
            <w:shd w:val="clear" w:color="auto" w:fill="8EAADB" w:themeFill="accent1" w:themeFillTint="99"/>
          </w:tcPr>
          <w:p w14:paraId="6071A7CE"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09 OBRAZOVANJE</w:t>
            </w:r>
          </w:p>
        </w:tc>
        <w:tc>
          <w:tcPr>
            <w:tcW w:w="1985" w:type="dxa"/>
            <w:shd w:val="clear" w:color="auto" w:fill="8EAADB" w:themeFill="accent1" w:themeFillTint="99"/>
          </w:tcPr>
          <w:p w14:paraId="033F61E1"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256.500,00</w:t>
            </w:r>
          </w:p>
        </w:tc>
        <w:tc>
          <w:tcPr>
            <w:tcW w:w="2404" w:type="dxa"/>
            <w:shd w:val="clear" w:color="auto" w:fill="8EAADB" w:themeFill="accent1" w:themeFillTint="99"/>
          </w:tcPr>
          <w:p w14:paraId="319AB8A0"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145.535,55</w:t>
            </w:r>
          </w:p>
        </w:tc>
      </w:tr>
      <w:tr w:rsidR="003C6C67" w14:paraId="0D737EB0" w14:textId="77777777" w:rsidTr="00B921DC">
        <w:tc>
          <w:tcPr>
            <w:tcW w:w="4673" w:type="dxa"/>
          </w:tcPr>
          <w:p w14:paraId="60B8E81D" w14:textId="77777777" w:rsidR="003C6C67" w:rsidRDefault="003C6C67" w:rsidP="00B921DC">
            <w:pPr>
              <w:jc w:val="both"/>
              <w:rPr>
                <w:rFonts w:ascii="Cambria" w:hAnsi="Cambria"/>
                <w:sz w:val="24"/>
                <w:szCs w:val="24"/>
              </w:rPr>
            </w:pPr>
            <w:r>
              <w:rPr>
                <w:rFonts w:ascii="Cambria" w:hAnsi="Cambria"/>
                <w:sz w:val="24"/>
                <w:szCs w:val="24"/>
              </w:rPr>
              <w:t>091 Predškolsko i osnovno obrazovanje</w:t>
            </w:r>
          </w:p>
        </w:tc>
        <w:tc>
          <w:tcPr>
            <w:tcW w:w="1985" w:type="dxa"/>
          </w:tcPr>
          <w:p w14:paraId="30AD9161" w14:textId="77777777" w:rsidR="003C6C67" w:rsidRDefault="003C6C67" w:rsidP="00B921DC">
            <w:pPr>
              <w:jc w:val="both"/>
              <w:rPr>
                <w:rFonts w:ascii="Cambria" w:hAnsi="Cambria"/>
                <w:sz w:val="24"/>
                <w:szCs w:val="24"/>
              </w:rPr>
            </w:pPr>
            <w:r>
              <w:rPr>
                <w:rFonts w:ascii="Cambria" w:hAnsi="Cambria"/>
                <w:sz w:val="24"/>
                <w:szCs w:val="24"/>
              </w:rPr>
              <w:t>156.500,00</w:t>
            </w:r>
          </w:p>
        </w:tc>
        <w:tc>
          <w:tcPr>
            <w:tcW w:w="2404" w:type="dxa"/>
          </w:tcPr>
          <w:p w14:paraId="0DAEFED9" w14:textId="77777777" w:rsidR="003C6C67" w:rsidRDefault="003C6C67" w:rsidP="00B921DC">
            <w:pPr>
              <w:jc w:val="both"/>
              <w:rPr>
                <w:rFonts w:ascii="Cambria" w:hAnsi="Cambria"/>
                <w:sz w:val="24"/>
                <w:szCs w:val="24"/>
              </w:rPr>
            </w:pPr>
            <w:r>
              <w:rPr>
                <w:rFonts w:ascii="Cambria" w:hAnsi="Cambria"/>
                <w:sz w:val="24"/>
                <w:szCs w:val="24"/>
              </w:rPr>
              <w:t>75.158,55</w:t>
            </w:r>
          </w:p>
        </w:tc>
      </w:tr>
      <w:tr w:rsidR="003C6C67" w14:paraId="0DF46B0B" w14:textId="77777777" w:rsidTr="00B921DC">
        <w:tc>
          <w:tcPr>
            <w:tcW w:w="4673" w:type="dxa"/>
          </w:tcPr>
          <w:p w14:paraId="22CFCDBA" w14:textId="77777777" w:rsidR="003C6C67" w:rsidRDefault="003C6C67" w:rsidP="00B921DC">
            <w:pPr>
              <w:jc w:val="both"/>
              <w:rPr>
                <w:rFonts w:ascii="Cambria" w:hAnsi="Cambria"/>
                <w:sz w:val="24"/>
                <w:szCs w:val="24"/>
              </w:rPr>
            </w:pPr>
            <w:r>
              <w:rPr>
                <w:rFonts w:ascii="Cambria" w:hAnsi="Cambria"/>
                <w:sz w:val="24"/>
                <w:szCs w:val="24"/>
              </w:rPr>
              <w:t>092 Srednjoškolsko obrazovanje</w:t>
            </w:r>
          </w:p>
        </w:tc>
        <w:tc>
          <w:tcPr>
            <w:tcW w:w="1985" w:type="dxa"/>
          </w:tcPr>
          <w:p w14:paraId="19141D5B" w14:textId="77777777" w:rsidR="003C6C67" w:rsidRDefault="003C6C67" w:rsidP="00B921DC">
            <w:pPr>
              <w:jc w:val="both"/>
              <w:rPr>
                <w:rFonts w:ascii="Cambria" w:hAnsi="Cambria"/>
                <w:sz w:val="24"/>
                <w:szCs w:val="24"/>
              </w:rPr>
            </w:pPr>
            <w:r>
              <w:rPr>
                <w:rFonts w:ascii="Cambria" w:hAnsi="Cambria"/>
                <w:sz w:val="24"/>
                <w:szCs w:val="24"/>
              </w:rPr>
              <w:t>80.000,00</w:t>
            </w:r>
          </w:p>
        </w:tc>
        <w:tc>
          <w:tcPr>
            <w:tcW w:w="2404" w:type="dxa"/>
          </w:tcPr>
          <w:p w14:paraId="33B6FC28" w14:textId="77777777" w:rsidR="003C6C67" w:rsidRDefault="003C6C67" w:rsidP="00B921DC">
            <w:pPr>
              <w:jc w:val="both"/>
              <w:rPr>
                <w:rFonts w:ascii="Cambria" w:hAnsi="Cambria"/>
                <w:sz w:val="24"/>
                <w:szCs w:val="24"/>
              </w:rPr>
            </w:pPr>
            <w:r>
              <w:rPr>
                <w:rFonts w:ascii="Cambria" w:hAnsi="Cambria"/>
                <w:sz w:val="24"/>
                <w:szCs w:val="24"/>
              </w:rPr>
              <w:t>50.377,00</w:t>
            </w:r>
          </w:p>
        </w:tc>
      </w:tr>
      <w:tr w:rsidR="003C6C67" w14:paraId="4A8D18D7" w14:textId="77777777" w:rsidTr="00B921DC">
        <w:tc>
          <w:tcPr>
            <w:tcW w:w="4673" w:type="dxa"/>
          </w:tcPr>
          <w:p w14:paraId="74BB36AC" w14:textId="77777777" w:rsidR="003C6C67" w:rsidRDefault="003C6C67" w:rsidP="00B921DC">
            <w:pPr>
              <w:jc w:val="both"/>
              <w:rPr>
                <w:rFonts w:ascii="Cambria" w:hAnsi="Cambria"/>
                <w:sz w:val="24"/>
                <w:szCs w:val="24"/>
              </w:rPr>
            </w:pPr>
            <w:r>
              <w:rPr>
                <w:rFonts w:ascii="Cambria" w:hAnsi="Cambria"/>
                <w:sz w:val="24"/>
                <w:szCs w:val="24"/>
              </w:rPr>
              <w:t>095 Obrazovanje koje se ne može definirati po stupnju</w:t>
            </w:r>
          </w:p>
        </w:tc>
        <w:tc>
          <w:tcPr>
            <w:tcW w:w="1985" w:type="dxa"/>
          </w:tcPr>
          <w:p w14:paraId="4D2D4EBB" w14:textId="77777777" w:rsidR="003C6C67" w:rsidRDefault="003C6C67" w:rsidP="00B921DC">
            <w:pPr>
              <w:jc w:val="both"/>
              <w:rPr>
                <w:rFonts w:ascii="Cambria" w:hAnsi="Cambria"/>
                <w:sz w:val="24"/>
                <w:szCs w:val="24"/>
              </w:rPr>
            </w:pPr>
            <w:r>
              <w:rPr>
                <w:rFonts w:ascii="Cambria" w:hAnsi="Cambria"/>
                <w:sz w:val="24"/>
                <w:szCs w:val="24"/>
              </w:rPr>
              <w:t>20.000,00</w:t>
            </w:r>
          </w:p>
        </w:tc>
        <w:tc>
          <w:tcPr>
            <w:tcW w:w="2404" w:type="dxa"/>
          </w:tcPr>
          <w:p w14:paraId="5E324BA6" w14:textId="77777777" w:rsidR="003C6C67" w:rsidRDefault="003C6C67" w:rsidP="00B921DC">
            <w:pPr>
              <w:jc w:val="both"/>
              <w:rPr>
                <w:rFonts w:ascii="Cambria" w:hAnsi="Cambria"/>
                <w:sz w:val="24"/>
                <w:szCs w:val="24"/>
              </w:rPr>
            </w:pPr>
            <w:r>
              <w:rPr>
                <w:rFonts w:ascii="Cambria" w:hAnsi="Cambria"/>
                <w:sz w:val="24"/>
                <w:szCs w:val="24"/>
              </w:rPr>
              <w:t>20.000,00</w:t>
            </w:r>
          </w:p>
        </w:tc>
      </w:tr>
      <w:tr w:rsidR="003C6C67" w:rsidRPr="00907403" w14:paraId="588D75FD" w14:textId="77777777" w:rsidTr="00B921DC">
        <w:tc>
          <w:tcPr>
            <w:tcW w:w="4673" w:type="dxa"/>
            <w:shd w:val="clear" w:color="auto" w:fill="8EAADB" w:themeFill="accent1" w:themeFillTint="99"/>
          </w:tcPr>
          <w:p w14:paraId="21FEBB69"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10 SOCIJALNA ZAŠTITA</w:t>
            </w:r>
          </w:p>
        </w:tc>
        <w:tc>
          <w:tcPr>
            <w:tcW w:w="1985" w:type="dxa"/>
            <w:shd w:val="clear" w:color="auto" w:fill="8EAADB" w:themeFill="accent1" w:themeFillTint="99"/>
          </w:tcPr>
          <w:p w14:paraId="446873AD"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183.650,00</w:t>
            </w:r>
          </w:p>
        </w:tc>
        <w:tc>
          <w:tcPr>
            <w:tcW w:w="2404" w:type="dxa"/>
            <w:shd w:val="clear" w:color="auto" w:fill="8EAADB" w:themeFill="accent1" w:themeFillTint="99"/>
          </w:tcPr>
          <w:p w14:paraId="762A8717" w14:textId="77777777" w:rsidR="003C6C67" w:rsidRPr="00907403" w:rsidRDefault="003C6C67" w:rsidP="00B921DC">
            <w:pPr>
              <w:jc w:val="both"/>
              <w:rPr>
                <w:rFonts w:ascii="Cambria" w:hAnsi="Cambria"/>
                <w:b/>
                <w:bCs/>
                <w:sz w:val="24"/>
                <w:szCs w:val="24"/>
              </w:rPr>
            </w:pPr>
            <w:r w:rsidRPr="00907403">
              <w:rPr>
                <w:rFonts w:ascii="Cambria" w:hAnsi="Cambria"/>
                <w:b/>
                <w:bCs/>
                <w:sz w:val="24"/>
                <w:szCs w:val="24"/>
              </w:rPr>
              <w:t>62.307,50</w:t>
            </w:r>
          </w:p>
        </w:tc>
      </w:tr>
      <w:tr w:rsidR="003C6C67" w14:paraId="23E00195" w14:textId="77777777" w:rsidTr="00B921DC">
        <w:tc>
          <w:tcPr>
            <w:tcW w:w="4673" w:type="dxa"/>
          </w:tcPr>
          <w:p w14:paraId="45F455D5" w14:textId="77777777" w:rsidR="003C6C67" w:rsidRDefault="003C6C67" w:rsidP="00B921DC">
            <w:pPr>
              <w:jc w:val="both"/>
              <w:rPr>
                <w:rFonts w:ascii="Cambria" w:hAnsi="Cambria"/>
                <w:sz w:val="24"/>
                <w:szCs w:val="24"/>
              </w:rPr>
            </w:pPr>
            <w:r>
              <w:rPr>
                <w:rFonts w:ascii="Cambria" w:hAnsi="Cambria"/>
                <w:sz w:val="24"/>
                <w:szCs w:val="24"/>
              </w:rPr>
              <w:t>104 Obitelj i djeca</w:t>
            </w:r>
          </w:p>
        </w:tc>
        <w:tc>
          <w:tcPr>
            <w:tcW w:w="1985" w:type="dxa"/>
          </w:tcPr>
          <w:p w14:paraId="498DADEF" w14:textId="77777777" w:rsidR="003C6C67" w:rsidRDefault="003C6C67" w:rsidP="00B921DC">
            <w:pPr>
              <w:jc w:val="both"/>
              <w:rPr>
                <w:rFonts w:ascii="Cambria" w:hAnsi="Cambria"/>
                <w:sz w:val="24"/>
                <w:szCs w:val="24"/>
              </w:rPr>
            </w:pPr>
            <w:r>
              <w:rPr>
                <w:rFonts w:ascii="Cambria" w:hAnsi="Cambria"/>
                <w:sz w:val="24"/>
                <w:szCs w:val="24"/>
              </w:rPr>
              <w:t>165.650,00</w:t>
            </w:r>
          </w:p>
        </w:tc>
        <w:tc>
          <w:tcPr>
            <w:tcW w:w="2404" w:type="dxa"/>
          </w:tcPr>
          <w:p w14:paraId="5B5696B2" w14:textId="77777777" w:rsidR="003C6C67" w:rsidRDefault="003C6C67" w:rsidP="00B921DC">
            <w:pPr>
              <w:jc w:val="both"/>
              <w:rPr>
                <w:rFonts w:ascii="Cambria" w:hAnsi="Cambria"/>
                <w:sz w:val="24"/>
                <w:szCs w:val="24"/>
              </w:rPr>
            </w:pPr>
            <w:r>
              <w:rPr>
                <w:rFonts w:ascii="Cambria" w:hAnsi="Cambria"/>
                <w:sz w:val="24"/>
                <w:szCs w:val="24"/>
              </w:rPr>
              <w:t>59.400,00</w:t>
            </w:r>
          </w:p>
        </w:tc>
      </w:tr>
      <w:tr w:rsidR="003C6C67" w14:paraId="722713B2" w14:textId="77777777" w:rsidTr="00B921DC">
        <w:tc>
          <w:tcPr>
            <w:tcW w:w="4673" w:type="dxa"/>
          </w:tcPr>
          <w:p w14:paraId="63A97F94" w14:textId="77777777" w:rsidR="003C6C67" w:rsidRDefault="003C6C67" w:rsidP="00B921DC">
            <w:pPr>
              <w:jc w:val="both"/>
              <w:rPr>
                <w:rFonts w:ascii="Cambria" w:hAnsi="Cambria"/>
                <w:sz w:val="24"/>
                <w:szCs w:val="24"/>
              </w:rPr>
            </w:pPr>
            <w:r>
              <w:rPr>
                <w:rFonts w:ascii="Cambria" w:hAnsi="Cambria"/>
                <w:sz w:val="24"/>
                <w:szCs w:val="24"/>
              </w:rPr>
              <w:t>107 Socijalna pomoć stanovništvu koje nije obuhvaćeno redovnim socijalnim programom</w:t>
            </w:r>
          </w:p>
        </w:tc>
        <w:tc>
          <w:tcPr>
            <w:tcW w:w="1985" w:type="dxa"/>
          </w:tcPr>
          <w:p w14:paraId="7890316C" w14:textId="77777777" w:rsidR="003C6C67" w:rsidRDefault="003C6C67" w:rsidP="00B921DC">
            <w:pPr>
              <w:jc w:val="both"/>
              <w:rPr>
                <w:rFonts w:ascii="Cambria" w:hAnsi="Cambria"/>
                <w:sz w:val="24"/>
                <w:szCs w:val="24"/>
              </w:rPr>
            </w:pPr>
            <w:r>
              <w:rPr>
                <w:rFonts w:ascii="Cambria" w:hAnsi="Cambria"/>
                <w:sz w:val="24"/>
                <w:szCs w:val="24"/>
              </w:rPr>
              <w:t>3.000,00</w:t>
            </w:r>
          </w:p>
        </w:tc>
        <w:tc>
          <w:tcPr>
            <w:tcW w:w="2404" w:type="dxa"/>
          </w:tcPr>
          <w:p w14:paraId="4EC4E236" w14:textId="77777777" w:rsidR="003C6C67" w:rsidRDefault="003C6C67" w:rsidP="00B921DC">
            <w:pPr>
              <w:jc w:val="both"/>
              <w:rPr>
                <w:rFonts w:ascii="Cambria" w:hAnsi="Cambria"/>
                <w:sz w:val="24"/>
                <w:szCs w:val="24"/>
              </w:rPr>
            </w:pPr>
            <w:r>
              <w:rPr>
                <w:rFonts w:ascii="Cambria" w:hAnsi="Cambria"/>
                <w:sz w:val="24"/>
                <w:szCs w:val="24"/>
              </w:rPr>
              <w:t>0,00</w:t>
            </w:r>
          </w:p>
        </w:tc>
      </w:tr>
      <w:tr w:rsidR="003C6C67" w14:paraId="020D46D0" w14:textId="77777777" w:rsidTr="00B921DC">
        <w:tc>
          <w:tcPr>
            <w:tcW w:w="4673" w:type="dxa"/>
          </w:tcPr>
          <w:p w14:paraId="602B8AF3" w14:textId="77777777" w:rsidR="003C6C67" w:rsidRDefault="003C6C67" w:rsidP="00B921DC">
            <w:pPr>
              <w:jc w:val="both"/>
              <w:rPr>
                <w:rFonts w:ascii="Cambria" w:hAnsi="Cambria"/>
                <w:sz w:val="24"/>
                <w:szCs w:val="24"/>
              </w:rPr>
            </w:pPr>
            <w:r>
              <w:rPr>
                <w:rFonts w:ascii="Cambria" w:hAnsi="Cambria"/>
                <w:sz w:val="24"/>
                <w:szCs w:val="24"/>
              </w:rPr>
              <w:t>109 Aktivnosti socijalne zaštite koje nisu drugdje svrstane</w:t>
            </w:r>
          </w:p>
        </w:tc>
        <w:tc>
          <w:tcPr>
            <w:tcW w:w="1985" w:type="dxa"/>
          </w:tcPr>
          <w:p w14:paraId="017E6CB7" w14:textId="77777777" w:rsidR="003C6C67" w:rsidRDefault="003C6C67" w:rsidP="00B921DC">
            <w:pPr>
              <w:jc w:val="both"/>
              <w:rPr>
                <w:rFonts w:ascii="Cambria" w:hAnsi="Cambria"/>
                <w:sz w:val="24"/>
                <w:szCs w:val="24"/>
              </w:rPr>
            </w:pPr>
            <w:r>
              <w:rPr>
                <w:rFonts w:ascii="Cambria" w:hAnsi="Cambria"/>
                <w:sz w:val="24"/>
                <w:szCs w:val="24"/>
              </w:rPr>
              <w:t>15.000,00</w:t>
            </w:r>
          </w:p>
        </w:tc>
        <w:tc>
          <w:tcPr>
            <w:tcW w:w="2404" w:type="dxa"/>
          </w:tcPr>
          <w:p w14:paraId="6A1D5330" w14:textId="77777777" w:rsidR="003C6C67" w:rsidRDefault="003C6C67" w:rsidP="00B921DC">
            <w:pPr>
              <w:jc w:val="both"/>
              <w:rPr>
                <w:rFonts w:ascii="Cambria" w:hAnsi="Cambria"/>
                <w:sz w:val="24"/>
                <w:szCs w:val="24"/>
              </w:rPr>
            </w:pPr>
            <w:r>
              <w:rPr>
                <w:rFonts w:ascii="Cambria" w:hAnsi="Cambria"/>
                <w:sz w:val="24"/>
                <w:szCs w:val="24"/>
              </w:rPr>
              <w:t>2.907,50</w:t>
            </w:r>
          </w:p>
        </w:tc>
      </w:tr>
    </w:tbl>
    <w:p w14:paraId="5262477E" w14:textId="77777777" w:rsidR="003C6C67" w:rsidRDefault="003C6C67" w:rsidP="003C6C67">
      <w:pPr>
        <w:jc w:val="both"/>
        <w:rPr>
          <w:rFonts w:ascii="Cambria" w:hAnsi="Cambria"/>
          <w:sz w:val="24"/>
          <w:szCs w:val="24"/>
        </w:rPr>
      </w:pPr>
    </w:p>
    <w:p w14:paraId="1F5D93E1" w14:textId="77777777" w:rsidR="003C6C67" w:rsidRDefault="003C6C67" w:rsidP="003C6C67">
      <w:pPr>
        <w:jc w:val="both"/>
        <w:rPr>
          <w:rFonts w:ascii="Cambria" w:hAnsi="Cambria"/>
          <w:sz w:val="24"/>
          <w:szCs w:val="24"/>
        </w:rPr>
      </w:pPr>
      <w:r>
        <w:rPr>
          <w:rFonts w:ascii="Cambria" w:hAnsi="Cambria"/>
          <w:sz w:val="24"/>
          <w:szCs w:val="24"/>
        </w:rPr>
        <w:t xml:space="preserve">Kao što je prethodno navedeno Opći dio Proračuna osim sažetka A. Račun prihoda i rashoda čini i sažetak B. Račun financiranja. </w:t>
      </w:r>
    </w:p>
    <w:p w14:paraId="63FEE6D1" w14:textId="77777777" w:rsidR="003C6C67" w:rsidRDefault="003C6C67" w:rsidP="003C6C67">
      <w:pPr>
        <w:jc w:val="both"/>
        <w:rPr>
          <w:rFonts w:ascii="Cambria" w:hAnsi="Cambria"/>
          <w:sz w:val="24"/>
          <w:szCs w:val="24"/>
        </w:rPr>
      </w:pPr>
      <w:r>
        <w:rPr>
          <w:rFonts w:ascii="Cambria" w:hAnsi="Cambria"/>
          <w:sz w:val="24"/>
          <w:szCs w:val="24"/>
        </w:rPr>
        <w:t>Račun financiranja daje pregled ostvarenih primitaka i izdataka. U promatranom razdoblju nema ostvarenih primitaka i izdataka.</w:t>
      </w:r>
    </w:p>
    <w:p w14:paraId="44E9D616" w14:textId="77777777" w:rsidR="003C6C67" w:rsidRDefault="003C6C67" w:rsidP="003C6C67">
      <w:pPr>
        <w:jc w:val="both"/>
        <w:rPr>
          <w:rFonts w:ascii="Cambria" w:hAnsi="Cambria"/>
          <w:sz w:val="24"/>
          <w:szCs w:val="24"/>
        </w:rPr>
      </w:pPr>
    </w:p>
    <w:p w14:paraId="59C6F4FD" w14:textId="77777777" w:rsidR="003C6C67" w:rsidRDefault="003C6C67" w:rsidP="003C6C67">
      <w:pPr>
        <w:jc w:val="both"/>
        <w:rPr>
          <w:rFonts w:ascii="Cambria" w:hAnsi="Cambria"/>
          <w:sz w:val="24"/>
          <w:szCs w:val="24"/>
        </w:rPr>
      </w:pPr>
      <w:r>
        <w:rPr>
          <w:rFonts w:ascii="Cambria" w:hAnsi="Cambria"/>
          <w:sz w:val="24"/>
          <w:szCs w:val="24"/>
        </w:rPr>
        <w:t xml:space="preserve">Posebni dio Proračuna u Polugodišnjem izvještaju o izvršenju proračuna analizira se kroz organizacijsku i programsku klasifikaciju. </w:t>
      </w:r>
    </w:p>
    <w:p w14:paraId="40B1766F" w14:textId="77777777" w:rsidR="003C6C67" w:rsidRDefault="003C6C67" w:rsidP="003C6C67">
      <w:pPr>
        <w:jc w:val="both"/>
        <w:rPr>
          <w:rFonts w:ascii="Cambria" w:hAnsi="Cambria"/>
          <w:sz w:val="24"/>
          <w:szCs w:val="24"/>
        </w:rPr>
      </w:pPr>
      <w:r>
        <w:rPr>
          <w:rFonts w:ascii="Cambria" w:hAnsi="Cambria"/>
          <w:sz w:val="24"/>
          <w:szCs w:val="24"/>
        </w:rPr>
        <w:lastRenderedPageBreak/>
        <w:t xml:space="preserve">Iz organizacijske klasifikacije je vidljivo da Proračun Općine Šodolovci ima dva razdjela: Predstavničko i izvršno tijelo te Jedinstveni upravni  odjel unutar kojih su istoimene glave budući da Općina nema proračunske korisnike. </w:t>
      </w:r>
    </w:p>
    <w:p w14:paraId="73196912" w14:textId="77777777" w:rsidR="003C6C67" w:rsidRDefault="003C6C67" w:rsidP="003C6C67">
      <w:pPr>
        <w:jc w:val="both"/>
        <w:rPr>
          <w:rFonts w:ascii="Cambria" w:hAnsi="Cambria"/>
          <w:sz w:val="24"/>
          <w:szCs w:val="24"/>
        </w:rPr>
      </w:pPr>
      <w:r>
        <w:rPr>
          <w:rFonts w:ascii="Cambria" w:hAnsi="Cambria"/>
          <w:sz w:val="24"/>
          <w:szCs w:val="24"/>
        </w:rPr>
        <w:t xml:space="preserve">Sljedeći grafički prikazi daju pregled izvršenih rashoda na dan 30.06.2019.g. po organizacijskoj i programskoj klasifikaciji. </w:t>
      </w:r>
    </w:p>
    <w:p w14:paraId="30E0D532" w14:textId="77777777" w:rsidR="003C6C67" w:rsidRDefault="003C6C67" w:rsidP="003C6C67">
      <w:pPr>
        <w:jc w:val="both"/>
        <w:rPr>
          <w:rFonts w:ascii="Cambria" w:hAnsi="Cambria"/>
          <w:sz w:val="24"/>
          <w:szCs w:val="24"/>
        </w:rPr>
      </w:pPr>
    </w:p>
    <w:p w14:paraId="3C5FAA2B" w14:textId="77777777" w:rsidR="003C6C67" w:rsidRDefault="003C6C67" w:rsidP="003C6C67">
      <w:pPr>
        <w:jc w:val="both"/>
        <w:rPr>
          <w:rFonts w:ascii="Cambria" w:hAnsi="Cambria"/>
          <w:sz w:val="24"/>
          <w:szCs w:val="24"/>
        </w:rPr>
      </w:pPr>
      <w:r>
        <w:rPr>
          <w:rFonts w:ascii="Cambria" w:hAnsi="Cambria"/>
          <w:sz w:val="24"/>
          <w:szCs w:val="24"/>
        </w:rPr>
        <w:t>Grafički prikaz br. 4: Pregled planiranih i ostvarenih rashoda na dan 30.06.2019.g. po programima unutar razdjela 001 Predstavničko i izvršno tijelo</w:t>
      </w:r>
    </w:p>
    <w:p w14:paraId="3D1006A4" w14:textId="77777777" w:rsidR="003C6C67" w:rsidRDefault="003C6C67" w:rsidP="003C6C67">
      <w:pPr>
        <w:jc w:val="both"/>
        <w:rPr>
          <w:rFonts w:ascii="Cambria" w:hAnsi="Cambria"/>
          <w:sz w:val="24"/>
          <w:szCs w:val="24"/>
        </w:rPr>
      </w:pPr>
    </w:p>
    <w:p w14:paraId="2ADBA54F" w14:textId="77777777" w:rsidR="003C6C67" w:rsidRDefault="003C6C67" w:rsidP="003C6C67">
      <w:pPr>
        <w:jc w:val="both"/>
        <w:rPr>
          <w:rFonts w:ascii="Cambria" w:hAnsi="Cambria"/>
          <w:sz w:val="24"/>
          <w:szCs w:val="24"/>
        </w:rPr>
      </w:pPr>
      <w:r>
        <w:rPr>
          <w:noProof/>
        </w:rPr>
        <w:drawing>
          <wp:inline distT="0" distB="0" distL="0" distR="0" wp14:anchorId="34792327" wp14:editId="26464EC9">
            <wp:extent cx="5438776" cy="2947987"/>
            <wp:effectExtent l="0" t="0" r="9525" b="5080"/>
            <wp:docPr id="4" name="Grafikon 4">
              <a:extLst xmlns:a="http://schemas.openxmlformats.org/drawingml/2006/main">
                <a:ext uri="{FF2B5EF4-FFF2-40B4-BE49-F238E27FC236}">
                  <a16:creationId xmlns:a16="http://schemas.microsoft.com/office/drawing/2014/main" id="{3341EE15-6491-45FB-AD41-C5D39C1A4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619879" w14:textId="77777777" w:rsidR="003C6C67" w:rsidRDefault="003C6C67" w:rsidP="003C6C67">
      <w:pPr>
        <w:jc w:val="both"/>
        <w:rPr>
          <w:rFonts w:ascii="Cambria" w:hAnsi="Cambria"/>
          <w:sz w:val="24"/>
          <w:szCs w:val="24"/>
        </w:rPr>
      </w:pPr>
      <w:r>
        <w:rPr>
          <w:rFonts w:ascii="Cambria" w:hAnsi="Cambria"/>
          <w:sz w:val="24"/>
          <w:szCs w:val="24"/>
        </w:rPr>
        <w:t>Iz grafičkog prikaza br. 4 vidljivo je da razdjel 001 Predstavničko i izvršno tijelo sadrži tri programa i to kako slijedi:</w:t>
      </w:r>
    </w:p>
    <w:p w14:paraId="06232C75" w14:textId="77777777" w:rsidR="003C6C67" w:rsidRDefault="003C6C67" w:rsidP="003C6C67">
      <w:pPr>
        <w:jc w:val="both"/>
        <w:rPr>
          <w:rFonts w:ascii="Cambria" w:hAnsi="Cambria"/>
          <w:sz w:val="24"/>
          <w:szCs w:val="24"/>
        </w:rPr>
      </w:pPr>
      <w:r w:rsidRPr="0027185D">
        <w:rPr>
          <w:rFonts w:ascii="Cambria" w:hAnsi="Cambria"/>
          <w:b/>
          <w:bCs/>
          <w:sz w:val="24"/>
          <w:szCs w:val="24"/>
        </w:rPr>
        <w:t>Program 1001 Redovan rad predstavničkog tijela</w:t>
      </w:r>
      <w:r>
        <w:rPr>
          <w:rFonts w:ascii="Cambria" w:hAnsi="Cambria"/>
          <w:sz w:val="24"/>
          <w:szCs w:val="24"/>
        </w:rPr>
        <w:t xml:space="preserve"> izvršen je u ukupnom iznosu od 46.290,54 kn, a sadrži sljedeće aktivnosti:</w:t>
      </w:r>
    </w:p>
    <w:p w14:paraId="0E6D3775" w14:textId="77777777" w:rsidR="003C6C67" w:rsidRDefault="003C6C67" w:rsidP="003C6C67">
      <w:pPr>
        <w:pStyle w:val="Odlomakpopisa"/>
        <w:numPr>
          <w:ilvl w:val="0"/>
          <w:numId w:val="23"/>
        </w:numPr>
        <w:jc w:val="both"/>
        <w:rPr>
          <w:rFonts w:ascii="Cambria" w:hAnsi="Cambria"/>
          <w:sz w:val="24"/>
          <w:szCs w:val="24"/>
        </w:rPr>
      </w:pPr>
      <w:r>
        <w:rPr>
          <w:rFonts w:ascii="Cambria" w:hAnsi="Cambria"/>
          <w:sz w:val="24"/>
          <w:szCs w:val="24"/>
        </w:rPr>
        <w:t>Aktivnost A100101 Naknade za rad članova predstavničkog tijela</w:t>
      </w:r>
    </w:p>
    <w:p w14:paraId="0EF54AC4" w14:textId="77777777" w:rsidR="003C6C67" w:rsidRDefault="003C6C67" w:rsidP="003C6C67">
      <w:pPr>
        <w:pStyle w:val="Odlomakpopisa"/>
        <w:numPr>
          <w:ilvl w:val="0"/>
          <w:numId w:val="23"/>
        </w:numPr>
        <w:jc w:val="both"/>
        <w:rPr>
          <w:rFonts w:ascii="Cambria" w:hAnsi="Cambria"/>
          <w:sz w:val="24"/>
          <w:szCs w:val="24"/>
        </w:rPr>
      </w:pPr>
      <w:r>
        <w:rPr>
          <w:rFonts w:ascii="Cambria" w:hAnsi="Cambria"/>
          <w:sz w:val="24"/>
          <w:szCs w:val="24"/>
        </w:rPr>
        <w:t>Aktivnost A100102 Financiranje političkih stranaka i vijećnika liste grupe birača</w:t>
      </w:r>
    </w:p>
    <w:p w14:paraId="7341EAB6" w14:textId="77777777" w:rsidR="003C6C67" w:rsidRDefault="003C6C67" w:rsidP="003C6C67">
      <w:pPr>
        <w:jc w:val="both"/>
        <w:rPr>
          <w:rFonts w:ascii="Cambria" w:hAnsi="Cambria"/>
          <w:sz w:val="24"/>
          <w:szCs w:val="24"/>
        </w:rPr>
      </w:pPr>
      <w:r w:rsidRPr="0027185D">
        <w:rPr>
          <w:rFonts w:ascii="Cambria" w:hAnsi="Cambria"/>
          <w:b/>
          <w:bCs/>
          <w:sz w:val="24"/>
          <w:szCs w:val="24"/>
        </w:rPr>
        <w:t>Program 1002 Redovan rad izvršnog tijela</w:t>
      </w:r>
      <w:r>
        <w:rPr>
          <w:rFonts w:ascii="Cambria" w:hAnsi="Cambria"/>
          <w:sz w:val="24"/>
          <w:szCs w:val="24"/>
        </w:rPr>
        <w:t xml:space="preserve"> izvršen je u ukupnom iznosu od 161.166,30 kn, a sadrži sljedeće aktivnosti:</w:t>
      </w:r>
    </w:p>
    <w:p w14:paraId="42D63A15" w14:textId="77777777" w:rsidR="003C6C67" w:rsidRDefault="003C6C67" w:rsidP="003C6C67">
      <w:pPr>
        <w:pStyle w:val="Odlomakpopisa"/>
        <w:numPr>
          <w:ilvl w:val="0"/>
          <w:numId w:val="24"/>
        </w:numPr>
        <w:jc w:val="both"/>
        <w:rPr>
          <w:rFonts w:ascii="Cambria" w:hAnsi="Cambria"/>
          <w:sz w:val="24"/>
          <w:szCs w:val="24"/>
        </w:rPr>
      </w:pPr>
      <w:r>
        <w:rPr>
          <w:rFonts w:ascii="Cambria" w:hAnsi="Cambria"/>
          <w:sz w:val="24"/>
          <w:szCs w:val="24"/>
        </w:rPr>
        <w:t>Aktivnost A100201 Poslovanje ureda načelnika,</w:t>
      </w:r>
    </w:p>
    <w:p w14:paraId="2F7F1C1C" w14:textId="77777777" w:rsidR="003C6C67" w:rsidRDefault="003C6C67" w:rsidP="003C6C67">
      <w:pPr>
        <w:pStyle w:val="Odlomakpopisa"/>
        <w:numPr>
          <w:ilvl w:val="0"/>
          <w:numId w:val="24"/>
        </w:numPr>
        <w:jc w:val="both"/>
        <w:rPr>
          <w:rFonts w:ascii="Cambria" w:hAnsi="Cambria"/>
          <w:sz w:val="24"/>
          <w:szCs w:val="24"/>
        </w:rPr>
      </w:pPr>
      <w:r>
        <w:rPr>
          <w:rFonts w:ascii="Cambria" w:hAnsi="Cambria"/>
          <w:sz w:val="24"/>
          <w:szCs w:val="24"/>
        </w:rPr>
        <w:t>Aktivnost A100202 Članarina za Lokalnu akcijsku grupu Vuka-Dunav,</w:t>
      </w:r>
    </w:p>
    <w:p w14:paraId="3A6627E7" w14:textId="77777777" w:rsidR="003C6C67" w:rsidRDefault="003C6C67" w:rsidP="003C6C67">
      <w:pPr>
        <w:pStyle w:val="Odlomakpopisa"/>
        <w:numPr>
          <w:ilvl w:val="0"/>
          <w:numId w:val="24"/>
        </w:numPr>
        <w:jc w:val="both"/>
        <w:rPr>
          <w:rFonts w:ascii="Cambria" w:hAnsi="Cambria"/>
          <w:sz w:val="24"/>
          <w:szCs w:val="24"/>
        </w:rPr>
      </w:pPr>
      <w:r>
        <w:rPr>
          <w:rFonts w:ascii="Cambria" w:hAnsi="Cambria"/>
          <w:sz w:val="24"/>
          <w:szCs w:val="24"/>
        </w:rPr>
        <w:t>Aktivnost A100203 Proslava Dana Općine,</w:t>
      </w:r>
    </w:p>
    <w:p w14:paraId="7C159890" w14:textId="77777777" w:rsidR="003C6C67" w:rsidRDefault="003C6C67" w:rsidP="003C6C67">
      <w:pPr>
        <w:pStyle w:val="Odlomakpopisa"/>
        <w:numPr>
          <w:ilvl w:val="0"/>
          <w:numId w:val="24"/>
        </w:numPr>
        <w:jc w:val="both"/>
        <w:rPr>
          <w:rFonts w:ascii="Cambria" w:hAnsi="Cambria"/>
          <w:sz w:val="24"/>
          <w:szCs w:val="24"/>
        </w:rPr>
      </w:pPr>
      <w:r>
        <w:rPr>
          <w:rFonts w:ascii="Cambria" w:hAnsi="Cambria"/>
          <w:sz w:val="24"/>
          <w:szCs w:val="24"/>
        </w:rPr>
        <w:t>Aktivnost A100204 Proračunska zaliha.</w:t>
      </w:r>
    </w:p>
    <w:p w14:paraId="638ACFBC" w14:textId="77777777" w:rsidR="003C6C67" w:rsidRDefault="003C6C67" w:rsidP="003C6C67">
      <w:pPr>
        <w:jc w:val="both"/>
        <w:rPr>
          <w:rFonts w:ascii="Cambria" w:hAnsi="Cambria"/>
          <w:sz w:val="24"/>
          <w:szCs w:val="24"/>
        </w:rPr>
      </w:pPr>
      <w:r w:rsidRPr="00DF1311">
        <w:rPr>
          <w:rFonts w:ascii="Cambria" w:hAnsi="Cambria"/>
          <w:b/>
          <w:bCs/>
          <w:sz w:val="24"/>
          <w:szCs w:val="24"/>
        </w:rPr>
        <w:t>Program 1003 Upravljanje imovinom</w:t>
      </w:r>
      <w:r>
        <w:rPr>
          <w:rFonts w:ascii="Cambria" w:hAnsi="Cambria"/>
          <w:sz w:val="24"/>
          <w:szCs w:val="24"/>
        </w:rPr>
        <w:t xml:space="preserve"> izvršen je u iznosu od 0,00 kn, a sadrži jednu aktivnost i to:</w:t>
      </w:r>
    </w:p>
    <w:p w14:paraId="5F505036" w14:textId="77777777" w:rsidR="003C6C67" w:rsidRPr="001A1088" w:rsidRDefault="003C6C67" w:rsidP="003C6C67">
      <w:pPr>
        <w:pStyle w:val="Odlomakpopisa"/>
        <w:numPr>
          <w:ilvl w:val="0"/>
          <w:numId w:val="25"/>
        </w:numPr>
        <w:jc w:val="both"/>
        <w:rPr>
          <w:rFonts w:ascii="Cambria" w:hAnsi="Cambria"/>
          <w:sz w:val="24"/>
          <w:szCs w:val="24"/>
        </w:rPr>
      </w:pPr>
      <w:r>
        <w:rPr>
          <w:rFonts w:ascii="Cambria" w:hAnsi="Cambria"/>
          <w:sz w:val="24"/>
          <w:szCs w:val="24"/>
        </w:rPr>
        <w:t xml:space="preserve">Aktivnost A100301 Stjecanje nefinancijske imovine. </w:t>
      </w:r>
    </w:p>
    <w:p w14:paraId="27221D8E" w14:textId="77777777" w:rsidR="003C6C67" w:rsidRDefault="003C6C67" w:rsidP="003C6C67">
      <w:pPr>
        <w:jc w:val="both"/>
        <w:rPr>
          <w:rFonts w:ascii="Cambria" w:hAnsi="Cambria"/>
          <w:sz w:val="24"/>
          <w:szCs w:val="24"/>
        </w:rPr>
      </w:pPr>
    </w:p>
    <w:p w14:paraId="62D4A6AD" w14:textId="77777777" w:rsidR="003C6C67" w:rsidRDefault="003C6C67" w:rsidP="003C6C67">
      <w:pPr>
        <w:jc w:val="both"/>
        <w:rPr>
          <w:rFonts w:ascii="Cambria" w:hAnsi="Cambria"/>
          <w:sz w:val="24"/>
          <w:szCs w:val="24"/>
        </w:rPr>
      </w:pPr>
      <w:r>
        <w:rPr>
          <w:rFonts w:ascii="Cambria" w:hAnsi="Cambria"/>
          <w:sz w:val="24"/>
          <w:szCs w:val="24"/>
        </w:rPr>
        <w:t>Grafički prikaz br. 5: Pregled planiranih i ostvarenih rashoda na dan 30.06.2019.g. po programima unutar razdjela 002 Jedinstveni upravni odjel</w:t>
      </w:r>
    </w:p>
    <w:p w14:paraId="130B2FBD" w14:textId="77777777" w:rsidR="003C6C67" w:rsidRDefault="003C6C67" w:rsidP="003C6C67">
      <w:pPr>
        <w:jc w:val="both"/>
        <w:rPr>
          <w:rFonts w:ascii="Cambria" w:hAnsi="Cambria"/>
          <w:sz w:val="24"/>
          <w:szCs w:val="24"/>
        </w:rPr>
      </w:pPr>
      <w:r>
        <w:rPr>
          <w:noProof/>
        </w:rPr>
        <w:drawing>
          <wp:inline distT="0" distB="0" distL="0" distR="0" wp14:anchorId="724930A9" wp14:editId="7CDCB3B5">
            <wp:extent cx="5760720" cy="3261995"/>
            <wp:effectExtent l="0" t="0" r="11430" b="14605"/>
            <wp:docPr id="5" name="Grafikon 5">
              <a:extLst xmlns:a="http://schemas.openxmlformats.org/drawingml/2006/main">
                <a:ext uri="{FF2B5EF4-FFF2-40B4-BE49-F238E27FC236}">
                  <a16:creationId xmlns:a16="http://schemas.microsoft.com/office/drawing/2014/main" id="{40A68BBF-09F3-4A1E-8ABD-2393D131E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3326ED" w14:textId="77777777" w:rsidR="003C6C67" w:rsidRDefault="003C6C67" w:rsidP="003C6C67">
      <w:pPr>
        <w:rPr>
          <w:rFonts w:ascii="Cambria" w:hAnsi="Cambria"/>
          <w:sz w:val="24"/>
          <w:szCs w:val="24"/>
        </w:rPr>
      </w:pPr>
    </w:p>
    <w:p w14:paraId="58690D97" w14:textId="77777777" w:rsidR="003C6C67" w:rsidRDefault="003C6C67" w:rsidP="003C6C67">
      <w:pPr>
        <w:jc w:val="both"/>
        <w:rPr>
          <w:rFonts w:ascii="Cambria" w:hAnsi="Cambria"/>
          <w:sz w:val="24"/>
          <w:szCs w:val="24"/>
        </w:rPr>
      </w:pPr>
      <w:r>
        <w:rPr>
          <w:rFonts w:ascii="Cambria" w:hAnsi="Cambria"/>
          <w:sz w:val="24"/>
          <w:szCs w:val="24"/>
        </w:rPr>
        <w:t>Grafički prikaz br. 5 prikazuje programe unutar Razdjela 002 Jedinstveni upravni odjel, a u na dan 30.06.2019.g. u okviru navedenog razdjela izvršeni su rashodi u ukupnom iznosu od 1.760.685,33 kn.</w:t>
      </w:r>
    </w:p>
    <w:p w14:paraId="513B3C3C" w14:textId="77777777" w:rsidR="003C6C67" w:rsidRDefault="003C6C67" w:rsidP="003C6C67">
      <w:pPr>
        <w:rPr>
          <w:rFonts w:ascii="Cambria" w:hAnsi="Cambria"/>
          <w:sz w:val="24"/>
          <w:szCs w:val="24"/>
        </w:rPr>
      </w:pPr>
      <w:r w:rsidRPr="00156241">
        <w:rPr>
          <w:rFonts w:ascii="Cambria" w:hAnsi="Cambria"/>
          <w:b/>
          <w:sz w:val="24"/>
          <w:szCs w:val="24"/>
        </w:rPr>
        <w:t xml:space="preserve">Program 2001 </w:t>
      </w:r>
      <w:r>
        <w:rPr>
          <w:rFonts w:ascii="Cambria" w:hAnsi="Cambria"/>
          <w:b/>
          <w:sz w:val="24"/>
          <w:szCs w:val="24"/>
        </w:rPr>
        <w:t>Mjere i aktivnosti za osiguranje rada iz djelokruga jedinstvenog upravnog odjela</w:t>
      </w:r>
      <w:r>
        <w:rPr>
          <w:rFonts w:ascii="Cambria" w:hAnsi="Cambria"/>
          <w:sz w:val="24"/>
          <w:szCs w:val="24"/>
        </w:rPr>
        <w:t xml:space="preserve"> izvršen je u ukupnom iznosu od 401.099,87 kn, a sadrži sljedeće aktivnosti:</w:t>
      </w:r>
    </w:p>
    <w:p w14:paraId="6882B697" w14:textId="77777777" w:rsidR="003C6C67" w:rsidRDefault="003C6C67" w:rsidP="003C6C67">
      <w:pPr>
        <w:pStyle w:val="Odlomakpopisa"/>
        <w:numPr>
          <w:ilvl w:val="0"/>
          <w:numId w:val="11"/>
        </w:numPr>
        <w:rPr>
          <w:rFonts w:ascii="Cambria" w:hAnsi="Cambria"/>
          <w:sz w:val="24"/>
          <w:szCs w:val="24"/>
        </w:rPr>
      </w:pPr>
      <w:r>
        <w:rPr>
          <w:rFonts w:ascii="Cambria" w:hAnsi="Cambria"/>
          <w:sz w:val="24"/>
          <w:szCs w:val="24"/>
        </w:rPr>
        <w:t>Aktivnost A200101 Stručno administrativno i tehničko osoblje,</w:t>
      </w:r>
    </w:p>
    <w:p w14:paraId="79A3B52A" w14:textId="77777777" w:rsidR="003C6C67" w:rsidRDefault="003C6C67" w:rsidP="003C6C67">
      <w:pPr>
        <w:pStyle w:val="Odlomakpopisa"/>
        <w:numPr>
          <w:ilvl w:val="0"/>
          <w:numId w:val="11"/>
        </w:numPr>
        <w:rPr>
          <w:rFonts w:ascii="Cambria" w:hAnsi="Cambria"/>
          <w:sz w:val="24"/>
          <w:szCs w:val="24"/>
        </w:rPr>
      </w:pPr>
      <w:r>
        <w:rPr>
          <w:rFonts w:ascii="Cambria" w:hAnsi="Cambria"/>
          <w:sz w:val="24"/>
          <w:szCs w:val="24"/>
        </w:rPr>
        <w:t>Aktivnost A200102 Redovni rashodi poslovanja javne uprave i administracije,</w:t>
      </w:r>
    </w:p>
    <w:p w14:paraId="186A0532" w14:textId="77777777" w:rsidR="003C6C67" w:rsidRDefault="003C6C67" w:rsidP="003C6C67">
      <w:pPr>
        <w:pStyle w:val="Odlomakpopisa"/>
        <w:numPr>
          <w:ilvl w:val="0"/>
          <w:numId w:val="11"/>
        </w:numPr>
        <w:rPr>
          <w:rFonts w:ascii="Cambria" w:hAnsi="Cambria"/>
          <w:sz w:val="24"/>
          <w:szCs w:val="24"/>
        </w:rPr>
      </w:pPr>
      <w:r>
        <w:rPr>
          <w:rFonts w:ascii="Cambria" w:hAnsi="Cambria"/>
          <w:sz w:val="24"/>
          <w:szCs w:val="24"/>
        </w:rPr>
        <w:t>Aktivnost A200103 Rashodi za osobe izvan radnog odnosa,</w:t>
      </w:r>
    </w:p>
    <w:p w14:paraId="3656093C" w14:textId="77777777" w:rsidR="003C6C67" w:rsidRPr="00B174E6" w:rsidRDefault="003C6C67" w:rsidP="003C6C67">
      <w:pPr>
        <w:pStyle w:val="Odlomakpopisa"/>
        <w:numPr>
          <w:ilvl w:val="0"/>
          <w:numId w:val="11"/>
        </w:numPr>
        <w:rPr>
          <w:rFonts w:ascii="Cambria" w:hAnsi="Cambria"/>
          <w:sz w:val="24"/>
          <w:szCs w:val="24"/>
        </w:rPr>
      </w:pPr>
      <w:r>
        <w:rPr>
          <w:rFonts w:ascii="Cambria" w:hAnsi="Cambria"/>
          <w:sz w:val="24"/>
          <w:szCs w:val="24"/>
        </w:rPr>
        <w:t>Aktivnost A200104 Rashodi provedbe programa javnih radova.</w:t>
      </w:r>
    </w:p>
    <w:p w14:paraId="1DAD13DF" w14:textId="77777777" w:rsidR="003C6C67" w:rsidRDefault="003C6C67" w:rsidP="003C6C67">
      <w:pPr>
        <w:rPr>
          <w:rFonts w:ascii="Cambria" w:hAnsi="Cambria"/>
          <w:sz w:val="24"/>
          <w:szCs w:val="24"/>
        </w:rPr>
      </w:pPr>
      <w:r w:rsidRPr="00B37241">
        <w:rPr>
          <w:rFonts w:ascii="Cambria" w:hAnsi="Cambria"/>
          <w:b/>
          <w:sz w:val="24"/>
          <w:szCs w:val="24"/>
        </w:rPr>
        <w:t xml:space="preserve">Program 2002 Održavanje </w:t>
      </w:r>
      <w:r>
        <w:rPr>
          <w:rFonts w:ascii="Cambria" w:hAnsi="Cambria"/>
          <w:b/>
          <w:sz w:val="24"/>
          <w:szCs w:val="24"/>
        </w:rPr>
        <w:t xml:space="preserve">objekata i uređaja </w:t>
      </w:r>
      <w:r w:rsidRPr="00B37241">
        <w:rPr>
          <w:rFonts w:ascii="Cambria" w:hAnsi="Cambria"/>
          <w:b/>
          <w:sz w:val="24"/>
          <w:szCs w:val="24"/>
        </w:rPr>
        <w:t>komunalne infrastrukture</w:t>
      </w:r>
      <w:r>
        <w:rPr>
          <w:rFonts w:ascii="Cambria" w:hAnsi="Cambria"/>
          <w:sz w:val="24"/>
          <w:szCs w:val="24"/>
        </w:rPr>
        <w:t xml:space="preserve"> je izvršen u iznosu od 653.547,90 kn, a sadrži sljedeće aktivnosti:</w:t>
      </w:r>
    </w:p>
    <w:p w14:paraId="13E01A05" w14:textId="77777777" w:rsidR="003C6C67" w:rsidRDefault="003C6C67" w:rsidP="003C6C67">
      <w:pPr>
        <w:pStyle w:val="Odlomakpopisa"/>
        <w:numPr>
          <w:ilvl w:val="0"/>
          <w:numId w:val="12"/>
        </w:numPr>
        <w:rPr>
          <w:rFonts w:ascii="Cambria" w:hAnsi="Cambria"/>
          <w:sz w:val="24"/>
          <w:szCs w:val="24"/>
        </w:rPr>
      </w:pPr>
      <w:r>
        <w:rPr>
          <w:rFonts w:ascii="Cambria" w:hAnsi="Cambria"/>
          <w:sz w:val="24"/>
          <w:szCs w:val="24"/>
        </w:rPr>
        <w:t xml:space="preserve">Aktivnost A200201 </w:t>
      </w:r>
      <w:r>
        <w:rPr>
          <w:rFonts w:ascii="Cambria" w:hAnsi="Cambria"/>
          <w:sz w:val="24"/>
          <w:szCs w:val="24"/>
        </w:rPr>
        <w:tab/>
        <w:t>Održavanje javne rasvjete,</w:t>
      </w:r>
    </w:p>
    <w:p w14:paraId="1752FAA6" w14:textId="77777777" w:rsidR="003C6C67" w:rsidRDefault="003C6C67" w:rsidP="003C6C67">
      <w:pPr>
        <w:pStyle w:val="Odlomakpopisa"/>
        <w:numPr>
          <w:ilvl w:val="0"/>
          <w:numId w:val="12"/>
        </w:numPr>
        <w:rPr>
          <w:rFonts w:ascii="Cambria" w:hAnsi="Cambria"/>
          <w:sz w:val="24"/>
          <w:szCs w:val="24"/>
        </w:rPr>
      </w:pPr>
      <w:r>
        <w:rPr>
          <w:rFonts w:ascii="Cambria" w:hAnsi="Cambria"/>
          <w:sz w:val="24"/>
          <w:szCs w:val="24"/>
        </w:rPr>
        <w:t>Aktivnost A200202 Održavanje i uređenje javnih zelenih površina,</w:t>
      </w:r>
    </w:p>
    <w:p w14:paraId="65667B0F" w14:textId="77777777" w:rsidR="003C6C67" w:rsidRDefault="003C6C67" w:rsidP="003C6C67">
      <w:pPr>
        <w:pStyle w:val="Odlomakpopisa"/>
        <w:numPr>
          <w:ilvl w:val="0"/>
          <w:numId w:val="12"/>
        </w:numPr>
        <w:rPr>
          <w:rFonts w:ascii="Cambria" w:hAnsi="Cambria"/>
          <w:sz w:val="24"/>
          <w:szCs w:val="24"/>
        </w:rPr>
      </w:pPr>
      <w:r>
        <w:rPr>
          <w:rFonts w:ascii="Cambria" w:hAnsi="Cambria"/>
          <w:sz w:val="24"/>
          <w:szCs w:val="24"/>
        </w:rPr>
        <w:t>Aktivnost A200203 Održavanje groblja,</w:t>
      </w:r>
    </w:p>
    <w:p w14:paraId="278BD69A" w14:textId="77777777" w:rsidR="003C6C67" w:rsidRDefault="003C6C67" w:rsidP="003C6C67">
      <w:pPr>
        <w:pStyle w:val="Odlomakpopisa"/>
        <w:numPr>
          <w:ilvl w:val="0"/>
          <w:numId w:val="12"/>
        </w:numPr>
        <w:rPr>
          <w:rFonts w:ascii="Cambria" w:hAnsi="Cambria"/>
          <w:sz w:val="24"/>
          <w:szCs w:val="24"/>
        </w:rPr>
      </w:pPr>
      <w:r>
        <w:rPr>
          <w:rFonts w:ascii="Cambria" w:hAnsi="Cambria"/>
          <w:sz w:val="24"/>
          <w:szCs w:val="24"/>
        </w:rPr>
        <w:t>Aktivnost A200204 Održavanje građevina, uređaja i predmeta javne namjene,</w:t>
      </w:r>
    </w:p>
    <w:p w14:paraId="3AB497DB" w14:textId="77777777" w:rsidR="003C6C67" w:rsidRDefault="003C6C67" w:rsidP="003C6C67">
      <w:pPr>
        <w:pStyle w:val="Odlomakpopisa"/>
        <w:numPr>
          <w:ilvl w:val="0"/>
          <w:numId w:val="12"/>
        </w:numPr>
        <w:rPr>
          <w:rFonts w:ascii="Cambria" w:hAnsi="Cambria"/>
          <w:sz w:val="24"/>
          <w:szCs w:val="24"/>
        </w:rPr>
      </w:pPr>
      <w:r>
        <w:rPr>
          <w:rFonts w:ascii="Cambria" w:hAnsi="Cambria"/>
          <w:sz w:val="24"/>
          <w:szCs w:val="24"/>
        </w:rPr>
        <w:t>Aktivnost A200205 Održavanje nerazvrstanih cesta,</w:t>
      </w:r>
    </w:p>
    <w:p w14:paraId="3D327218" w14:textId="77777777" w:rsidR="003C6C67" w:rsidRDefault="003C6C67" w:rsidP="003C6C67">
      <w:pPr>
        <w:pStyle w:val="Odlomakpopisa"/>
        <w:numPr>
          <w:ilvl w:val="0"/>
          <w:numId w:val="12"/>
        </w:numPr>
        <w:rPr>
          <w:rFonts w:ascii="Cambria" w:hAnsi="Cambria"/>
          <w:sz w:val="24"/>
          <w:szCs w:val="24"/>
        </w:rPr>
      </w:pPr>
      <w:r>
        <w:rPr>
          <w:rFonts w:ascii="Cambria" w:hAnsi="Cambria"/>
          <w:sz w:val="24"/>
          <w:szCs w:val="24"/>
        </w:rPr>
        <w:t>Aktivnost A200206 Održavanje građevina javne odvodnje oborinskih voda.</w:t>
      </w:r>
    </w:p>
    <w:p w14:paraId="534FCBC6" w14:textId="77777777" w:rsidR="003C6C67" w:rsidRDefault="003C6C67" w:rsidP="003C6C67">
      <w:pPr>
        <w:rPr>
          <w:rFonts w:ascii="Cambria" w:hAnsi="Cambria"/>
          <w:sz w:val="24"/>
          <w:szCs w:val="24"/>
        </w:rPr>
      </w:pPr>
      <w:r w:rsidRPr="00B37241">
        <w:rPr>
          <w:rFonts w:ascii="Cambria" w:hAnsi="Cambria"/>
          <w:b/>
          <w:sz w:val="24"/>
          <w:szCs w:val="24"/>
        </w:rPr>
        <w:t>Program 2003 Izgradnja objekata i uređaja komunalne infrastrukture</w:t>
      </w:r>
      <w:r>
        <w:rPr>
          <w:rFonts w:ascii="Cambria" w:hAnsi="Cambria"/>
          <w:sz w:val="24"/>
          <w:szCs w:val="24"/>
        </w:rPr>
        <w:t xml:space="preserve"> je izvršen u iznosu od 250.921,91 kn, a sadrži sljedeće aktivnosti:</w:t>
      </w:r>
    </w:p>
    <w:p w14:paraId="37494897" w14:textId="77777777" w:rsidR="003C6C67" w:rsidRDefault="003C6C67" w:rsidP="003C6C67">
      <w:pPr>
        <w:pStyle w:val="Odlomakpopisa"/>
        <w:numPr>
          <w:ilvl w:val="0"/>
          <w:numId w:val="13"/>
        </w:numPr>
        <w:rPr>
          <w:rFonts w:ascii="Cambria" w:hAnsi="Cambria"/>
          <w:sz w:val="24"/>
          <w:szCs w:val="24"/>
        </w:rPr>
      </w:pPr>
      <w:r>
        <w:rPr>
          <w:rFonts w:ascii="Cambria" w:hAnsi="Cambria"/>
          <w:sz w:val="24"/>
          <w:szCs w:val="24"/>
        </w:rPr>
        <w:lastRenderedPageBreak/>
        <w:t>Aktivnost K200301 Javna rasvjeta,</w:t>
      </w:r>
    </w:p>
    <w:p w14:paraId="1172A4A5" w14:textId="77777777" w:rsidR="003C6C67" w:rsidRDefault="003C6C67" w:rsidP="003C6C67">
      <w:pPr>
        <w:pStyle w:val="Odlomakpopisa"/>
        <w:numPr>
          <w:ilvl w:val="0"/>
          <w:numId w:val="13"/>
        </w:numPr>
        <w:rPr>
          <w:rFonts w:ascii="Cambria" w:hAnsi="Cambria"/>
          <w:sz w:val="24"/>
          <w:szCs w:val="24"/>
        </w:rPr>
      </w:pPr>
      <w:r>
        <w:rPr>
          <w:rFonts w:ascii="Cambria" w:hAnsi="Cambria"/>
          <w:sz w:val="24"/>
          <w:szCs w:val="24"/>
        </w:rPr>
        <w:t xml:space="preserve">Aktivnost K200303 Javne prometne površine na kojima nije dopušten promet motornih vozila, </w:t>
      </w:r>
    </w:p>
    <w:p w14:paraId="762314F8" w14:textId="77777777" w:rsidR="003C6C67" w:rsidRDefault="003C6C67" w:rsidP="003C6C67">
      <w:pPr>
        <w:pStyle w:val="Odlomakpopisa"/>
        <w:numPr>
          <w:ilvl w:val="0"/>
          <w:numId w:val="13"/>
        </w:numPr>
        <w:rPr>
          <w:rFonts w:ascii="Cambria" w:hAnsi="Cambria"/>
          <w:sz w:val="24"/>
          <w:szCs w:val="24"/>
        </w:rPr>
      </w:pPr>
      <w:r>
        <w:rPr>
          <w:rFonts w:ascii="Cambria" w:hAnsi="Cambria"/>
          <w:sz w:val="24"/>
          <w:szCs w:val="24"/>
        </w:rPr>
        <w:t>Aktivnost K200305 Javne zelene površine,</w:t>
      </w:r>
    </w:p>
    <w:p w14:paraId="3AE875CA" w14:textId="77777777" w:rsidR="003C6C67" w:rsidRDefault="003C6C67" w:rsidP="003C6C67">
      <w:pPr>
        <w:pStyle w:val="Odlomakpopisa"/>
        <w:numPr>
          <w:ilvl w:val="0"/>
          <w:numId w:val="13"/>
        </w:numPr>
        <w:rPr>
          <w:rFonts w:ascii="Cambria" w:hAnsi="Cambria"/>
          <w:sz w:val="24"/>
          <w:szCs w:val="24"/>
        </w:rPr>
      </w:pPr>
      <w:r>
        <w:rPr>
          <w:rFonts w:ascii="Cambria" w:hAnsi="Cambria"/>
          <w:sz w:val="24"/>
          <w:szCs w:val="24"/>
        </w:rPr>
        <w:t xml:space="preserve">Aktivnost K200306 Građevine i uređaji javne namjene, </w:t>
      </w:r>
    </w:p>
    <w:p w14:paraId="02FB9E6D" w14:textId="77777777" w:rsidR="003C6C67" w:rsidRDefault="003C6C67" w:rsidP="003C6C67">
      <w:pPr>
        <w:pStyle w:val="Odlomakpopisa"/>
        <w:numPr>
          <w:ilvl w:val="0"/>
          <w:numId w:val="13"/>
        </w:numPr>
        <w:rPr>
          <w:rFonts w:ascii="Cambria" w:hAnsi="Cambria"/>
          <w:sz w:val="24"/>
          <w:szCs w:val="24"/>
        </w:rPr>
      </w:pPr>
      <w:r>
        <w:rPr>
          <w:rFonts w:ascii="Cambria" w:hAnsi="Cambria"/>
          <w:sz w:val="24"/>
          <w:szCs w:val="24"/>
        </w:rPr>
        <w:t xml:space="preserve">Aktivnost K200307 Groblja i krematoriji na grobljima, </w:t>
      </w:r>
    </w:p>
    <w:p w14:paraId="09F97F7C" w14:textId="77777777" w:rsidR="003C6C67" w:rsidRDefault="003C6C67" w:rsidP="003C6C67">
      <w:pPr>
        <w:pStyle w:val="Odlomakpopisa"/>
        <w:numPr>
          <w:ilvl w:val="0"/>
          <w:numId w:val="13"/>
        </w:numPr>
        <w:rPr>
          <w:rFonts w:ascii="Cambria" w:hAnsi="Cambria"/>
          <w:sz w:val="24"/>
          <w:szCs w:val="24"/>
        </w:rPr>
      </w:pPr>
      <w:r>
        <w:rPr>
          <w:rFonts w:ascii="Cambria" w:hAnsi="Cambria"/>
          <w:sz w:val="24"/>
          <w:szCs w:val="24"/>
        </w:rPr>
        <w:t>Aktivnost K200308 Građevine namijenjene obavljanju javnog prijevoza.</w:t>
      </w:r>
    </w:p>
    <w:p w14:paraId="439C8141" w14:textId="77777777" w:rsidR="003C6C67" w:rsidRDefault="003C6C67" w:rsidP="003C6C67">
      <w:pPr>
        <w:rPr>
          <w:rFonts w:ascii="Cambria" w:hAnsi="Cambria"/>
          <w:sz w:val="24"/>
          <w:szCs w:val="24"/>
        </w:rPr>
      </w:pPr>
      <w:r w:rsidRPr="00B37241">
        <w:rPr>
          <w:rFonts w:ascii="Cambria" w:hAnsi="Cambria"/>
          <w:b/>
          <w:sz w:val="24"/>
          <w:szCs w:val="24"/>
        </w:rPr>
        <w:t xml:space="preserve">Program 2004 </w:t>
      </w:r>
      <w:r>
        <w:rPr>
          <w:rFonts w:ascii="Cambria" w:hAnsi="Cambria"/>
          <w:b/>
          <w:sz w:val="24"/>
          <w:szCs w:val="24"/>
        </w:rPr>
        <w:t xml:space="preserve">Zaštita okoliša </w:t>
      </w:r>
      <w:r>
        <w:rPr>
          <w:rFonts w:ascii="Cambria" w:hAnsi="Cambria"/>
          <w:sz w:val="24"/>
          <w:szCs w:val="24"/>
        </w:rPr>
        <w:t>je izvršen u iznosu od 57.951,50 kn, a sadrži sljedeće aktivnosti:</w:t>
      </w:r>
    </w:p>
    <w:p w14:paraId="661776D7" w14:textId="77777777" w:rsidR="003C6C67" w:rsidRDefault="003C6C67" w:rsidP="003C6C67">
      <w:pPr>
        <w:pStyle w:val="Odlomakpopisa"/>
        <w:numPr>
          <w:ilvl w:val="0"/>
          <w:numId w:val="14"/>
        </w:numPr>
        <w:rPr>
          <w:rFonts w:ascii="Cambria" w:hAnsi="Cambria"/>
          <w:sz w:val="24"/>
          <w:szCs w:val="24"/>
        </w:rPr>
      </w:pPr>
      <w:r>
        <w:rPr>
          <w:rFonts w:ascii="Cambria" w:hAnsi="Cambria"/>
          <w:sz w:val="24"/>
          <w:szCs w:val="24"/>
        </w:rPr>
        <w:t xml:space="preserve">Aktivnost A200401 Zbrinjavanje otpada, </w:t>
      </w:r>
    </w:p>
    <w:p w14:paraId="2D36F7AA" w14:textId="77777777" w:rsidR="003C6C67" w:rsidRDefault="003C6C67" w:rsidP="003C6C67">
      <w:pPr>
        <w:rPr>
          <w:rFonts w:ascii="Cambria" w:hAnsi="Cambria"/>
          <w:sz w:val="24"/>
          <w:szCs w:val="24"/>
        </w:rPr>
      </w:pPr>
      <w:r w:rsidRPr="00B37241">
        <w:rPr>
          <w:rFonts w:ascii="Cambria" w:hAnsi="Cambria"/>
          <w:b/>
          <w:sz w:val="24"/>
          <w:szCs w:val="24"/>
        </w:rPr>
        <w:t xml:space="preserve">Program 2005 </w:t>
      </w:r>
      <w:r>
        <w:rPr>
          <w:rFonts w:ascii="Cambria" w:hAnsi="Cambria"/>
          <w:b/>
          <w:sz w:val="24"/>
          <w:szCs w:val="24"/>
        </w:rPr>
        <w:t xml:space="preserve">Zaštita životinja </w:t>
      </w:r>
      <w:r>
        <w:rPr>
          <w:rFonts w:ascii="Cambria" w:hAnsi="Cambria"/>
          <w:sz w:val="24"/>
          <w:szCs w:val="24"/>
        </w:rPr>
        <w:t>je izvršen u iznosu od 18.750,00 kn, a sadrži sljedeće aktivnosti:</w:t>
      </w:r>
    </w:p>
    <w:p w14:paraId="30C7FB44" w14:textId="77777777" w:rsidR="003C6C67" w:rsidRDefault="003C6C67" w:rsidP="003C6C67">
      <w:pPr>
        <w:pStyle w:val="Odlomakpopisa"/>
        <w:numPr>
          <w:ilvl w:val="0"/>
          <w:numId w:val="15"/>
        </w:numPr>
        <w:rPr>
          <w:rFonts w:ascii="Cambria" w:hAnsi="Cambria"/>
          <w:sz w:val="24"/>
          <w:szCs w:val="24"/>
        </w:rPr>
      </w:pPr>
      <w:r>
        <w:rPr>
          <w:rFonts w:ascii="Cambria" w:hAnsi="Cambria"/>
          <w:sz w:val="24"/>
          <w:szCs w:val="24"/>
        </w:rPr>
        <w:t>Aktivnost A200501 Mjere i aktivnosti za osiguranje zaštite životinja</w:t>
      </w:r>
    </w:p>
    <w:p w14:paraId="02FF36A0" w14:textId="77777777" w:rsidR="003C6C67" w:rsidRDefault="003C6C67" w:rsidP="003C6C67">
      <w:pPr>
        <w:rPr>
          <w:rFonts w:ascii="Cambria" w:hAnsi="Cambria"/>
          <w:sz w:val="24"/>
          <w:szCs w:val="24"/>
        </w:rPr>
      </w:pPr>
      <w:r w:rsidRPr="00B37241">
        <w:rPr>
          <w:rFonts w:ascii="Cambria" w:hAnsi="Cambria"/>
          <w:b/>
          <w:sz w:val="24"/>
          <w:szCs w:val="24"/>
        </w:rPr>
        <w:t xml:space="preserve">Program 2006 </w:t>
      </w:r>
      <w:r>
        <w:rPr>
          <w:rFonts w:ascii="Cambria" w:hAnsi="Cambria"/>
          <w:b/>
          <w:sz w:val="24"/>
          <w:szCs w:val="24"/>
        </w:rPr>
        <w:t xml:space="preserve">Potpora poljoprivredi </w:t>
      </w:r>
      <w:r>
        <w:rPr>
          <w:rFonts w:ascii="Cambria" w:hAnsi="Cambria"/>
          <w:sz w:val="24"/>
          <w:szCs w:val="24"/>
        </w:rPr>
        <w:t>je izvršen u iznosu od 0,00, a sadrži sljedeće aktivnosti:</w:t>
      </w:r>
    </w:p>
    <w:p w14:paraId="13DF4037" w14:textId="77777777" w:rsidR="003C6C67" w:rsidRDefault="003C6C67" w:rsidP="003C6C67">
      <w:pPr>
        <w:pStyle w:val="Odlomakpopisa"/>
        <w:numPr>
          <w:ilvl w:val="0"/>
          <w:numId w:val="16"/>
        </w:numPr>
        <w:rPr>
          <w:rFonts w:ascii="Cambria" w:hAnsi="Cambria"/>
          <w:sz w:val="24"/>
          <w:szCs w:val="24"/>
        </w:rPr>
      </w:pPr>
      <w:r>
        <w:rPr>
          <w:rFonts w:ascii="Cambria" w:hAnsi="Cambria"/>
          <w:sz w:val="24"/>
          <w:szCs w:val="24"/>
        </w:rPr>
        <w:t xml:space="preserve">Aktivnost A200601 Uređenje poljskih puteva, </w:t>
      </w:r>
    </w:p>
    <w:p w14:paraId="76AF3846" w14:textId="77777777" w:rsidR="003C6C67" w:rsidRDefault="003C6C67" w:rsidP="003C6C67">
      <w:pPr>
        <w:pStyle w:val="Odlomakpopisa"/>
        <w:numPr>
          <w:ilvl w:val="0"/>
          <w:numId w:val="16"/>
        </w:numPr>
        <w:rPr>
          <w:rFonts w:ascii="Cambria" w:hAnsi="Cambria"/>
          <w:sz w:val="24"/>
          <w:szCs w:val="24"/>
        </w:rPr>
      </w:pPr>
      <w:r>
        <w:rPr>
          <w:rFonts w:ascii="Cambria" w:hAnsi="Cambria"/>
          <w:sz w:val="24"/>
          <w:szCs w:val="24"/>
        </w:rPr>
        <w:t>Aktivnost A200602 Ostale mjere za poticanje poljoprivrede.</w:t>
      </w:r>
    </w:p>
    <w:p w14:paraId="3B0ED269" w14:textId="77777777" w:rsidR="003C6C67" w:rsidRPr="006A22BC" w:rsidRDefault="003C6C67" w:rsidP="003C6C67">
      <w:pPr>
        <w:rPr>
          <w:rFonts w:ascii="Cambria" w:hAnsi="Cambria"/>
          <w:sz w:val="24"/>
          <w:szCs w:val="24"/>
        </w:rPr>
      </w:pPr>
      <w:r w:rsidRPr="006A22BC">
        <w:rPr>
          <w:rFonts w:ascii="Cambria" w:hAnsi="Cambria"/>
          <w:b/>
          <w:sz w:val="24"/>
          <w:szCs w:val="24"/>
        </w:rPr>
        <w:t xml:space="preserve">Program 2008 </w:t>
      </w:r>
      <w:r>
        <w:rPr>
          <w:rFonts w:ascii="Cambria" w:hAnsi="Cambria"/>
          <w:b/>
          <w:sz w:val="24"/>
          <w:szCs w:val="24"/>
        </w:rPr>
        <w:t>Socijalna skrb</w:t>
      </w:r>
      <w:r w:rsidRPr="006A22BC">
        <w:rPr>
          <w:rFonts w:ascii="Cambria" w:hAnsi="Cambria"/>
          <w:sz w:val="24"/>
          <w:szCs w:val="24"/>
        </w:rPr>
        <w:t xml:space="preserve"> je izvršen u iznosu od </w:t>
      </w:r>
      <w:r>
        <w:rPr>
          <w:rFonts w:ascii="Cambria" w:hAnsi="Cambria"/>
          <w:sz w:val="24"/>
          <w:szCs w:val="24"/>
        </w:rPr>
        <w:t>51.400,00</w:t>
      </w:r>
      <w:r w:rsidRPr="006A22BC">
        <w:rPr>
          <w:rFonts w:ascii="Cambria" w:hAnsi="Cambria"/>
          <w:sz w:val="24"/>
          <w:szCs w:val="24"/>
        </w:rPr>
        <w:t xml:space="preserve"> kn, a sadrži sljedeće aktivnosti:</w:t>
      </w:r>
    </w:p>
    <w:p w14:paraId="42AADF16" w14:textId="77777777" w:rsidR="003C6C67" w:rsidRDefault="003C6C67" w:rsidP="003C6C67">
      <w:pPr>
        <w:pStyle w:val="Odlomakpopisa"/>
        <w:numPr>
          <w:ilvl w:val="0"/>
          <w:numId w:val="17"/>
        </w:numPr>
        <w:rPr>
          <w:rFonts w:ascii="Cambria" w:hAnsi="Cambria"/>
          <w:sz w:val="24"/>
          <w:szCs w:val="24"/>
        </w:rPr>
      </w:pPr>
      <w:r>
        <w:rPr>
          <w:rFonts w:ascii="Cambria" w:hAnsi="Cambria"/>
          <w:sz w:val="24"/>
          <w:szCs w:val="24"/>
        </w:rPr>
        <w:t>Aktivnost A200801 Jednokratne pomoći,</w:t>
      </w:r>
    </w:p>
    <w:p w14:paraId="303D19C6" w14:textId="77777777" w:rsidR="003C6C67" w:rsidRDefault="003C6C67" w:rsidP="003C6C67">
      <w:pPr>
        <w:pStyle w:val="Odlomakpopisa"/>
        <w:numPr>
          <w:ilvl w:val="0"/>
          <w:numId w:val="17"/>
        </w:numPr>
        <w:rPr>
          <w:rFonts w:ascii="Cambria" w:hAnsi="Cambria"/>
          <w:sz w:val="24"/>
          <w:szCs w:val="24"/>
        </w:rPr>
      </w:pPr>
      <w:r>
        <w:rPr>
          <w:rFonts w:ascii="Cambria" w:hAnsi="Cambria"/>
          <w:sz w:val="24"/>
          <w:szCs w:val="24"/>
        </w:rPr>
        <w:t xml:space="preserve">Aktivnost A200802 Troškovi stanovanja, </w:t>
      </w:r>
    </w:p>
    <w:p w14:paraId="33127F0C" w14:textId="77777777" w:rsidR="003C6C67" w:rsidRDefault="003C6C67" w:rsidP="003C6C67">
      <w:pPr>
        <w:pStyle w:val="Odlomakpopisa"/>
        <w:numPr>
          <w:ilvl w:val="0"/>
          <w:numId w:val="17"/>
        </w:numPr>
        <w:rPr>
          <w:rFonts w:ascii="Cambria" w:hAnsi="Cambria"/>
          <w:sz w:val="24"/>
          <w:szCs w:val="24"/>
        </w:rPr>
      </w:pPr>
      <w:r>
        <w:rPr>
          <w:rFonts w:ascii="Cambria" w:hAnsi="Cambria"/>
          <w:sz w:val="24"/>
          <w:szCs w:val="24"/>
        </w:rPr>
        <w:t xml:space="preserve">Aktivnost A200803 Naknada za troškove ogrjeva, </w:t>
      </w:r>
    </w:p>
    <w:p w14:paraId="67A0B916" w14:textId="77777777" w:rsidR="003C6C67" w:rsidRDefault="003C6C67" w:rsidP="003C6C67">
      <w:pPr>
        <w:pStyle w:val="Odlomakpopisa"/>
        <w:numPr>
          <w:ilvl w:val="0"/>
          <w:numId w:val="17"/>
        </w:numPr>
        <w:rPr>
          <w:rFonts w:ascii="Cambria" w:hAnsi="Cambria"/>
          <w:sz w:val="24"/>
          <w:szCs w:val="24"/>
        </w:rPr>
      </w:pPr>
      <w:r>
        <w:rPr>
          <w:rFonts w:ascii="Cambria" w:hAnsi="Cambria"/>
          <w:sz w:val="24"/>
          <w:szCs w:val="24"/>
        </w:rPr>
        <w:t>Aktivnost A200804 Naknade u naravi socijalno ugroženim kućanstvima.</w:t>
      </w:r>
    </w:p>
    <w:p w14:paraId="1BE97702" w14:textId="77777777" w:rsidR="003C6C67" w:rsidRDefault="003C6C67" w:rsidP="003C6C67">
      <w:pPr>
        <w:rPr>
          <w:rFonts w:ascii="Cambria" w:hAnsi="Cambria"/>
          <w:sz w:val="24"/>
          <w:szCs w:val="24"/>
        </w:rPr>
      </w:pPr>
      <w:r w:rsidRPr="003A4FBF">
        <w:rPr>
          <w:rFonts w:ascii="Cambria" w:hAnsi="Cambria"/>
          <w:b/>
          <w:sz w:val="24"/>
          <w:szCs w:val="24"/>
        </w:rPr>
        <w:t>Program 200</w:t>
      </w:r>
      <w:r>
        <w:rPr>
          <w:rFonts w:ascii="Cambria" w:hAnsi="Cambria"/>
          <w:b/>
          <w:sz w:val="24"/>
          <w:szCs w:val="24"/>
        </w:rPr>
        <w:t>9</w:t>
      </w:r>
      <w:r w:rsidRPr="003A4FBF">
        <w:rPr>
          <w:rFonts w:ascii="Cambria" w:hAnsi="Cambria"/>
          <w:b/>
          <w:sz w:val="24"/>
          <w:szCs w:val="24"/>
        </w:rPr>
        <w:t xml:space="preserve"> </w:t>
      </w:r>
      <w:r>
        <w:rPr>
          <w:rFonts w:ascii="Cambria" w:hAnsi="Cambria"/>
          <w:b/>
          <w:sz w:val="24"/>
          <w:szCs w:val="24"/>
        </w:rPr>
        <w:t>Prostorno uređenje i unapređenje stanovanja</w:t>
      </w:r>
      <w:r w:rsidRPr="003A4FBF">
        <w:rPr>
          <w:rFonts w:ascii="Cambria" w:hAnsi="Cambria"/>
          <w:sz w:val="24"/>
          <w:szCs w:val="24"/>
        </w:rPr>
        <w:t xml:space="preserve"> </w:t>
      </w:r>
      <w:r>
        <w:rPr>
          <w:rFonts w:ascii="Cambria" w:hAnsi="Cambria"/>
          <w:sz w:val="24"/>
          <w:szCs w:val="24"/>
        </w:rPr>
        <w:t>je izvršen u iznosu od 22.400,00 kn, a sadrži sljedeće aktivnosti:</w:t>
      </w:r>
    </w:p>
    <w:p w14:paraId="66873E6C" w14:textId="77777777" w:rsidR="003C6C67" w:rsidRDefault="003C6C67" w:rsidP="003C6C67">
      <w:pPr>
        <w:pStyle w:val="Odlomakpopisa"/>
        <w:numPr>
          <w:ilvl w:val="0"/>
          <w:numId w:val="18"/>
        </w:numPr>
        <w:rPr>
          <w:rFonts w:ascii="Cambria" w:hAnsi="Cambria"/>
          <w:sz w:val="24"/>
          <w:szCs w:val="24"/>
        </w:rPr>
      </w:pPr>
      <w:r>
        <w:rPr>
          <w:rFonts w:ascii="Cambria" w:hAnsi="Cambria"/>
          <w:sz w:val="24"/>
          <w:szCs w:val="24"/>
        </w:rPr>
        <w:t>Aktivnost A200901 Božićni i novogodišnji poklon paketići,</w:t>
      </w:r>
    </w:p>
    <w:p w14:paraId="6D72A600" w14:textId="77777777" w:rsidR="003C6C67" w:rsidRDefault="003C6C67" w:rsidP="003C6C67">
      <w:pPr>
        <w:pStyle w:val="Odlomakpopisa"/>
        <w:numPr>
          <w:ilvl w:val="0"/>
          <w:numId w:val="18"/>
        </w:numPr>
        <w:rPr>
          <w:rFonts w:ascii="Cambria" w:hAnsi="Cambria"/>
          <w:sz w:val="24"/>
          <w:szCs w:val="24"/>
        </w:rPr>
      </w:pPr>
      <w:r>
        <w:rPr>
          <w:rFonts w:ascii="Cambria" w:hAnsi="Cambria"/>
          <w:sz w:val="24"/>
          <w:szCs w:val="24"/>
        </w:rPr>
        <w:t>Aktivnost A200902 Naknade za novorođenu djecu,</w:t>
      </w:r>
    </w:p>
    <w:p w14:paraId="62573600" w14:textId="77777777" w:rsidR="003C6C67" w:rsidRDefault="003C6C67" w:rsidP="003C6C67">
      <w:pPr>
        <w:pStyle w:val="Odlomakpopisa"/>
        <w:numPr>
          <w:ilvl w:val="0"/>
          <w:numId w:val="18"/>
        </w:numPr>
        <w:rPr>
          <w:rFonts w:ascii="Cambria" w:hAnsi="Cambria"/>
          <w:sz w:val="24"/>
          <w:szCs w:val="24"/>
        </w:rPr>
      </w:pPr>
      <w:r>
        <w:rPr>
          <w:rFonts w:ascii="Cambria" w:hAnsi="Cambria"/>
          <w:sz w:val="24"/>
          <w:szCs w:val="24"/>
        </w:rPr>
        <w:t>Aktivnost A200903 Naknade građanima u naravi.</w:t>
      </w:r>
    </w:p>
    <w:p w14:paraId="46BF7C56" w14:textId="77777777" w:rsidR="003C6C67" w:rsidRDefault="003C6C67" w:rsidP="003C6C67">
      <w:pPr>
        <w:rPr>
          <w:rFonts w:ascii="Cambria" w:hAnsi="Cambria"/>
          <w:sz w:val="24"/>
          <w:szCs w:val="24"/>
        </w:rPr>
      </w:pPr>
      <w:r w:rsidRPr="00965149">
        <w:rPr>
          <w:rFonts w:ascii="Cambria" w:hAnsi="Cambria"/>
          <w:b/>
          <w:sz w:val="24"/>
          <w:szCs w:val="24"/>
        </w:rPr>
        <w:t>Program 20</w:t>
      </w:r>
      <w:r>
        <w:rPr>
          <w:rFonts w:ascii="Cambria" w:hAnsi="Cambria"/>
          <w:b/>
          <w:sz w:val="24"/>
          <w:szCs w:val="24"/>
        </w:rPr>
        <w:t>10</w:t>
      </w:r>
      <w:r w:rsidRPr="00965149">
        <w:rPr>
          <w:rFonts w:ascii="Cambria" w:hAnsi="Cambria"/>
          <w:b/>
          <w:sz w:val="24"/>
          <w:szCs w:val="24"/>
        </w:rPr>
        <w:t xml:space="preserve"> </w:t>
      </w:r>
      <w:r>
        <w:rPr>
          <w:rFonts w:ascii="Cambria" w:hAnsi="Cambria"/>
          <w:b/>
          <w:sz w:val="24"/>
          <w:szCs w:val="24"/>
        </w:rPr>
        <w:t>Obrazovanje</w:t>
      </w:r>
      <w:r>
        <w:rPr>
          <w:rFonts w:ascii="Cambria" w:hAnsi="Cambria"/>
          <w:sz w:val="24"/>
          <w:szCs w:val="24"/>
        </w:rPr>
        <w:t xml:space="preserve"> je izvršen u iznosu od 145.535,55 kn, a sadrži sljedeće aktivnosti:</w:t>
      </w:r>
    </w:p>
    <w:p w14:paraId="3B11BD05" w14:textId="77777777" w:rsidR="003C6C67" w:rsidRDefault="003C6C67" w:rsidP="003C6C67">
      <w:pPr>
        <w:pStyle w:val="Odlomakpopisa"/>
        <w:numPr>
          <w:ilvl w:val="0"/>
          <w:numId w:val="19"/>
        </w:numPr>
        <w:rPr>
          <w:rFonts w:ascii="Cambria" w:hAnsi="Cambria"/>
          <w:sz w:val="24"/>
          <w:szCs w:val="24"/>
        </w:rPr>
      </w:pPr>
      <w:r>
        <w:rPr>
          <w:rFonts w:ascii="Cambria" w:hAnsi="Cambria"/>
          <w:sz w:val="24"/>
          <w:szCs w:val="24"/>
        </w:rPr>
        <w:t>Aktivnost A201001 Predškolsko obrazovanje,</w:t>
      </w:r>
    </w:p>
    <w:p w14:paraId="328D3120" w14:textId="77777777" w:rsidR="003C6C67" w:rsidRDefault="003C6C67" w:rsidP="003C6C67">
      <w:pPr>
        <w:pStyle w:val="Odlomakpopisa"/>
        <w:numPr>
          <w:ilvl w:val="0"/>
          <w:numId w:val="19"/>
        </w:numPr>
        <w:rPr>
          <w:rFonts w:ascii="Cambria" w:hAnsi="Cambria"/>
          <w:sz w:val="24"/>
          <w:szCs w:val="24"/>
        </w:rPr>
      </w:pPr>
      <w:r>
        <w:rPr>
          <w:rFonts w:ascii="Cambria" w:hAnsi="Cambria"/>
          <w:sz w:val="24"/>
          <w:szCs w:val="24"/>
        </w:rPr>
        <w:t xml:space="preserve">Aktivnost A201002 Osnovnoškolsko obrazovanje, </w:t>
      </w:r>
    </w:p>
    <w:p w14:paraId="6DA256F6" w14:textId="77777777" w:rsidR="003C6C67" w:rsidRDefault="003C6C67" w:rsidP="003C6C67">
      <w:pPr>
        <w:pStyle w:val="Odlomakpopisa"/>
        <w:numPr>
          <w:ilvl w:val="0"/>
          <w:numId w:val="19"/>
        </w:numPr>
        <w:rPr>
          <w:rFonts w:ascii="Cambria" w:hAnsi="Cambria"/>
          <w:sz w:val="24"/>
          <w:szCs w:val="24"/>
        </w:rPr>
      </w:pPr>
      <w:r>
        <w:rPr>
          <w:rFonts w:ascii="Cambria" w:hAnsi="Cambria"/>
          <w:sz w:val="24"/>
          <w:szCs w:val="24"/>
        </w:rPr>
        <w:t xml:space="preserve">Aktivnost A201003 Srednjoškolsko obrazovanje, </w:t>
      </w:r>
    </w:p>
    <w:p w14:paraId="07EF205E" w14:textId="77777777" w:rsidR="003C6C67" w:rsidRDefault="003C6C67" w:rsidP="003C6C67">
      <w:pPr>
        <w:pStyle w:val="Odlomakpopisa"/>
        <w:numPr>
          <w:ilvl w:val="0"/>
          <w:numId w:val="19"/>
        </w:numPr>
        <w:rPr>
          <w:rFonts w:ascii="Cambria" w:hAnsi="Cambria"/>
          <w:sz w:val="24"/>
          <w:szCs w:val="24"/>
        </w:rPr>
      </w:pPr>
      <w:r>
        <w:rPr>
          <w:rFonts w:ascii="Cambria" w:hAnsi="Cambria"/>
          <w:sz w:val="24"/>
          <w:szCs w:val="24"/>
        </w:rPr>
        <w:t>Aktivnost A201004 Visoko obrazovanje.</w:t>
      </w:r>
    </w:p>
    <w:p w14:paraId="7BB97981" w14:textId="77777777" w:rsidR="003C6C67" w:rsidRDefault="003C6C67" w:rsidP="003C6C67">
      <w:pPr>
        <w:rPr>
          <w:rFonts w:ascii="Cambria" w:hAnsi="Cambria"/>
          <w:sz w:val="24"/>
          <w:szCs w:val="24"/>
        </w:rPr>
      </w:pPr>
      <w:r w:rsidRPr="00965149">
        <w:rPr>
          <w:rFonts w:ascii="Cambria" w:hAnsi="Cambria"/>
          <w:b/>
          <w:sz w:val="24"/>
          <w:szCs w:val="24"/>
        </w:rPr>
        <w:t>Program 201</w:t>
      </w:r>
      <w:r>
        <w:rPr>
          <w:rFonts w:ascii="Cambria" w:hAnsi="Cambria"/>
          <w:b/>
          <w:sz w:val="24"/>
          <w:szCs w:val="24"/>
        </w:rPr>
        <w:t>1</w:t>
      </w:r>
      <w:r w:rsidRPr="00965149">
        <w:rPr>
          <w:rFonts w:ascii="Cambria" w:hAnsi="Cambria"/>
          <w:b/>
          <w:sz w:val="24"/>
          <w:szCs w:val="24"/>
        </w:rPr>
        <w:t xml:space="preserve"> </w:t>
      </w:r>
      <w:r>
        <w:rPr>
          <w:rFonts w:ascii="Cambria" w:hAnsi="Cambria"/>
          <w:b/>
          <w:sz w:val="24"/>
          <w:szCs w:val="24"/>
        </w:rPr>
        <w:t>Razvoj sporta i rekreacije</w:t>
      </w:r>
      <w:r>
        <w:rPr>
          <w:rFonts w:ascii="Cambria" w:hAnsi="Cambria"/>
          <w:sz w:val="24"/>
          <w:szCs w:val="24"/>
        </w:rPr>
        <w:t xml:space="preserve"> je izvršen u iznosu od 3.000,00 kn, a sadrži sljedeće aktivnosti:</w:t>
      </w:r>
    </w:p>
    <w:p w14:paraId="15775562" w14:textId="77777777" w:rsidR="003C6C67" w:rsidRDefault="003C6C67" w:rsidP="003C6C67">
      <w:pPr>
        <w:pStyle w:val="Odlomakpopisa"/>
        <w:numPr>
          <w:ilvl w:val="0"/>
          <w:numId w:val="20"/>
        </w:numPr>
        <w:rPr>
          <w:rFonts w:ascii="Cambria" w:hAnsi="Cambria"/>
          <w:sz w:val="24"/>
          <w:szCs w:val="24"/>
        </w:rPr>
      </w:pPr>
      <w:r>
        <w:rPr>
          <w:rFonts w:ascii="Cambria" w:hAnsi="Cambria"/>
          <w:sz w:val="24"/>
          <w:szCs w:val="24"/>
        </w:rPr>
        <w:t>Aktivnost A201101 Poticanje sportskih aktivnosti.</w:t>
      </w:r>
    </w:p>
    <w:p w14:paraId="1E134C79" w14:textId="77777777" w:rsidR="003C6C67" w:rsidRDefault="003C6C67" w:rsidP="003C6C67">
      <w:pPr>
        <w:rPr>
          <w:rFonts w:ascii="Cambria" w:hAnsi="Cambria"/>
          <w:sz w:val="24"/>
          <w:szCs w:val="24"/>
        </w:rPr>
      </w:pPr>
      <w:r w:rsidRPr="00965149">
        <w:rPr>
          <w:rFonts w:ascii="Cambria" w:hAnsi="Cambria"/>
          <w:b/>
          <w:sz w:val="24"/>
          <w:szCs w:val="24"/>
        </w:rPr>
        <w:lastRenderedPageBreak/>
        <w:t>Program 201</w:t>
      </w:r>
      <w:r>
        <w:rPr>
          <w:rFonts w:ascii="Cambria" w:hAnsi="Cambria"/>
          <w:b/>
          <w:sz w:val="24"/>
          <w:szCs w:val="24"/>
        </w:rPr>
        <w:t>2</w:t>
      </w:r>
      <w:r w:rsidRPr="00965149">
        <w:rPr>
          <w:rFonts w:ascii="Cambria" w:hAnsi="Cambria"/>
          <w:b/>
          <w:sz w:val="24"/>
          <w:szCs w:val="24"/>
        </w:rPr>
        <w:t xml:space="preserve"> </w:t>
      </w:r>
      <w:r>
        <w:rPr>
          <w:rFonts w:ascii="Cambria" w:hAnsi="Cambria"/>
          <w:b/>
          <w:sz w:val="24"/>
          <w:szCs w:val="24"/>
        </w:rPr>
        <w:t>Promicanje kulture</w:t>
      </w:r>
      <w:r>
        <w:rPr>
          <w:rFonts w:ascii="Cambria" w:hAnsi="Cambria"/>
          <w:sz w:val="24"/>
          <w:szCs w:val="24"/>
        </w:rPr>
        <w:t xml:space="preserve"> je izvršen u iznosu od 17.772,85 kn, a sadrži sljedeće aktivnosti:</w:t>
      </w:r>
    </w:p>
    <w:p w14:paraId="65697673" w14:textId="77777777" w:rsidR="003C6C67" w:rsidRDefault="003C6C67" w:rsidP="003C6C67">
      <w:pPr>
        <w:pStyle w:val="Odlomakpopisa"/>
        <w:numPr>
          <w:ilvl w:val="0"/>
          <w:numId w:val="20"/>
        </w:numPr>
        <w:rPr>
          <w:rFonts w:ascii="Cambria" w:hAnsi="Cambria"/>
          <w:sz w:val="24"/>
          <w:szCs w:val="24"/>
        </w:rPr>
      </w:pPr>
      <w:r>
        <w:rPr>
          <w:rFonts w:ascii="Cambria" w:hAnsi="Cambria"/>
          <w:sz w:val="24"/>
          <w:szCs w:val="24"/>
        </w:rPr>
        <w:t xml:space="preserve">Aktivnost A201201 Poticanje kulturnih aktivnosti, </w:t>
      </w:r>
    </w:p>
    <w:p w14:paraId="19F21855" w14:textId="77777777" w:rsidR="003C6C67" w:rsidRDefault="003C6C67" w:rsidP="003C6C67">
      <w:pPr>
        <w:rPr>
          <w:rFonts w:ascii="Cambria" w:hAnsi="Cambria"/>
          <w:sz w:val="24"/>
          <w:szCs w:val="24"/>
        </w:rPr>
      </w:pPr>
      <w:r w:rsidRPr="00205B52">
        <w:rPr>
          <w:rFonts w:ascii="Cambria" w:hAnsi="Cambria"/>
          <w:b/>
          <w:bCs/>
          <w:sz w:val="24"/>
          <w:szCs w:val="24"/>
        </w:rPr>
        <w:t>Program 2013 Zdravstvo</w:t>
      </w:r>
      <w:r>
        <w:rPr>
          <w:rFonts w:ascii="Cambria" w:hAnsi="Cambria"/>
          <w:sz w:val="24"/>
          <w:szCs w:val="24"/>
        </w:rPr>
        <w:t xml:space="preserve"> je izvršen u iznosu od 31.398,25 kn, a sadrži sljedeće aktivnosti:</w:t>
      </w:r>
    </w:p>
    <w:p w14:paraId="779C46B3" w14:textId="77777777" w:rsidR="003C6C67" w:rsidRDefault="003C6C67" w:rsidP="003C6C67">
      <w:pPr>
        <w:pStyle w:val="Odlomakpopisa"/>
        <w:numPr>
          <w:ilvl w:val="0"/>
          <w:numId w:val="26"/>
        </w:numPr>
        <w:rPr>
          <w:rFonts w:ascii="Cambria" w:hAnsi="Cambria"/>
          <w:sz w:val="24"/>
          <w:szCs w:val="24"/>
        </w:rPr>
      </w:pPr>
      <w:r>
        <w:rPr>
          <w:rFonts w:ascii="Cambria" w:hAnsi="Cambria"/>
          <w:sz w:val="24"/>
          <w:szCs w:val="24"/>
        </w:rPr>
        <w:t>Aktivnost A201301 Rad zdravstvene ambulante Šodolovci,</w:t>
      </w:r>
    </w:p>
    <w:p w14:paraId="4151285B" w14:textId="77777777" w:rsidR="003C6C67" w:rsidRDefault="003C6C67" w:rsidP="003C6C67">
      <w:pPr>
        <w:pStyle w:val="Odlomakpopisa"/>
        <w:numPr>
          <w:ilvl w:val="0"/>
          <w:numId w:val="26"/>
        </w:numPr>
        <w:rPr>
          <w:rFonts w:ascii="Cambria" w:hAnsi="Cambria"/>
          <w:sz w:val="24"/>
          <w:szCs w:val="24"/>
        </w:rPr>
      </w:pPr>
      <w:r>
        <w:rPr>
          <w:rFonts w:ascii="Cambria" w:hAnsi="Cambria"/>
          <w:sz w:val="24"/>
          <w:szCs w:val="24"/>
        </w:rPr>
        <w:t>Aktivnost A201302 Mjere i aktivnosti za zaštitu zdravlja.</w:t>
      </w:r>
    </w:p>
    <w:p w14:paraId="6185F11D" w14:textId="77777777" w:rsidR="003C6C67" w:rsidRDefault="003C6C67" w:rsidP="003C6C67">
      <w:pPr>
        <w:rPr>
          <w:rFonts w:ascii="Cambria" w:hAnsi="Cambria"/>
          <w:sz w:val="24"/>
          <w:szCs w:val="24"/>
        </w:rPr>
      </w:pPr>
      <w:r w:rsidRPr="00F16A98">
        <w:rPr>
          <w:rFonts w:ascii="Cambria" w:hAnsi="Cambria"/>
          <w:b/>
          <w:bCs/>
          <w:sz w:val="24"/>
          <w:szCs w:val="24"/>
        </w:rPr>
        <w:t>Program 2014 Razvoj sustava civilne zaštite</w:t>
      </w:r>
      <w:r>
        <w:rPr>
          <w:rFonts w:ascii="Cambria" w:hAnsi="Cambria"/>
          <w:sz w:val="24"/>
          <w:szCs w:val="24"/>
        </w:rPr>
        <w:t xml:space="preserve"> je izvršen u iznosu od 13.000,00 kn, a sadrži sljedeće aktivnosti:</w:t>
      </w:r>
    </w:p>
    <w:p w14:paraId="6A7FDF5E" w14:textId="77777777" w:rsidR="003C6C67" w:rsidRDefault="003C6C67" w:rsidP="003C6C67">
      <w:pPr>
        <w:pStyle w:val="Odlomakpopisa"/>
        <w:numPr>
          <w:ilvl w:val="0"/>
          <w:numId w:val="27"/>
        </w:numPr>
        <w:rPr>
          <w:rFonts w:ascii="Cambria" w:hAnsi="Cambria"/>
          <w:sz w:val="24"/>
          <w:szCs w:val="24"/>
        </w:rPr>
      </w:pPr>
      <w:r>
        <w:rPr>
          <w:rFonts w:ascii="Cambria" w:hAnsi="Cambria"/>
          <w:sz w:val="24"/>
          <w:szCs w:val="24"/>
        </w:rPr>
        <w:t>Aktivnost A201401 Redovna djelatnost JVP i DVD,</w:t>
      </w:r>
    </w:p>
    <w:p w14:paraId="46A90053" w14:textId="77777777" w:rsidR="003C6C67" w:rsidRDefault="003C6C67" w:rsidP="003C6C67">
      <w:pPr>
        <w:pStyle w:val="Odlomakpopisa"/>
        <w:numPr>
          <w:ilvl w:val="0"/>
          <w:numId w:val="27"/>
        </w:numPr>
        <w:rPr>
          <w:rFonts w:ascii="Cambria" w:hAnsi="Cambria"/>
          <w:sz w:val="24"/>
          <w:szCs w:val="24"/>
        </w:rPr>
      </w:pPr>
      <w:r>
        <w:rPr>
          <w:rFonts w:ascii="Cambria" w:hAnsi="Cambria"/>
          <w:sz w:val="24"/>
          <w:szCs w:val="24"/>
        </w:rPr>
        <w:t>Aktivnost A201402 Redovna djelatnost civilne zaštite.</w:t>
      </w:r>
    </w:p>
    <w:p w14:paraId="5C7E4E90" w14:textId="77777777" w:rsidR="003C6C67" w:rsidRDefault="003C6C67" w:rsidP="003C6C67">
      <w:pPr>
        <w:rPr>
          <w:rFonts w:ascii="Cambria" w:hAnsi="Cambria"/>
          <w:sz w:val="24"/>
          <w:szCs w:val="24"/>
        </w:rPr>
      </w:pPr>
      <w:r w:rsidRPr="00F16A98">
        <w:rPr>
          <w:rFonts w:ascii="Cambria" w:hAnsi="Cambria"/>
          <w:b/>
          <w:bCs/>
          <w:sz w:val="24"/>
          <w:szCs w:val="24"/>
        </w:rPr>
        <w:t>Program 2015 Razvoj civilnog društva</w:t>
      </w:r>
      <w:r>
        <w:rPr>
          <w:rFonts w:ascii="Cambria" w:hAnsi="Cambria"/>
          <w:sz w:val="24"/>
          <w:szCs w:val="24"/>
        </w:rPr>
        <w:t xml:space="preserve"> je izvršen u iznosu od 93.907,50 kn, a sadrži sljedeće aktivnosti:</w:t>
      </w:r>
    </w:p>
    <w:p w14:paraId="7498BF0E" w14:textId="77777777" w:rsidR="003C6C67" w:rsidRDefault="003C6C67" w:rsidP="003C6C67">
      <w:pPr>
        <w:pStyle w:val="Odlomakpopisa"/>
        <w:numPr>
          <w:ilvl w:val="0"/>
          <w:numId w:val="28"/>
        </w:numPr>
        <w:rPr>
          <w:rFonts w:ascii="Cambria" w:hAnsi="Cambria"/>
          <w:sz w:val="24"/>
          <w:szCs w:val="24"/>
        </w:rPr>
      </w:pPr>
      <w:r>
        <w:rPr>
          <w:rFonts w:ascii="Cambria" w:hAnsi="Cambria"/>
          <w:sz w:val="24"/>
          <w:szCs w:val="24"/>
        </w:rPr>
        <w:t>Aktivnost A201501 Humanitarno – socijalne udruge,</w:t>
      </w:r>
    </w:p>
    <w:p w14:paraId="22E666A3" w14:textId="77777777" w:rsidR="003C6C67" w:rsidRDefault="003C6C67" w:rsidP="003C6C67">
      <w:pPr>
        <w:pStyle w:val="Odlomakpopisa"/>
        <w:numPr>
          <w:ilvl w:val="0"/>
          <w:numId w:val="28"/>
        </w:numPr>
        <w:rPr>
          <w:rFonts w:ascii="Cambria" w:hAnsi="Cambria"/>
          <w:sz w:val="24"/>
          <w:szCs w:val="24"/>
        </w:rPr>
      </w:pPr>
      <w:r w:rsidRPr="00F16A98">
        <w:rPr>
          <w:rFonts w:ascii="Cambria" w:hAnsi="Cambria"/>
          <w:sz w:val="24"/>
          <w:szCs w:val="24"/>
        </w:rPr>
        <w:t>Aktivnost A201502 Vjerske zajednice,</w:t>
      </w:r>
    </w:p>
    <w:p w14:paraId="7BFC3A14" w14:textId="77777777" w:rsidR="003C6C67" w:rsidRDefault="003C6C67" w:rsidP="003C6C67">
      <w:pPr>
        <w:pStyle w:val="Odlomakpopisa"/>
        <w:numPr>
          <w:ilvl w:val="0"/>
          <w:numId w:val="28"/>
        </w:numPr>
        <w:rPr>
          <w:rFonts w:ascii="Cambria" w:hAnsi="Cambria"/>
          <w:sz w:val="24"/>
          <w:szCs w:val="24"/>
        </w:rPr>
      </w:pPr>
      <w:r>
        <w:rPr>
          <w:rFonts w:ascii="Cambria" w:hAnsi="Cambria"/>
          <w:sz w:val="24"/>
          <w:szCs w:val="24"/>
        </w:rPr>
        <w:t>Aktivnost A201503 Zaštita i promicanje prava i interesa osoba s invaliditetom,</w:t>
      </w:r>
    </w:p>
    <w:p w14:paraId="164CFA51" w14:textId="77777777" w:rsidR="003C6C67" w:rsidRPr="00F16A98" w:rsidRDefault="003C6C67" w:rsidP="003C6C67">
      <w:pPr>
        <w:pStyle w:val="Odlomakpopisa"/>
        <w:numPr>
          <w:ilvl w:val="0"/>
          <w:numId w:val="28"/>
        </w:numPr>
        <w:rPr>
          <w:rFonts w:ascii="Cambria" w:hAnsi="Cambria"/>
          <w:sz w:val="24"/>
          <w:szCs w:val="24"/>
        </w:rPr>
      </w:pPr>
      <w:r>
        <w:rPr>
          <w:rFonts w:ascii="Cambria" w:hAnsi="Cambria"/>
          <w:sz w:val="24"/>
          <w:szCs w:val="24"/>
        </w:rPr>
        <w:t>Aktivnost A201504 Zaštita prava nacionalnih manjina.</w:t>
      </w:r>
    </w:p>
    <w:p w14:paraId="222BC261" w14:textId="77777777" w:rsidR="003C6C67" w:rsidRDefault="003C6C67" w:rsidP="003C6C67">
      <w:pPr>
        <w:rPr>
          <w:rFonts w:ascii="Cambria" w:hAnsi="Cambria"/>
          <w:sz w:val="24"/>
          <w:szCs w:val="24"/>
        </w:rPr>
      </w:pPr>
    </w:p>
    <w:p w14:paraId="03CCCB9F" w14:textId="77777777" w:rsidR="003C6C67" w:rsidRDefault="003C6C67" w:rsidP="003C6C67">
      <w:pPr>
        <w:rPr>
          <w:rFonts w:ascii="Cambria" w:hAnsi="Cambria"/>
          <w:sz w:val="24"/>
          <w:szCs w:val="24"/>
        </w:rPr>
      </w:pPr>
    </w:p>
    <w:p w14:paraId="62AC5812" w14:textId="77777777" w:rsidR="003C6C67" w:rsidRDefault="003C6C67" w:rsidP="003C6C67">
      <w:pPr>
        <w:rPr>
          <w:rFonts w:ascii="Cambria" w:hAnsi="Cambria"/>
          <w:sz w:val="24"/>
          <w:szCs w:val="24"/>
        </w:rPr>
      </w:pPr>
    </w:p>
    <w:p w14:paraId="08BB850E" w14:textId="77777777" w:rsidR="003C6C67" w:rsidRDefault="003C6C67" w:rsidP="003C6C67">
      <w:pPr>
        <w:rPr>
          <w:rFonts w:ascii="Cambria" w:hAnsi="Cambria"/>
          <w:sz w:val="24"/>
          <w:szCs w:val="24"/>
        </w:rPr>
      </w:pPr>
    </w:p>
    <w:p w14:paraId="1CEC2DC0" w14:textId="77777777" w:rsidR="003C6C67" w:rsidRDefault="003C6C67" w:rsidP="003C6C67">
      <w:pPr>
        <w:rPr>
          <w:rFonts w:ascii="Cambria" w:hAnsi="Cambria"/>
          <w:sz w:val="24"/>
          <w:szCs w:val="24"/>
        </w:rPr>
      </w:pPr>
    </w:p>
    <w:p w14:paraId="2BA3D30D" w14:textId="77777777" w:rsidR="003C6C67" w:rsidRDefault="003C6C67" w:rsidP="003C6C67">
      <w:pPr>
        <w:rPr>
          <w:rFonts w:ascii="Cambria" w:hAnsi="Cambria"/>
          <w:sz w:val="24"/>
          <w:szCs w:val="24"/>
        </w:rPr>
      </w:pPr>
    </w:p>
    <w:p w14:paraId="46E46B52" w14:textId="77777777" w:rsidR="003C6C67" w:rsidRDefault="003C6C67" w:rsidP="003C6C67">
      <w:pPr>
        <w:rPr>
          <w:rFonts w:ascii="Cambria" w:hAnsi="Cambria"/>
          <w:sz w:val="24"/>
          <w:szCs w:val="24"/>
        </w:rPr>
      </w:pPr>
    </w:p>
    <w:p w14:paraId="43F5FB36" w14:textId="77777777" w:rsidR="003C6C67" w:rsidRDefault="003C6C67" w:rsidP="003C6C67">
      <w:pPr>
        <w:rPr>
          <w:rFonts w:ascii="Cambria" w:hAnsi="Cambria"/>
          <w:sz w:val="24"/>
          <w:szCs w:val="24"/>
        </w:rPr>
      </w:pPr>
    </w:p>
    <w:p w14:paraId="4EB318F6" w14:textId="77777777" w:rsidR="003C6C67" w:rsidRDefault="003C6C67" w:rsidP="003C6C67">
      <w:pPr>
        <w:rPr>
          <w:rFonts w:ascii="Cambria" w:hAnsi="Cambria"/>
          <w:sz w:val="24"/>
          <w:szCs w:val="24"/>
        </w:rPr>
      </w:pPr>
    </w:p>
    <w:p w14:paraId="47D1871C" w14:textId="77777777" w:rsidR="003C6C67" w:rsidRDefault="003C6C67" w:rsidP="003C6C67">
      <w:pPr>
        <w:rPr>
          <w:rFonts w:ascii="Cambria" w:hAnsi="Cambria"/>
          <w:sz w:val="24"/>
          <w:szCs w:val="24"/>
        </w:rPr>
      </w:pPr>
    </w:p>
    <w:p w14:paraId="4C390CAC" w14:textId="77777777" w:rsidR="003C6C67" w:rsidRDefault="003C6C67" w:rsidP="003C6C67">
      <w:pPr>
        <w:rPr>
          <w:rFonts w:ascii="Cambria" w:hAnsi="Cambria"/>
          <w:sz w:val="24"/>
          <w:szCs w:val="24"/>
        </w:rPr>
      </w:pPr>
    </w:p>
    <w:p w14:paraId="43A7F19C" w14:textId="77777777" w:rsidR="003C6C67" w:rsidRDefault="003C6C67" w:rsidP="003C6C67">
      <w:pPr>
        <w:rPr>
          <w:rFonts w:ascii="Cambria" w:hAnsi="Cambria"/>
          <w:sz w:val="24"/>
          <w:szCs w:val="24"/>
        </w:rPr>
      </w:pPr>
    </w:p>
    <w:p w14:paraId="1CECC052" w14:textId="77777777" w:rsidR="003C6C67" w:rsidRDefault="003C6C67" w:rsidP="003C6C67">
      <w:pPr>
        <w:rPr>
          <w:rFonts w:ascii="Cambria" w:hAnsi="Cambria"/>
          <w:sz w:val="24"/>
          <w:szCs w:val="24"/>
        </w:rPr>
      </w:pPr>
    </w:p>
    <w:p w14:paraId="419ACAAD" w14:textId="77777777" w:rsidR="003C6C67" w:rsidRDefault="003C6C67" w:rsidP="003C6C67">
      <w:pPr>
        <w:rPr>
          <w:rFonts w:ascii="Cambria" w:hAnsi="Cambria"/>
          <w:sz w:val="24"/>
          <w:szCs w:val="24"/>
        </w:rPr>
      </w:pPr>
    </w:p>
    <w:p w14:paraId="6A5E3439" w14:textId="77777777" w:rsidR="003C6C67" w:rsidRDefault="003C6C67" w:rsidP="003C6C67">
      <w:pPr>
        <w:rPr>
          <w:rFonts w:ascii="Cambria" w:hAnsi="Cambria"/>
          <w:sz w:val="24"/>
          <w:szCs w:val="24"/>
        </w:rPr>
      </w:pPr>
    </w:p>
    <w:p w14:paraId="3B0665B2" w14:textId="77777777" w:rsidR="003C6C67" w:rsidRDefault="003C6C67" w:rsidP="003C6C67">
      <w:pPr>
        <w:rPr>
          <w:rFonts w:ascii="Cambria" w:hAnsi="Cambria"/>
          <w:sz w:val="24"/>
          <w:szCs w:val="24"/>
        </w:rPr>
      </w:pPr>
    </w:p>
    <w:p w14:paraId="7F782238" w14:textId="77777777" w:rsidR="003C6C67" w:rsidRDefault="003C6C67" w:rsidP="003C6C67">
      <w:pPr>
        <w:rPr>
          <w:rFonts w:ascii="Cambria" w:hAnsi="Cambria"/>
          <w:b/>
          <w:sz w:val="24"/>
          <w:szCs w:val="24"/>
        </w:rPr>
      </w:pPr>
      <w:r w:rsidRPr="003D4964">
        <w:rPr>
          <w:rFonts w:ascii="Cambria" w:hAnsi="Cambria"/>
          <w:b/>
          <w:sz w:val="24"/>
          <w:szCs w:val="24"/>
        </w:rPr>
        <w:lastRenderedPageBreak/>
        <w:t>3. STANJE NENAPLAĆENIH POTRAŽIVANJA I NEPODMIRENIH DOSPJELIH</w:t>
      </w:r>
    </w:p>
    <w:p w14:paraId="3EC5C644" w14:textId="77777777" w:rsidR="003C6C67" w:rsidRDefault="003C6C67" w:rsidP="003C6C67">
      <w:pPr>
        <w:rPr>
          <w:rFonts w:ascii="Cambria" w:hAnsi="Cambria"/>
          <w:b/>
          <w:sz w:val="24"/>
          <w:szCs w:val="24"/>
        </w:rPr>
      </w:pPr>
      <w:r w:rsidRPr="003D4964">
        <w:rPr>
          <w:rFonts w:ascii="Cambria" w:hAnsi="Cambria"/>
          <w:b/>
          <w:sz w:val="24"/>
          <w:szCs w:val="24"/>
        </w:rPr>
        <w:t xml:space="preserve"> </w:t>
      </w:r>
      <w:r>
        <w:rPr>
          <w:rFonts w:ascii="Cambria" w:hAnsi="Cambria"/>
          <w:b/>
          <w:sz w:val="24"/>
          <w:szCs w:val="24"/>
        </w:rPr>
        <w:t xml:space="preserve">    </w:t>
      </w:r>
      <w:r w:rsidRPr="003D4964">
        <w:rPr>
          <w:rFonts w:ascii="Cambria" w:hAnsi="Cambria"/>
          <w:b/>
          <w:sz w:val="24"/>
          <w:szCs w:val="24"/>
        </w:rPr>
        <w:t>OBVEZA</w:t>
      </w:r>
      <w:r>
        <w:rPr>
          <w:rFonts w:ascii="Cambria" w:hAnsi="Cambria"/>
          <w:b/>
          <w:sz w:val="24"/>
          <w:szCs w:val="24"/>
        </w:rPr>
        <w:t xml:space="preserve"> </w:t>
      </w:r>
      <w:r w:rsidRPr="003D4964">
        <w:rPr>
          <w:rFonts w:ascii="Cambria" w:hAnsi="Cambria"/>
          <w:b/>
          <w:sz w:val="24"/>
          <w:szCs w:val="24"/>
        </w:rPr>
        <w:t>NA</w:t>
      </w:r>
      <w:r>
        <w:rPr>
          <w:rFonts w:ascii="Cambria" w:hAnsi="Cambria"/>
          <w:b/>
          <w:sz w:val="24"/>
          <w:szCs w:val="24"/>
        </w:rPr>
        <w:t xml:space="preserve"> DAN 30.06.2019.G.</w:t>
      </w:r>
    </w:p>
    <w:p w14:paraId="4453E55C" w14:textId="77777777" w:rsidR="003C6C67" w:rsidRDefault="003C6C67" w:rsidP="003C6C67">
      <w:pPr>
        <w:rPr>
          <w:rFonts w:ascii="Cambria" w:hAnsi="Cambria"/>
          <w:b/>
          <w:sz w:val="24"/>
          <w:szCs w:val="24"/>
        </w:rPr>
      </w:pPr>
    </w:p>
    <w:p w14:paraId="6192DF46" w14:textId="77777777" w:rsidR="003C6C67" w:rsidRDefault="003C6C67" w:rsidP="003C6C67">
      <w:pPr>
        <w:jc w:val="both"/>
        <w:rPr>
          <w:rFonts w:ascii="Cambria" w:hAnsi="Cambria"/>
          <w:b/>
          <w:sz w:val="24"/>
          <w:szCs w:val="24"/>
        </w:rPr>
      </w:pPr>
      <w:r>
        <w:rPr>
          <w:rFonts w:ascii="Cambria" w:hAnsi="Cambria"/>
          <w:sz w:val="24"/>
          <w:szCs w:val="24"/>
        </w:rPr>
        <w:t xml:space="preserve">Na kraju izvještajnog razdoblja (stanje na dan 30.06.2019.g.) ukupne obveze iznose </w:t>
      </w:r>
      <w:r>
        <w:rPr>
          <w:rFonts w:ascii="Cambria" w:hAnsi="Cambria"/>
          <w:b/>
          <w:sz w:val="24"/>
          <w:szCs w:val="24"/>
        </w:rPr>
        <w:t>249.683,77 kn.</w:t>
      </w:r>
    </w:p>
    <w:p w14:paraId="5A8C6D00" w14:textId="77777777" w:rsidR="003C6C67" w:rsidRDefault="003C6C67" w:rsidP="003C6C67">
      <w:pPr>
        <w:rPr>
          <w:rFonts w:ascii="Cambria" w:hAnsi="Cambria"/>
          <w:sz w:val="24"/>
          <w:szCs w:val="24"/>
        </w:rPr>
      </w:pPr>
      <w:r>
        <w:rPr>
          <w:rFonts w:ascii="Cambria" w:hAnsi="Cambria"/>
          <w:sz w:val="24"/>
          <w:szCs w:val="24"/>
        </w:rPr>
        <w:t xml:space="preserve">Ukupne </w:t>
      </w:r>
      <w:r w:rsidRPr="007653E9">
        <w:rPr>
          <w:rFonts w:ascii="Cambria" w:hAnsi="Cambria"/>
          <w:b/>
          <w:sz w:val="24"/>
          <w:szCs w:val="24"/>
        </w:rPr>
        <w:t>dospjele obveze</w:t>
      </w:r>
      <w:r>
        <w:rPr>
          <w:rFonts w:ascii="Cambria" w:hAnsi="Cambria"/>
          <w:sz w:val="24"/>
          <w:szCs w:val="24"/>
        </w:rPr>
        <w:t xml:space="preserve"> iznose 142.317,76 kn i to kako slijedi:</w:t>
      </w:r>
    </w:p>
    <w:tbl>
      <w:tblPr>
        <w:tblStyle w:val="Reetkatablice"/>
        <w:tblW w:w="0" w:type="auto"/>
        <w:tblInd w:w="720" w:type="dxa"/>
        <w:tblLook w:val="04A0" w:firstRow="1" w:lastRow="0" w:firstColumn="1" w:lastColumn="0" w:noHBand="0" w:noVBand="1"/>
      </w:tblPr>
      <w:tblGrid>
        <w:gridCol w:w="6221"/>
        <w:gridCol w:w="2121"/>
      </w:tblGrid>
      <w:tr w:rsidR="003C6C67" w14:paraId="1CD639A4" w14:textId="77777777" w:rsidTr="00B921DC">
        <w:tc>
          <w:tcPr>
            <w:tcW w:w="6221" w:type="dxa"/>
          </w:tcPr>
          <w:p w14:paraId="583E7A68" w14:textId="77777777" w:rsidR="003C6C67" w:rsidRPr="00E45469" w:rsidRDefault="003C6C67" w:rsidP="00B921DC">
            <w:pPr>
              <w:pStyle w:val="Odlomakpopisa"/>
              <w:ind w:left="0"/>
              <w:rPr>
                <w:rFonts w:ascii="Cambria" w:hAnsi="Cambria"/>
                <w:b/>
                <w:sz w:val="24"/>
                <w:szCs w:val="24"/>
              </w:rPr>
            </w:pPr>
            <w:r w:rsidRPr="00E45469">
              <w:rPr>
                <w:rFonts w:ascii="Cambria" w:hAnsi="Cambria"/>
                <w:b/>
                <w:sz w:val="24"/>
                <w:szCs w:val="24"/>
              </w:rPr>
              <w:t>više od 360 dana</w:t>
            </w:r>
          </w:p>
        </w:tc>
        <w:tc>
          <w:tcPr>
            <w:tcW w:w="2121" w:type="dxa"/>
          </w:tcPr>
          <w:p w14:paraId="6FEAC6B6" w14:textId="77777777" w:rsidR="003C6C67" w:rsidRPr="00E45469" w:rsidRDefault="003C6C67" w:rsidP="00B921DC">
            <w:pPr>
              <w:pStyle w:val="Odlomakpopisa"/>
              <w:ind w:left="0"/>
              <w:rPr>
                <w:rFonts w:ascii="Cambria" w:hAnsi="Cambria"/>
                <w:b/>
                <w:sz w:val="24"/>
                <w:szCs w:val="24"/>
              </w:rPr>
            </w:pPr>
            <w:r>
              <w:rPr>
                <w:rFonts w:ascii="Cambria" w:hAnsi="Cambria"/>
                <w:b/>
                <w:sz w:val="24"/>
                <w:szCs w:val="24"/>
              </w:rPr>
              <w:t>51.993,87</w:t>
            </w:r>
          </w:p>
        </w:tc>
      </w:tr>
      <w:tr w:rsidR="003C6C67" w14:paraId="7D896360" w14:textId="77777777" w:rsidTr="00B921DC">
        <w:tc>
          <w:tcPr>
            <w:tcW w:w="6221" w:type="dxa"/>
          </w:tcPr>
          <w:p w14:paraId="616E166D" w14:textId="77777777" w:rsidR="003C6C67" w:rsidRDefault="003C6C67" w:rsidP="00B921DC">
            <w:pPr>
              <w:pStyle w:val="Odlomakpopisa"/>
              <w:ind w:left="0"/>
              <w:rPr>
                <w:rFonts w:ascii="Cambria" w:hAnsi="Cambria"/>
                <w:sz w:val="24"/>
                <w:szCs w:val="24"/>
              </w:rPr>
            </w:pPr>
            <w:r>
              <w:rPr>
                <w:rFonts w:ascii="Cambria" w:hAnsi="Cambria"/>
                <w:sz w:val="24"/>
                <w:szCs w:val="24"/>
              </w:rPr>
              <w:t>239 Ostale tekuće obveze</w:t>
            </w:r>
          </w:p>
        </w:tc>
        <w:tc>
          <w:tcPr>
            <w:tcW w:w="2121" w:type="dxa"/>
          </w:tcPr>
          <w:p w14:paraId="575F493C" w14:textId="77777777" w:rsidR="003C6C67" w:rsidRDefault="003C6C67" w:rsidP="00B921DC">
            <w:pPr>
              <w:pStyle w:val="Odlomakpopisa"/>
              <w:ind w:left="0"/>
              <w:rPr>
                <w:rFonts w:ascii="Cambria" w:hAnsi="Cambria"/>
                <w:sz w:val="24"/>
                <w:szCs w:val="24"/>
              </w:rPr>
            </w:pPr>
            <w:r>
              <w:rPr>
                <w:rFonts w:ascii="Cambria" w:hAnsi="Cambria"/>
                <w:sz w:val="24"/>
                <w:szCs w:val="24"/>
              </w:rPr>
              <w:t>243,87</w:t>
            </w:r>
          </w:p>
        </w:tc>
      </w:tr>
      <w:tr w:rsidR="003C6C67" w14:paraId="41689508" w14:textId="77777777" w:rsidTr="00B921DC">
        <w:tc>
          <w:tcPr>
            <w:tcW w:w="6221" w:type="dxa"/>
          </w:tcPr>
          <w:p w14:paraId="1AB65F40" w14:textId="77777777" w:rsidR="003C6C67" w:rsidRDefault="003C6C67" w:rsidP="00B921DC">
            <w:pPr>
              <w:pStyle w:val="Odlomakpopisa"/>
              <w:ind w:left="0"/>
              <w:rPr>
                <w:rFonts w:ascii="Cambria" w:hAnsi="Cambria"/>
                <w:sz w:val="24"/>
                <w:szCs w:val="24"/>
              </w:rPr>
            </w:pPr>
            <w:r>
              <w:rPr>
                <w:rFonts w:ascii="Cambria" w:hAnsi="Cambria"/>
                <w:sz w:val="24"/>
                <w:szCs w:val="24"/>
              </w:rPr>
              <w:t>24   Obveze za nabavu nefinancijske imovine</w:t>
            </w:r>
          </w:p>
        </w:tc>
        <w:tc>
          <w:tcPr>
            <w:tcW w:w="2121" w:type="dxa"/>
          </w:tcPr>
          <w:p w14:paraId="6170DA03" w14:textId="77777777" w:rsidR="003C6C67" w:rsidRDefault="003C6C67" w:rsidP="00B921DC">
            <w:pPr>
              <w:pStyle w:val="Odlomakpopisa"/>
              <w:ind w:left="0"/>
              <w:rPr>
                <w:rFonts w:ascii="Cambria" w:hAnsi="Cambria"/>
                <w:sz w:val="24"/>
                <w:szCs w:val="24"/>
              </w:rPr>
            </w:pPr>
            <w:r>
              <w:rPr>
                <w:rFonts w:ascii="Cambria" w:hAnsi="Cambria"/>
                <w:sz w:val="24"/>
                <w:szCs w:val="24"/>
              </w:rPr>
              <w:t>51.750,00</w:t>
            </w:r>
          </w:p>
        </w:tc>
      </w:tr>
      <w:tr w:rsidR="003C6C67" w14:paraId="537C1210" w14:textId="77777777" w:rsidTr="00B921DC">
        <w:tc>
          <w:tcPr>
            <w:tcW w:w="6221" w:type="dxa"/>
          </w:tcPr>
          <w:p w14:paraId="642A3BFB" w14:textId="77777777" w:rsidR="003C6C67" w:rsidRPr="00E45469" w:rsidRDefault="003C6C67" w:rsidP="00B921DC">
            <w:pPr>
              <w:pStyle w:val="Odlomakpopisa"/>
              <w:ind w:left="0"/>
              <w:rPr>
                <w:rFonts w:ascii="Cambria" w:hAnsi="Cambria"/>
                <w:b/>
                <w:sz w:val="24"/>
                <w:szCs w:val="24"/>
              </w:rPr>
            </w:pPr>
            <w:r w:rsidRPr="00E45469">
              <w:rPr>
                <w:rFonts w:ascii="Cambria" w:hAnsi="Cambria"/>
                <w:b/>
                <w:sz w:val="24"/>
                <w:szCs w:val="24"/>
              </w:rPr>
              <w:t>181 – 360 dana</w:t>
            </w:r>
          </w:p>
        </w:tc>
        <w:tc>
          <w:tcPr>
            <w:tcW w:w="2121" w:type="dxa"/>
          </w:tcPr>
          <w:p w14:paraId="434BF17D" w14:textId="77777777" w:rsidR="003C6C67" w:rsidRPr="003D6FCC" w:rsidRDefault="003C6C67" w:rsidP="00B921DC">
            <w:pPr>
              <w:pStyle w:val="Odlomakpopisa"/>
              <w:ind w:left="0"/>
              <w:rPr>
                <w:rFonts w:ascii="Cambria" w:hAnsi="Cambria"/>
                <w:b/>
                <w:sz w:val="24"/>
                <w:szCs w:val="24"/>
              </w:rPr>
            </w:pPr>
            <w:r>
              <w:rPr>
                <w:rFonts w:ascii="Cambria" w:hAnsi="Cambria"/>
                <w:b/>
                <w:sz w:val="24"/>
                <w:szCs w:val="24"/>
              </w:rPr>
              <w:t>14,40</w:t>
            </w:r>
          </w:p>
        </w:tc>
      </w:tr>
      <w:tr w:rsidR="003C6C67" w14:paraId="64B83B0D" w14:textId="77777777" w:rsidTr="00B921DC">
        <w:tc>
          <w:tcPr>
            <w:tcW w:w="6221" w:type="dxa"/>
          </w:tcPr>
          <w:p w14:paraId="59CDDEDB" w14:textId="77777777" w:rsidR="003C6C67" w:rsidRDefault="003C6C67" w:rsidP="00B921DC">
            <w:pPr>
              <w:pStyle w:val="Odlomakpopisa"/>
              <w:ind w:left="0"/>
              <w:rPr>
                <w:rFonts w:ascii="Cambria" w:hAnsi="Cambria"/>
                <w:sz w:val="24"/>
                <w:szCs w:val="24"/>
              </w:rPr>
            </w:pPr>
            <w:r>
              <w:rPr>
                <w:rFonts w:ascii="Cambria" w:hAnsi="Cambria"/>
                <w:sz w:val="24"/>
                <w:szCs w:val="24"/>
              </w:rPr>
              <w:t>239 Ostale tekuće obveze</w:t>
            </w:r>
          </w:p>
        </w:tc>
        <w:tc>
          <w:tcPr>
            <w:tcW w:w="2121" w:type="dxa"/>
          </w:tcPr>
          <w:p w14:paraId="49EB58BE" w14:textId="77777777" w:rsidR="003C6C67" w:rsidRDefault="003C6C67" w:rsidP="00B921DC">
            <w:pPr>
              <w:pStyle w:val="Odlomakpopisa"/>
              <w:ind w:left="0"/>
              <w:rPr>
                <w:rFonts w:ascii="Cambria" w:hAnsi="Cambria"/>
                <w:sz w:val="24"/>
                <w:szCs w:val="24"/>
              </w:rPr>
            </w:pPr>
            <w:r>
              <w:rPr>
                <w:rFonts w:ascii="Cambria" w:hAnsi="Cambria"/>
                <w:sz w:val="24"/>
                <w:szCs w:val="24"/>
              </w:rPr>
              <w:t>14,20</w:t>
            </w:r>
          </w:p>
        </w:tc>
      </w:tr>
      <w:tr w:rsidR="003C6C67" w14:paraId="20843F23" w14:textId="77777777" w:rsidTr="00B921DC">
        <w:tc>
          <w:tcPr>
            <w:tcW w:w="6221" w:type="dxa"/>
          </w:tcPr>
          <w:p w14:paraId="0ABE4D40" w14:textId="77777777" w:rsidR="003C6C67" w:rsidRDefault="003C6C67" w:rsidP="00B921DC">
            <w:pPr>
              <w:pStyle w:val="Odlomakpopisa"/>
              <w:ind w:left="0"/>
              <w:rPr>
                <w:rFonts w:ascii="Cambria" w:hAnsi="Cambria"/>
                <w:sz w:val="24"/>
                <w:szCs w:val="24"/>
              </w:rPr>
            </w:pPr>
            <w:r>
              <w:rPr>
                <w:rFonts w:ascii="Cambria" w:hAnsi="Cambria"/>
                <w:sz w:val="24"/>
                <w:szCs w:val="24"/>
              </w:rPr>
              <w:t>232 Obveze za materijalne rashode</w:t>
            </w:r>
          </w:p>
        </w:tc>
        <w:tc>
          <w:tcPr>
            <w:tcW w:w="2121" w:type="dxa"/>
          </w:tcPr>
          <w:p w14:paraId="41A63677" w14:textId="77777777" w:rsidR="003C6C67" w:rsidRDefault="003C6C67" w:rsidP="00B921DC">
            <w:pPr>
              <w:pStyle w:val="Odlomakpopisa"/>
              <w:ind w:left="0"/>
              <w:rPr>
                <w:rFonts w:ascii="Cambria" w:hAnsi="Cambria"/>
                <w:sz w:val="24"/>
                <w:szCs w:val="24"/>
              </w:rPr>
            </w:pPr>
            <w:r>
              <w:rPr>
                <w:rFonts w:ascii="Cambria" w:hAnsi="Cambria"/>
                <w:sz w:val="24"/>
                <w:szCs w:val="24"/>
              </w:rPr>
              <w:t xml:space="preserve">   0,20</w:t>
            </w:r>
          </w:p>
        </w:tc>
      </w:tr>
      <w:tr w:rsidR="003C6C67" w14:paraId="4D5C873D" w14:textId="77777777" w:rsidTr="00B921DC">
        <w:tc>
          <w:tcPr>
            <w:tcW w:w="6221" w:type="dxa"/>
          </w:tcPr>
          <w:p w14:paraId="0C76D545" w14:textId="77777777" w:rsidR="003C6C67" w:rsidRPr="00E45469" w:rsidRDefault="003C6C67" w:rsidP="00B921DC">
            <w:pPr>
              <w:pStyle w:val="Odlomakpopisa"/>
              <w:ind w:left="0"/>
              <w:rPr>
                <w:rFonts w:ascii="Cambria" w:hAnsi="Cambria"/>
                <w:b/>
                <w:sz w:val="24"/>
                <w:szCs w:val="24"/>
              </w:rPr>
            </w:pPr>
            <w:r w:rsidRPr="00E45469">
              <w:rPr>
                <w:rFonts w:ascii="Cambria" w:hAnsi="Cambria"/>
                <w:b/>
                <w:sz w:val="24"/>
                <w:szCs w:val="24"/>
              </w:rPr>
              <w:t>061 – 180 dana</w:t>
            </w:r>
          </w:p>
        </w:tc>
        <w:tc>
          <w:tcPr>
            <w:tcW w:w="2121" w:type="dxa"/>
          </w:tcPr>
          <w:p w14:paraId="45E06A58" w14:textId="77777777" w:rsidR="003C6C67" w:rsidRPr="003D6FCC" w:rsidRDefault="003C6C67" w:rsidP="00B921DC">
            <w:pPr>
              <w:pStyle w:val="Odlomakpopisa"/>
              <w:ind w:left="0"/>
              <w:rPr>
                <w:rFonts w:ascii="Cambria" w:hAnsi="Cambria"/>
                <w:b/>
                <w:sz w:val="24"/>
                <w:szCs w:val="24"/>
              </w:rPr>
            </w:pPr>
            <w:r>
              <w:rPr>
                <w:rFonts w:ascii="Cambria" w:hAnsi="Cambria"/>
                <w:b/>
                <w:sz w:val="24"/>
                <w:szCs w:val="24"/>
              </w:rPr>
              <w:t>40.090,00</w:t>
            </w:r>
          </w:p>
        </w:tc>
      </w:tr>
      <w:tr w:rsidR="003C6C67" w14:paraId="4CA39246" w14:textId="77777777" w:rsidTr="00B921DC">
        <w:tc>
          <w:tcPr>
            <w:tcW w:w="6221" w:type="dxa"/>
          </w:tcPr>
          <w:p w14:paraId="71BCFDC2" w14:textId="77777777" w:rsidR="003C6C67" w:rsidRDefault="003C6C67" w:rsidP="00B921DC">
            <w:pPr>
              <w:pStyle w:val="Odlomakpopisa"/>
              <w:ind w:left="0"/>
              <w:rPr>
                <w:rFonts w:ascii="Cambria" w:hAnsi="Cambria"/>
                <w:sz w:val="24"/>
                <w:szCs w:val="24"/>
              </w:rPr>
            </w:pPr>
            <w:r>
              <w:rPr>
                <w:rFonts w:ascii="Cambria" w:hAnsi="Cambria"/>
                <w:sz w:val="24"/>
                <w:szCs w:val="24"/>
              </w:rPr>
              <w:t>239 Ostale tekuće obveze</w:t>
            </w:r>
          </w:p>
        </w:tc>
        <w:tc>
          <w:tcPr>
            <w:tcW w:w="2121" w:type="dxa"/>
          </w:tcPr>
          <w:p w14:paraId="7A5FEA11" w14:textId="77777777" w:rsidR="003C6C67" w:rsidRDefault="003C6C67" w:rsidP="00B921DC">
            <w:pPr>
              <w:pStyle w:val="Odlomakpopisa"/>
              <w:ind w:left="0"/>
              <w:rPr>
                <w:rFonts w:ascii="Cambria" w:hAnsi="Cambria"/>
                <w:sz w:val="24"/>
                <w:szCs w:val="24"/>
              </w:rPr>
            </w:pPr>
            <w:r>
              <w:rPr>
                <w:rFonts w:ascii="Cambria" w:hAnsi="Cambria"/>
                <w:sz w:val="24"/>
                <w:szCs w:val="24"/>
              </w:rPr>
              <w:t>90,00</w:t>
            </w:r>
          </w:p>
        </w:tc>
      </w:tr>
      <w:tr w:rsidR="003C6C67" w14:paraId="1C547FEF" w14:textId="77777777" w:rsidTr="00B921DC">
        <w:tc>
          <w:tcPr>
            <w:tcW w:w="6221" w:type="dxa"/>
          </w:tcPr>
          <w:p w14:paraId="3A2F6A43" w14:textId="77777777" w:rsidR="003C6C67" w:rsidRDefault="003C6C67" w:rsidP="00B921DC">
            <w:pPr>
              <w:pStyle w:val="Odlomakpopisa"/>
              <w:ind w:left="0"/>
              <w:rPr>
                <w:rFonts w:ascii="Cambria" w:hAnsi="Cambria"/>
                <w:sz w:val="24"/>
                <w:szCs w:val="24"/>
              </w:rPr>
            </w:pPr>
            <w:r>
              <w:rPr>
                <w:rFonts w:ascii="Cambria" w:hAnsi="Cambria"/>
                <w:sz w:val="24"/>
                <w:szCs w:val="24"/>
              </w:rPr>
              <w:t>24   Obveze za nabavu nefinancijske imovine</w:t>
            </w:r>
          </w:p>
        </w:tc>
        <w:tc>
          <w:tcPr>
            <w:tcW w:w="2121" w:type="dxa"/>
          </w:tcPr>
          <w:p w14:paraId="480C5638" w14:textId="77777777" w:rsidR="003C6C67" w:rsidRDefault="003C6C67" w:rsidP="00B921DC">
            <w:pPr>
              <w:pStyle w:val="Odlomakpopisa"/>
              <w:ind w:left="0"/>
              <w:rPr>
                <w:rFonts w:ascii="Cambria" w:hAnsi="Cambria"/>
                <w:sz w:val="24"/>
                <w:szCs w:val="24"/>
              </w:rPr>
            </w:pPr>
            <w:r>
              <w:rPr>
                <w:rFonts w:ascii="Cambria" w:hAnsi="Cambria"/>
                <w:sz w:val="24"/>
                <w:szCs w:val="24"/>
              </w:rPr>
              <w:t>40.000,00</w:t>
            </w:r>
          </w:p>
        </w:tc>
      </w:tr>
      <w:tr w:rsidR="003C6C67" w14:paraId="187D0ABC" w14:textId="77777777" w:rsidTr="00B921DC">
        <w:tc>
          <w:tcPr>
            <w:tcW w:w="6221" w:type="dxa"/>
          </w:tcPr>
          <w:p w14:paraId="70BCA247" w14:textId="77777777" w:rsidR="003C6C67" w:rsidRPr="00E45469" w:rsidRDefault="003C6C67" w:rsidP="00B921DC">
            <w:pPr>
              <w:pStyle w:val="Odlomakpopisa"/>
              <w:ind w:left="0"/>
              <w:rPr>
                <w:rFonts w:ascii="Cambria" w:hAnsi="Cambria"/>
                <w:b/>
                <w:sz w:val="24"/>
                <w:szCs w:val="24"/>
              </w:rPr>
            </w:pPr>
            <w:r w:rsidRPr="00E45469">
              <w:rPr>
                <w:rFonts w:ascii="Cambria" w:hAnsi="Cambria"/>
                <w:b/>
                <w:sz w:val="24"/>
                <w:szCs w:val="24"/>
              </w:rPr>
              <w:t>001 – 060 dana</w:t>
            </w:r>
          </w:p>
        </w:tc>
        <w:tc>
          <w:tcPr>
            <w:tcW w:w="2121" w:type="dxa"/>
          </w:tcPr>
          <w:p w14:paraId="0FAA6F50" w14:textId="77777777" w:rsidR="003C6C67" w:rsidRPr="003D6FCC" w:rsidRDefault="003C6C67" w:rsidP="00B921DC">
            <w:pPr>
              <w:pStyle w:val="Odlomakpopisa"/>
              <w:ind w:left="0"/>
              <w:rPr>
                <w:rFonts w:ascii="Cambria" w:hAnsi="Cambria"/>
                <w:b/>
                <w:sz w:val="24"/>
                <w:szCs w:val="24"/>
              </w:rPr>
            </w:pPr>
            <w:r>
              <w:rPr>
                <w:rFonts w:ascii="Cambria" w:hAnsi="Cambria"/>
                <w:b/>
                <w:sz w:val="24"/>
                <w:szCs w:val="24"/>
              </w:rPr>
              <w:t>50.219,49</w:t>
            </w:r>
          </w:p>
        </w:tc>
      </w:tr>
      <w:tr w:rsidR="003C6C67" w14:paraId="1ABE30C3" w14:textId="77777777" w:rsidTr="00B921DC">
        <w:tc>
          <w:tcPr>
            <w:tcW w:w="6221" w:type="dxa"/>
          </w:tcPr>
          <w:p w14:paraId="10118A65" w14:textId="77777777" w:rsidR="003C6C67" w:rsidRDefault="003C6C67" w:rsidP="00B921DC">
            <w:pPr>
              <w:pStyle w:val="Odlomakpopisa"/>
              <w:ind w:left="0"/>
              <w:rPr>
                <w:rFonts w:ascii="Cambria" w:hAnsi="Cambria"/>
                <w:sz w:val="24"/>
                <w:szCs w:val="24"/>
              </w:rPr>
            </w:pPr>
            <w:r>
              <w:rPr>
                <w:rFonts w:ascii="Cambria" w:hAnsi="Cambria"/>
                <w:sz w:val="24"/>
                <w:szCs w:val="24"/>
              </w:rPr>
              <w:t>232 Obveze za materijalne rashode</w:t>
            </w:r>
          </w:p>
        </w:tc>
        <w:tc>
          <w:tcPr>
            <w:tcW w:w="2121" w:type="dxa"/>
          </w:tcPr>
          <w:p w14:paraId="0BF6EBBC" w14:textId="77777777" w:rsidR="003C6C67" w:rsidRDefault="003C6C67" w:rsidP="00B921DC">
            <w:pPr>
              <w:pStyle w:val="Odlomakpopisa"/>
              <w:ind w:left="0"/>
              <w:rPr>
                <w:rFonts w:ascii="Cambria" w:hAnsi="Cambria"/>
                <w:sz w:val="24"/>
                <w:szCs w:val="24"/>
              </w:rPr>
            </w:pPr>
            <w:r>
              <w:rPr>
                <w:rFonts w:ascii="Cambria" w:hAnsi="Cambria"/>
                <w:sz w:val="24"/>
                <w:szCs w:val="24"/>
              </w:rPr>
              <w:t>9.605,03</w:t>
            </w:r>
          </w:p>
        </w:tc>
      </w:tr>
      <w:tr w:rsidR="003C6C67" w14:paraId="19628F8D" w14:textId="77777777" w:rsidTr="00B921DC">
        <w:tc>
          <w:tcPr>
            <w:tcW w:w="6221" w:type="dxa"/>
          </w:tcPr>
          <w:p w14:paraId="0D617BCA" w14:textId="77777777" w:rsidR="003C6C67" w:rsidRDefault="003C6C67" w:rsidP="00B921DC">
            <w:pPr>
              <w:pStyle w:val="Odlomakpopisa"/>
              <w:ind w:left="0"/>
              <w:rPr>
                <w:rFonts w:ascii="Cambria" w:hAnsi="Cambria"/>
                <w:sz w:val="24"/>
                <w:szCs w:val="24"/>
              </w:rPr>
            </w:pPr>
            <w:r>
              <w:rPr>
                <w:rFonts w:ascii="Cambria" w:hAnsi="Cambria"/>
                <w:sz w:val="24"/>
                <w:szCs w:val="24"/>
              </w:rPr>
              <w:t>234 Obveze za financijske rashode</w:t>
            </w:r>
          </w:p>
        </w:tc>
        <w:tc>
          <w:tcPr>
            <w:tcW w:w="2121" w:type="dxa"/>
          </w:tcPr>
          <w:p w14:paraId="6FD6AAC7" w14:textId="77777777" w:rsidR="003C6C67" w:rsidRDefault="003C6C67" w:rsidP="00B921DC">
            <w:pPr>
              <w:pStyle w:val="Odlomakpopisa"/>
              <w:ind w:left="0"/>
              <w:rPr>
                <w:rFonts w:ascii="Cambria" w:hAnsi="Cambria"/>
                <w:sz w:val="24"/>
                <w:szCs w:val="24"/>
              </w:rPr>
            </w:pPr>
            <w:r>
              <w:rPr>
                <w:rFonts w:ascii="Cambria" w:hAnsi="Cambria"/>
                <w:sz w:val="24"/>
                <w:szCs w:val="24"/>
              </w:rPr>
              <w:t>753,20</w:t>
            </w:r>
          </w:p>
        </w:tc>
      </w:tr>
      <w:tr w:rsidR="003C6C67" w14:paraId="46641697" w14:textId="77777777" w:rsidTr="00B921DC">
        <w:tc>
          <w:tcPr>
            <w:tcW w:w="6221" w:type="dxa"/>
          </w:tcPr>
          <w:p w14:paraId="7529E66B" w14:textId="77777777" w:rsidR="003C6C67" w:rsidRDefault="003C6C67" w:rsidP="00B921DC">
            <w:pPr>
              <w:pStyle w:val="Odlomakpopisa"/>
              <w:ind w:left="0"/>
              <w:rPr>
                <w:rFonts w:ascii="Cambria" w:hAnsi="Cambria"/>
                <w:sz w:val="24"/>
                <w:szCs w:val="24"/>
              </w:rPr>
            </w:pPr>
            <w:r>
              <w:rPr>
                <w:rFonts w:ascii="Cambria" w:hAnsi="Cambria"/>
                <w:sz w:val="24"/>
                <w:szCs w:val="24"/>
              </w:rPr>
              <w:t>237 Obveze za naknade građanima i kućanstvima</w:t>
            </w:r>
          </w:p>
        </w:tc>
        <w:tc>
          <w:tcPr>
            <w:tcW w:w="2121" w:type="dxa"/>
          </w:tcPr>
          <w:p w14:paraId="63797AAC" w14:textId="77777777" w:rsidR="003C6C67" w:rsidRDefault="003C6C67" w:rsidP="00B921DC">
            <w:pPr>
              <w:pStyle w:val="Odlomakpopisa"/>
              <w:ind w:left="0"/>
              <w:rPr>
                <w:rFonts w:ascii="Cambria" w:hAnsi="Cambria"/>
                <w:sz w:val="24"/>
                <w:szCs w:val="24"/>
              </w:rPr>
            </w:pPr>
            <w:r>
              <w:rPr>
                <w:rFonts w:ascii="Cambria" w:hAnsi="Cambria"/>
                <w:sz w:val="24"/>
                <w:szCs w:val="24"/>
              </w:rPr>
              <w:t>7.969,15</w:t>
            </w:r>
          </w:p>
        </w:tc>
      </w:tr>
      <w:tr w:rsidR="003C6C67" w14:paraId="2622715D" w14:textId="77777777" w:rsidTr="00B921DC">
        <w:tc>
          <w:tcPr>
            <w:tcW w:w="6221" w:type="dxa"/>
          </w:tcPr>
          <w:p w14:paraId="08C36D3C" w14:textId="77777777" w:rsidR="003C6C67" w:rsidRDefault="003C6C67" w:rsidP="00B921DC">
            <w:pPr>
              <w:pStyle w:val="Odlomakpopisa"/>
              <w:ind w:left="0"/>
              <w:rPr>
                <w:rFonts w:ascii="Cambria" w:hAnsi="Cambria"/>
                <w:sz w:val="24"/>
                <w:szCs w:val="24"/>
              </w:rPr>
            </w:pPr>
            <w:r>
              <w:rPr>
                <w:rFonts w:ascii="Cambria" w:hAnsi="Cambria"/>
                <w:sz w:val="24"/>
                <w:szCs w:val="24"/>
              </w:rPr>
              <w:t>239 Ostale tekuće obveze</w:t>
            </w:r>
          </w:p>
        </w:tc>
        <w:tc>
          <w:tcPr>
            <w:tcW w:w="2121" w:type="dxa"/>
          </w:tcPr>
          <w:p w14:paraId="4C424A1F" w14:textId="77777777" w:rsidR="003C6C67" w:rsidRDefault="003C6C67" w:rsidP="00B921DC">
            <w:pPr>
              <w:pStyle w:val="Odlomakpopisa"/>
              <w:ind w:left="0"/>
              <w:rPr>
                <w:rFonts w:ascii="Cambria" w:hAnsi="Cambria"/>
                <w:sz w:val="24"/>
                <w:szCs w:val="24"/>
              </w:rPr>
            </w:pPr>
            <w:r>
              <w:rPr>
                <w:rFonts w:ascii="Cambria" w:hAnsi="Cambria"/>
                <w:sz w:val="24"/>
                <w:szCs w:val="24"/>
              </w:rPr>
              <w:t>31.892,11</w:t>
            </w:r>
          </w:p>
        </w:tc>
      </w:tr>
      <w:tr w:rsidR="003C6C67" w14:paraId="7CD36D1B" w14:textId="77777777" w:rsidTr="00B921DC">
        <w:tc>
          <w:tcPr>
            <w:tcW w:w="6221" w:type="dxa"/>
          </w:tcPr>
          <w:p w14:paraId="1263B80E" w14:textId="77777777" w:rsidR="003C6C67" w:rsidRPr="003D6FCC" w:rsidRDefault="003C6C67" w:rsidP="00B921DC">
            <w:pPr>
              <w:pStyle w:val="Odlomakpopisa"/>
              <w:ind w:left="0"/>
              <w:rPr>
                <w:rFonts w:ascii="Cambria" w:hAnsi="Cambria"/>
                <w:b/>
                <w:sz w:val="24"/>
                <w:szCs w:val="24"/>
              </w:rPr>
            </w:pPr>
            <w:r w:rsidRPr="003D6FCC">
              <w:rPr>
                <w:rFonts w:ascii="Cambria" w:hAnsi="Cambria"/>
                <w:b/>
                <w:sz w:val="24"/>
                <w:szCs w:val="24"/>
              </w:rPr>
              <w:t>UKUPNO:</w:t>
            </w:r>
          </w:p>
        </w:tc>
        <w:tc>
          <w:tcPr>
            <w:tcW w:w="2121" w:type="dxa"/>
          </w:tcPr>
          <w:p w14:paraId="1698BE91" w14:textId="77777777" w:rsidR="003C6C67" w:rsidRPr="003D6FCC" w:rsidRDefault="003C6C67" w:rsidP="00B921DC">
            <w:pPr>
              <w:pStyle w:val="Odlomakpopisa"/>
              <w:ind w:left="0"/>
              <w:rPr>
                <w:rFonts w:ascii="Cambria" w:hAnsi="Cambria"/>
                <w:b/>
                <w:sz w:val="24"/>
                <w:szCs w:val="24"/>
              </w:rPr>
            </w:pPr>
            <w:r>
              <w:rPr>
                <w:rFonts w:ascii="Cambria" w:hAnsi="Cambria"/>
                <w:b/>
                <w:sz w:val="24"/>
                <w:szCs w:val="24"/>
              </w:rPr>
              <w:t>142.317,76</w:t>
            </w:r>
          </w:p>
        </w:tc>
      </w:tr>
    </w:tbl>
    <w:p w14:paraId="560D99FF" w14:textId="77777777" w:rsidR="003C6C67" w:rsidRDefault="003C6C67" w:rsidP="003C6C67">
      <w:pPr>
        <w:rPr>
          <w:rFonts w:ascii="Cambria" w:hAnsi="Cambria"/>
          <w:sz w:val="24"/>
          <w:szCs w:val="24"/>
        </w:rPr>
      </w:pPr>
    </w:p>
    <w:p w14:paraId="62D9A8C5" w14:textId="77777777" w:rsidR="003C6C67" w:rsidRDefault="003C6C67" w:rsidP="003C6C67">
      <w:pPr>
        <w:rPr>
          <w:rFonts w:ascii="Cambria" w:hAnsi="Cambria"/>
          <w:sz w:val="24"/>
          <w:szCs w:val="24"/>
        </w:rPr>
      </w:pPr>
      <w:r>
        <w:rPr>
          <w:rFonts w:ascii="Cambria" w:hAnsi="Cambria"/>
          <w:sz w:val="24"/>
          <w:szCs w:val="24"/>
        </w:rPr>
        <w:t xml:space="preserve">Ukupne </w:t>
      </w:r>
      <w:r w:rsidRPr="007653E9">
        <w:rPr>
          <w:rFonts w:ascii="Cambria" w:hAnsi="Cambria"/>
          <w:b/>
          <w:sz w:val="24"/>
          <w:szCs w:val="24"/>
        </w:rPr>
        <w:t>nedospjele obveze</w:t>
      </w:r>
      <w:r>
        <w:rPr>
          <w:rFonts w:ascii="Cambria" w:hAnsi="Cambria"/>
          <w:sz w:val="24"/>
          <w:szCs w:val="24"/>
        </w:rPr>
        <w:t xml:space="preserve"> iznose 107.366,01 kn i to kako slijedi:</w:t>
      </w:r>
    </w:p>
    <w:tbl>
      <w:tblPr>
        <w:tblStyle w:val="Reetkatablice"/>
        <w:tblW w:w="0" w:type="auto"/>
        <w:tblInd w:w="137" w:type="dxa"/>
        <w:tblLook w:val="04A0" w:firstRow="1" w:lastRow="0" w:firstColumn="1" w:lastColumn="0" w:noHBand="0" w:noVBand="1"/>
      </w:tblPr>
      <w:tblGrid>
        <w:gridCol w:w="4961"/>
        <w:gridCol w:w="1465"/>
      </w:tblGrid>
      <w:tr w:rsidR="003C6C67" w14:paraId="7A608FE7" w14:textId="77777777" w:rsidTr="00B921DC">
        <w:tc>
          <w:tcPr>
            <w:tcW w:w="4961" w:type="dxa"/>
          </w:tcPr>
          <w:p w14:paraId="532C854D" w14:textId="77777777" w:rsidR="003C6C67" w:rsidRDefault="003C6C67" w:rsidP="00B921DC">
            <w:pPr>
              <w:rPr>
                <w:rFonts w:ascii="Cambria" w:hAnsi="Cambria"/>
                <w:sz w:val="24"/>
                <w:szCs w:val="24"/>
              </w:rPr>
            </w:pPr>
            <w:r>
              <w:rPr>
                <w:rFonts w:ascii="Cambria" w:hAnsi="Cambria"/>
                <w:sz w:val="24"/>
                <w:szCs w:val="24"/>
              </w:rPr>
              <w:t>231 Obveze za zaposlene</w:t>
            </w:r>
          </w:p>
        </w:tc>
        <w:tc>
          <w:tcPr>
            <w:tcW w:w="1276" w:type="dxa"/>
          </w:tcPr>
          <w:p w14:paraId="6E02BED9" w14:textId="77777777" w:rsidR="003C6C67" w:rsidRDefault="003C6C67" w:rsidP="00B921DC">
            <w:pPr>
              <w:rPr>
                <w:rFonts w:ascii="Cambria" w:hAnsi="Cambria"/>
                <w:sz w:val="24"/>
                <w:szCs w:val="24"/>
              </w:rPr>
            </w:pPr>
            <w:r>
              <w:rPr>
                <w:rFonts w:ascii="Cambria" w:hAnsi="Cambria"/>
                <w:sz w:val="24"/>
                <w:szCs w:val="24"/>
              </w:rPr>
              <w:t>45.811,63</w:t>
            </w:r>
          </w:p>
        </w:tc>
      </w:tr>
      <w:tr w:rsidR="003C6C67" w14:paraId="017D37D5" w14:textId="77777777" w:rsidTr="00B921DC">
        <w:tc>
          <w:tcPr>
            <w:tcW w:w="4961" w:type="dxa"/>
          </w:tcPr>
          <w:p w14:paraId="657D8189" w14:textId="77777777" w:rsidR="003C6C67" w:rsidRDefault="003C6C67" w:rsidP="00B921DC">
            <w:pPr>
              <w:rPr>
                <w:rFonts w:ascii="Cambria" w:hAnsi="Cambria"/>
                <w:sz w:val="24"/>
                <w:szCs w:val="24"/>
              </w:rPr>
            </w:pPr>
            <w:r>
              <w:rPr>
                <w:rFonts w:ascii="Cambria" w:hAnsi="Cambria"/>
                <w:sz w:val="24"/>
                <w:szCs w:val="24"/>
              </w:rPr>
              <w:t>232 Obveze za materijalne rashode</w:t>
            </w:r>
          </w:p>
        </w:tc>
        <w:tc>
          <w:tcPr>
            <w:tcW w:w="1276" w:type="dxa"/>
          </w:tcPr>
          <w:p w14:paraId="1ADF3EE9" w14:textId="77777777" w:rsidR="003C6C67" w:rsidRDefault="003C6C67" w:rsidP="00B921DC">
            <w:pPr>
              <w:rPr>
                <w:rFonts w:ascii="Cambria" w:hAnsi="Cambria"/>
                <w:sz w:val="24"/>
                <w:szCs w:val="24"/>
              </w:rPr>
            </w:pPr>
            <w:r>
              <w:rPr>
                <w:rFonts w:ascii="Cambria" w:hAnsi="Cambria"/>
                <w:sz w:val="24"/>
                <w:szCs w:val="24"/>
              </w:rPr>
              <w:t>49.554,38</w:t>
            </w:r>
          </w:p>
        </w:tc>
      </w:tr>
      <w:tr w:rsidR="003C6C67" w14:paraId="3ECA98FF" w14:textId="77777777" w:rsidTr="00B921DC">
        <w:tc>
          <w:tcPr>
            <w:tcW w:w="4961" w:type="dxa"/>
          </w:tcPr>
          <w:p w14:paraId="3BD388EC" w14:textId="77777777" w:rsidR="003C6C67" w:rsidRDefault="003C6C67" w:rsidP="00B921DC">
            <w:pPr>
              <w:rPr>
                <w:rFonts w:ascii="Cambria" w:hAnsi="Cambria"/>
                <w:sz w:val="24"/>
                <w:szCs w:val="24"/>
              </w:rPr>
            </w:pPr>
            <w:r>
              <w:rPr>
                <w:rFonts w:ascii="Cambria" w:hAnsi="Cambria"/>
                <w:sz w:val="24"/>
                <w:szCs w:val="24"/>
              </w:rPr>
              <w:t>24    Obveze za nabavu nefinancijske imovine</w:t>
            </w:r>
          </w:p>
        </w:tc>
        <w:tc>
          <w:tcPr>
            <w:tcW w:w="1276" w:type="dxa"/>
          </w:tcPr>
          <w:p w14:paraId="3D389576" w14:textId="77777777" w:rsidR="003C6C67" w:rsidRDefault="003C6C67" w:rsidP="00B921DC">
            <w:pPr>
              <w:rPr>
                <w:rFonts w:ascii="Cambria" w:hAnsi="Cambria"/>
                <w:sz w:val="24"/>
                <w:szCs w:val="24"/>
              </w:rPr>
            </w:pPr>
            <w:r>
              <w:rPr>
                <w:rFonts w:ascii="Cambria" w:hAnsi="Cambria"/>
                <w:sz w:val="24"/>
                <w:szCs w:val="24"/>
              </w:rPr>
              <w:t>12.000,00</w:t>
            </w:r>
          </w:p>
        </w:tc>
      </w:tr>
      <w:tr w:rsidR="003C6C67" w14:paraId="616D1711" w14:textId="77777777" w:rsidTr="00B921DC">
        <w:tc>
          <w:tcPr>
            <w:tcW w:w="4961" w:type="dxa"/>
          </w:tcPr>
          <w:p w14:paraId="7D5C5343" w14:textId="77777777" w:rsidR="003C6C67" w:rsidRPr="003D6FCC" w:rsidRDefault="003C6C67" w:rsidP="00B921DC">
            <w:pPr>
              <w:rPr>
                <w:rFonts w:ascii="Cambria" w:hAnsi="Cambria"/>
                <w:b/>
                <w:sz w:val="24"/>
                <w:szCs w:val="24"/>
              </w:rPr>
            </w:pPr>
            <w:r w:rsidRPr="003D6FCC">
              <w:rPr>
                <w:rFonts w:ascii="Cambria" w:hAnsi="Cambria"/>
                <w:b/>
                <w:sz w:val="24"/>
                <w:szCs w:val="24"/>
              </w:rPr>
              <w:t>UKUPNO:</w:t>
            </w:r>
          </w:p>
        </w:tc>
        <w:tc>
          <w:tcPr>
            <w:tcW w:w="1276" w:type="dxa"/>
          </w:tcPr>
          <w:p w14:paraId="59F32F5E" w14:textId="77777777" w:rsidR="003C6C67" w:rsidRPr="003D6FCC" w:rsidRDefault="003C6C67" w:rsidP="00B921DC">
            <w:pPr>
              <w:rPr>
                <w:rFonts w:ascii="Cambria" w:hAnsi="Cambria"/>
                <w:b/>
                <w:sz w:val="24"/>
                <w:szCs w:val="24"/>
              </w:rPr>
            </w:pPr>
            <w:r>
              <w:rPr>
                <w:rFonts w:ascii="Cambria" w:hAnsi="Cambria"/>
                <w:b/>
                <w:sz w:val="24"/>
                <w:szCs w:val="24"/>
              </w:rPr>
              <w:t>107.366,01</w:t>
            </w:r>
          </w:p>
        </w:tc>
      </w:tr>
    </w:tbl>
    <w:p w14:paraId="311AD2ED" w14:textId="77777777" w:rsidR="003C6C67" w:rsidRDefault="003C6C67" w:rsidP="003C6C67">
      <w:pPr>
        <w:rPr>
          <w:rFonts w:ascii="Cambria" w:hAnsi="Cambria"/>
          <w:b/>
          <w:sz w:val="24"/>
          <w:szCs w:val="24"/>
        </w:rPr>
      </w:pPr>
    </w:p>
    <w:p w14:paraId="6D1A8937" w14:textId="4679F5E6" w:rsidR="003C6C67" w:rsidRDefault="003C6C67" w:rsidP="003C6C67">
      <w:pPr>
        <w:jc w:val="both"/>
        <w:rPr>
          <w:rFonts w:ascii="Cambria" w:hAnsi="Cambria"/>
          <w:sz w:val="24"/>
          <w:szCs w:val="24"/>
        </w:rPr>
      </w:pPr>
      <w:r>
        <w:rPr>
          <w:rFonts w:ascii="Cambria" w:hAnsi="Cambria"/>
          <w:sz w:val="24"/>
          <w:szCs w:val="24"/>
        </w:rPr>
        <w:t xml:space="preserve">Stanje </w:t>
      </w:r>
      <w:r w:rsidRPr="007653E9">
        <w:rPr>
          <w:rFonts w:ascii="Cambria" w:hAnsi="Cambria"/>
          <w:b/>
          <w:sz w:val="24"/>
          <w:szCs w:val="24"/>
        </w:rPr>
        <w:t>nenaplaćenih potraživanja</w:t>
      </w:r>
      <w:r>
        <w:rPr>
          <w:rFonts w:ascii="Cambria" w:hAnsi="Cambria"/>
          <w:sz w:val="24"/>
          <w:szCs w:val="24"/>
        </w:rPr>
        <w:t xml:space="preserve"> na dan 30.06.2019.g. iznosi 5.813.756,13 kn.</w:t>
      </w:r>
    </w:p>
    <w:p w14:paraId="4FDB608E" w14:textId="77777777" w:rsidR="003C6C67" w:rsidRPr="003D4964" w:rsidRDefault="003C6C67" w:rsidP="003C6C67">
      <w:pPr>
        <w:jc w:val="both"/>
        <w:rPr>
          <w:rFonts w:ascii="Cambria" w:hAnsi="Cambria"/>
          <w:b/>
          <w:sz w:val="24"/>
          <w:szCs w:val="24"/>
        </w:rPr>
      </w:pPr>
    </w:p>
    <w:p w14:paraId="53259283" w14:textId="77777777" w:rsidR="003C6C67" w:rsidRDefault="003C6C67" w:rsidP="003C6C67">
      <w:pPr>
        <w:jc w:val="center"/>
        <w:rPr>
          <w:rFonts w:ascii="Cambria" w:hAnsi="Cambria"/>
          <w:sz w:val="24"/>
          <w:szCs w:val="24"/>
        </w:rPr>
      </w:pPr>
      <w:r>
        <w:rPr>
          <w:rFonts w:ascii="Cambria" w:hAnsi="Cambria"/>
          <w:sz w:val="24"/>
          <w:szCs w:val="24"/>
        </w:rPr>
        <w:t>Članak 3.</w:t>
      </w:r>
    </w:p>
    <w:p w14:paraId="63729011" w14:textId="77777777" w:rsidR="003C6C67" w:rsidRDefault="003C6C67" w:rsidP="003C6C67">
      <w:pPr>
        <w:rPr>
          <w:rFonts w:ascii="Cambria" w:hAnsi="Cambria"/>
          <w:sz w:val="24"/>
          <w:szCs w:val="24"/>
        </w:rPr>
      </w:pPr>
      <w:r>
        <w:rPr>
          <w:rFonts w:ascii="Cambria" w:hAnsi="Cambria"/>
          <w:sz w:val="24"/>
          <w:szCs w:val="24"/>
        </w:rPr>
        <w:t xml:space="preserve">Polugodišnji izvještaj o izvršenju Proračuna Općine Šodolovci za 2019. objavljuje se u Službenom glasniku Općine Šodolovci i na web stranici </w:t>
      </w:r>
      <w:hyperlink r:id="rId14" w:history="1">
        <w:r w:rsidRPr="00CE44DF">
          <w:rPr>
            <w:rStyle w:val="Hiperveza"/>
            <w:rFonts w:ascii="Cambria" w:hAnsi="Cambria"/>
            <w:sz w:val="24"/>
            <w:szCs w:val="24"/>
          </w:rPr>
          <w:t>www.sodolovci.hr</w:t>
        </w:r>
      </w:hyperlink>
      <w:r>
        <w:rPr>
          <w:rFonts w:ascii="Cambria" w:hAnsi="Cambria"/>
          <w:sz w:val="24"/>
          <w:szCs w:val="24"/>
        </w:rPr>
        <w:t>.</w:t>
      </w:r>
    </w:p>
    <w:p w14:paraId="3D0DCC45" w14:textId="77777777" w:rsidR="003C6C67" w:rsidRDefault="003C6C67" w:rsidP="003C6C67">
      <w:pPr>
        <w:rPr>
          <w:rFonts w:ascii="Cambria" w:hAnsi="Cambria"/>
          <w:sz w:val="24"/>
          <w:szCs w:val="24"/>
        </w:rPr>
      </w:pPr>
    </w:p>
    <w:p w14:paraId="556242B7" w14:textId="77777777" w:rsidR="003C6C67" w:rsidRDefault="003C6C67" w:rsidP="003C6C67">
      <w:pPr>
        <w:rPr>
          <w:rFonts w:ascii="Cambria" w:hAnsi="Cambria"/>
          <w:sz w:val="24"/>
          <w:szCs w:val="24"/>
        </w:rPr>
      </w:pPr>
      <w:r>
        <w:rPr>
          <w:rFonts w:ascii="Cambria" w:hAnsi="Cambria"/>
          <w:sz w:val="24"/>
          <w:szCs w:val="24"/>
        </w:rPr>
        <w:t xml:space="preserve">                                                                                                     PREDSJEDNIK OPĆINSKOG VIJEĆA</w:t>
      </w:r>
    </w:p>
    <w:p w14:paraId="086CF6F1" w14:textId="2F5A518E" w:rsidR="003C6C67" w:rsidRDefault="003C6C67" w:rsidP="003C6C67">
      <w:pPr>
        <w:spacing w:after="0"/>
        <w:rPr>
          <w:rFonts w:ascii="Cambria" w:hAnsi="Cambria"/>
          <w:sz w:val="24"/>
          <w:szCs w:val="24"/>
        </w:rPr>
      </w:pPr>
      <w:r>
        <w:rPr>
          <w:rFonts w:ascii="Cambria" w:hAnsi="Cambria"/>
          <w:sz w:val="24"/>
          <w:szCs w:val="24"/>
        </w:rPr>
        <w:t xml:space="preserve">                                                                                                                      Tomislav Starčević</w:t>
      </w:r>
      <w:r w:rsidR="0046559E">
        <w:rPr>
          <w:rFonts w:ascii="Cambria" w:hAnsi="Cambria"/>
          <w:sz w:val="24"/>
          <w:szCs w:val="24"/>
        </w:rPr>
        <w:t>, v.r.</w:t>
      </w:r>
      <w:bookmarkStart w:id="0" w:name="_GoBack"/>
      <w:bookmarkEnd w:id="0"/>
    </w:p>
    <w:p w14:paraId="3FDBE676" w14:textId="72250EC3" w:rsidR="003C6C67" w:rsidRDefault="003C6C67" w:rsidP="006A56DF">
      <w:pPr>
        <w:spacing w:after="0"/>
        <w:rPr>
          <w:rFonts w:ascii="Cambria" w:hAnsi="Cambria"/>
          <w:sz w:val="24"/>
          <w:szCs w:val="24"/>
        </w:rPr>
      </w:pPr>
    </w:p>
    <w:p w14:paraId="12B43D23" w14:textId="279A2994" w:rsidR="003C6C67" w:rsidRDefault="003C6C67" w:rsidP="006A56DF">
      <w:pPr>
        <w:spacing w:after="0"/>
        <w:rPr>
          <w:rFonts w:ascii="Cambria" w:hAnsi="Cambria"/>
          <w:sz w:val="24"/>
          <w:szCs w:val="24"/>
        </w:rPr>
      </w:pPr>
    </w:p>
    <w:p w14:paraId="6039DFA4" w14:textId="27457E5B" w:rsidR="003C6C67" w:rsidRDefault="003C6C67" w:rsidP="006A56DF">
      <w:pPr>
        <w:spacing w:after="0"/>
        <w:rPr>
          <w:rFonts w:ascii="Cambria" w:hAnsi="Cambria"/>
          <w:sz w:val="24"/>
          <w:szCs w:val="24"/>
        </w:rPr>
      </w:pPr>
    </w:p>
    <w:p w14:paraId="300D327D" w14:textId="0556BF8E" w:rsidR="003C6C67" w:rsidRDefault="003C6C67" w:rsidP="006A56DF">
      <w:pPr>
        <w:spacing w:after="0"/>
        <w:rPr>
          <w:rFonts w:ascii="Cambria" w:hAnsi="Cambria"/>
          <w:sz w:val="24"/>
          <w:szCs w:val="24"/>
        </w:rPr>
      </w:pPr>
    </w:p>
    <w:p w14:paraId="6BFF4B67" w14:textId="3BFC9DB0" w:rsidR="003C6C67" w:rsidRDefault="003C6C67" w:rsidP="006A56DF">
      <w:pPr>
        <w:spacing w:after="0"/>
        <w:rPr>
          <w:rFonts w:ascii="Cambria" w:hAnsi="Cambria"/>
          <w:sz w:val="24"/>
          <w:szCs w:val="24"/>
        </w:rPr>
      </w:pPr>
    </w:p>
    <w:p w14:paraId="653A38BC" w14:textId="059F6F4C" w:rsidR="003C6C67" w:rsidRDefault="003C6C67" w:rsidP="006A56DF">
      <w:pPr>
        <w:spacing w:after="0"/>
        <w:rPr>
          <w:rFonts w:ascii="Cambria" w:hAnsi="Cambria"/>
          <w:sz w:val="24"/>
          <w:szCs w:val="24"/>
        </w:rPr>
      </w:pPr>
    </w:p>
    <w:p w14:paraId="507D78C5" w14:textId="788F0650" w:rsidR="003C6C67" w:rsidRDefault="003C6C67" w:rsidP="006A56DF">
      <w:pPr>
        <w:spacing w:after="0"/>
        <w:rPr>
          <w:rFonts w:ascii="Cambria" w:hAnsi="Cambria"/>
          <w:sz w:val="24"/>
          <w:szCs w:val="24"/>
        </w:rPr>
      </w:pPr>
    </w:p>
    <w:p w14:paraId="21F228B8" w14:textId="6210E5D8" w:rsidR="003C6C67" w:rsidRDefault="003C6C67" w:rsidP="006A56DF">
      <w:pPr>
        <w:spacing w:after="0"/>
        <w:rPr>
          <w:rFonts w:ascii="Cambria" w:hAnsi="Cambria"/>
          <w:sz w:val="24"/>
          <w:szCs w:val="24"/>
        </w:rPr>
      </w:pPr>
    </w:p>
    <w:p w14:paraId="3D4E88DA" w14:textId="08E4F6EE" w:rsidR="003C6C67" w:rsidRDefault="003C6C67" w:rsidP="006A56DF">
      <w:pPr>
        <w:spacing w:after="0"/>
        <w:rPr>
          <w:rFonts w:ascii="Cambria" w:hAnsi="Cambria"/>
          <w:sz w:val="24"/>
          <w:szCs w:val="24"/>
        </w:rPr>
      </w:pPr>
    </w:p>
    <w:p w14:paraId="52E1B2DF" w14:textId="3797E782" w:rsidR="003C6C67" w:rsidRDefault="003C6C67" w:rsidP="006A56DF">
      <w:pPr>
        <w:spacing w:after="0"/>
        <w:rPr>
          <w:rFonts w:ascii="Cambria" w:hAnsi="Cambria"/>
          <w:sz w:val="24"/>
          <w:szCs w:val="24"/>
        </w:rPr>
      </w:pPr>
    </w:p>
    <w:p w14:paraId="59993F8A" w14:textId="67277EC0" w:rsidR="003C6C67" w:rsidRDefault="003C6C67" w:rsidP="006A56DF">
      <w:pPr>
        <w:spacing w:after="0"/>
        <w:rPr>
          <w:rFonts w:ascii="Cambria" w:hAnsi="Cambria"/>
          <w:sz w:val="24"/>
          <w:szCs w:val="24"/>
        </w:rPr>
      </w:pPr>
    </w:p>
    <w:p w14:paraId="713681FC" w14:textId="77777777" w:rsidR="003C6C67" w:rsidRPr="006A56DF" w:rsidRDefault="003C6C67" w:rsidP="006A56DF">
      <w:pPr>
        <w:spacing w:after="0"/>
        <w:rPr>
          <w:rFonts w:ascii="Cambria" w:hAnsi="Cambria"/>
          <w:sz w:val="24"/>
          <w:szCs w:val="24"/>
        </w:rPr>
      </w:pPr>
    </w:p>
    <w:sectPr w:rsidR="003C6C67" w:rsidRPr="006A5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76360C"/>
    <w:multiLevelType w:val="hybridMultilevel"/>
    <w:tmpl w:val="40F44A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3078D8"/>
    <w:multiLevelType w:val="hybridMultilevel"/>
    <w:tmpl w:val="7F4873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CD5F1D"/>
    <w:multiLevelType w:val="hybridMultilevel"/>
    <w:tmpl w:val="5D7A6BC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F336D1"/>
    <w:multiLevelType w:val="hybridMultilevel"/>
    <w:tmpl w:val="55B68CC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DC0BC3"/>
    <w:multiLevelType w:val="hybridMultilevel"/>
    <w:tmpl w:val="D5966EC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9A6812"/>
    <w:multiLevelType w:val="hybridMultilevel"/>
    <w:tmpl w:val="B65EAD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BA26FC"/>
    <w:multiLevelType w:val="hybridMultilevel"/>
    <w:tmpl w:val="83DCF0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D4151A2"/>
    <w:multiLevelType w:val="hybridMultilevel"/>
    <w:tmpl w:val="572EF53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6"/>
  </w:num>
  <w:num w:numId="4">
    <w:abstractNumId w:val="17"/>
  </w:num>
  <w:num w:numId="5">
    <w:abstractNumId w:val="1"/>
  </w:num>
  <w:num w:numId="6">
    <w:abstractNumId w:val="5"/>
  </w:num>
  <w:num w:numId="7">
    <w:abstractNumId w:val="0"/>
  </w:num>
  <w:num w:numId="8">
    <w:abstractNumId w:val="22"/>
  </w:num>
  <w:num w:numId="9">
    <w:abstractNumId w:val="25"/>
  </w:num>
  <w:num w:numId="10">
    <w:abstractNumId w:val="24"/>
  </w:num>
  <w:num w:numId="11">
    <w:abstractNumId w:val="27"/>
  </w:num>
  <w:num w:numId="12">
    <w:abstractNumId w:val="20"/>
  </w:num>
  <w:num w:numId="13">
    <w:abstractNumId w:val="3"/>
  </w:num>
  <w:num w:numId="14">
    <w:abstractNumId w:val="19"/>
  </w:num>
  <w:num w:numId="15">
    <w:abstractNumId w:val="12"/>
  </w:num>
  <w:num w:numId="16">
    <w:abstractNumId w:val="15"/>
  </w:num>
  <w:num w:numId="17">
    <w:abstractNumId w:val="16"/>
  </w:num>
  <w:num w:numId="18">
    <w:abstractNumId w:val="11"/>
  </w:num>
  <w:num w:numId="19">
    <w:abstractNumId w:val="8"/>
  </w:num>
  <w:num w:numId="20">
    <w:abstractNumId w:val="23"/>
  </w:num>
  <w:num w:numId="21">
    <w:abstractNumId w:val="14"/>
  </w:num>
  <w:num w:numId="22">
    <w:abstractNumId w:val="21"/>
  </w:num>
  <w:num w:numId="23">
    <w:abstractNumId w:val="4"/>
  </w:num>
  <w:num w:numId="24">
    <w:abstractNumId w:val="6"/>
  </w:num>
  <w:num w:numId="25">
    <w:abstractNumId w:val="7"/>
  </w:num>
  <w:num w:numId="26">
    <w:abstractNumId w:val="18"/>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C7"/>
    <w:rsid w:val="00284DCF"/>
    <w:rsid w:val="003B667A"/>
    <w:rsid w:val="003C6C67"/>
    <w:rsid w:val="0046559E"/>
    <w:rsid w:val="00515979"/>
    <w:rsid w:val="005C6C49"/>
    <w:rsid w:val="005D5727"/>
    <w:rsid w:val="006A56DF"/>
    <w:rsid w:val="00837730"/>
    <w:rsid w:val="008A2CC7"/>
    <w:rsid w:val="00917931"/>
    <w:rsid w:val="00A16806"/>
    <w:rsid w:val="00B32217"/>
    <w:rsid w:val="00B43C65"/>
    <w:rsid w:val="00DF43FA"/>
    <w:rsid w:val="00EA3805"/>
    <w:rsid w:val="00F36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2971"/>
  <w15:chartTrackingRefBased/>
  <w15:docId w15:val="{020C86B3-B762-4E1C-A917-AEF274BF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1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DefaultStyle"/>
    <w:qFormat/>
    <w:rsid w:val="006A56DF"/>
    <w:rPr>
      <w:sz w:val="1"/>
    </w:rPr>
  </w:style>
  <w:style w:type="paragraph" w:customStyle="1" w:styleId="DefaultStyle">
    <w:name w:val="DefaultStyle"/>
    <w:qFormat/>
    <w:rsid w:val="006A56DF"/>
    <w:pPr>
      <w:spacing w:after="0" w:line="240" w:lineRule="auto"/>
    </w:pPr>
    <w:rPr>
      <w:rFonts w:ascii="Arimo" w:eastAsia="Arimo" w:hAnsi="Arimo" w:cs="Arimo"/>
      <w:b/>
      <w:color w:val="000000"/>
      <w:sz w:val="18"/>
      <w:szCs w:val="20"/>
      <w:lang w:eastAsia="hr-HR"/>
    </w:rPr>
  </w:style>
  <w:style w:type="paragraph" w:customStyle="1" w:styleId="glava">
    <w:name w:val="glava"/>
    <w:basedOn w:val="DefaultStyle"/>
    <w:qFormat/>
    <w:rsid w:val="006A56DF"/>
    <w:rPr>
      <w:color w:val="FFFFFF"/>
    </w:rPr>
  </w:style>
  <w:style w:type="paragraph" w:customStyle="1" w:styleId="rgp1">
    <w:name w:val="rgp1"/>
    <w:basedOn w:val="DefaultStyle"/>
    <w:qFormat/>
    <w:rsid w:val="006A56DF"/>
    <w:rPr>
      <w:color w:val="FFFFFF"/>
    </w:rPr>
  </w:style>
  <w:style w:type="paragraph" w:customStyle="1" w:styleId="rgp2">
    <w:name w:val="rgp2"/>
    <w:basedOn w:val="DefaultStyle"/>
    <w:qFormat/>
    <w:rsid w:val="006A56DF"/>
    <w:rPr>
      <w:color w:val="FFFFFF"/>
    </w:rPr>
  </w:style>
  <w:style w:type="paragraph" w:customStyle="1" w:styleId="rgp3">
    <w:name w:val="rgp3"/>
    <w:basedOn w:val="DefaultStyle"/>
    <w:qFormat/>
    <w:rsid w:val="006A56DF"/>
    <w:rPr>
      <w:color w:val="FFFFFF"/>
    </w:rPr>
  </w:style>
  <w:style w:type="paragraph" w:customStyle="1" w:styleId="prog1">
    <w:name w:val="prog1"/>
    <w:basedOn w:val="DefaultStyle"/>
    <w:qFormat/>
    <w:rsid w:val="006A56DF"/>
  </w:style>
  <w:style w:type="paragraph" w:customStyle="1" w:styleId="prog2">
    <w:name w:val="prog2"/>
    <w:basedOn w:val="DefaultStyle"/>
    <w:qFormat/>
    <w:rsid w:val="006A56DF"/>
  </w:style>
  <w:style w:type="paragraph" w:customStyle="1" w:styleId="prog3">
    <w:name w:val="prog3"/>
    <w:basedOn w:val="DefaultStyle"/>
    <w:qFormat/>
    <w:rsid w:val="006A56DF"/>
  </w:style>
  <w:style w:type="paragraph" w:customStyle="1" w:styleId="odj1">
    <w:name w:val="odj1"/>
    <w:basedOn w:val="DefaultStyle"/>
    <w:qFormat/>
    <w:rsid w:val="006A56DF"/>
    <w:rPr>
      <w:color w:val="FFFFFF"/>
    </w:rPr>
  </w:style>
  <w:style w:type="paragraph" w:customStyle="1" w:styleId="odj2">
    <w:name w:val="odj2"/>
    <w:basedOn w:val="DefaultStyle"/>
    <w:qFormat/>
    <w:rsid w:val="006A56DF"/>
    <w:rPr>
      <w:color w:val="FFFFFF"/>
    </w:rPr>
  </w:style>
  <w:style w:type="paragraph" w:customStyle="1" w:styleId="odj3">
    <w:name w:val="odj3"/>
    <w:basedOn w:val="DefaultStyle"/>
    <w:qFormat/>
    <w:rsid w:val="006A56DF"/>
  </w:style>
  <w:style w:type="paragraph" w:customStyle="1" w:styleId="fun1">
    <w:name w:val="fun1"/>
    <w:basedOn w:val="DefaultStyle"/>
    <w:qFormat/>
    <w:rsid w:val="006A56DF"/>
  </w:style>
  <w:style w:type="paragraph" w:customStyle="1" w:styleId="fun2">
    <w:name w:val="fun2"/>
    <w:basedOn w:val="DefaultStyle"/>
    <w:qFormat/>
    <w:rsid w:val="006A56DF"/>
  </w:style>
  <w:style w:type="paragraph" w:customStyle="1" w:styleId="fun3">
    <w:name w:val="fun3"/>
    <w:basedOn w:val="DefaultStyle"/>
    <w:qFormat/>
    <w:rsid w:val="006A56DF"/>
  </w:style>
  <w:style w:type="paragraph" w:customStyle="1" w:styleId="izv1">
    <w:name w:val="izv1"/>
    <w:basedOn w:val="DefaultStyle"/>
    <w:qFormat/>
    <w:rsid w:val="006A56DF"/>
  </w:style>
  <w:style w:type="paragraph" w:customStyle="1" w:styleId="izv2">
    <w:name w:val="izv2"/>
    <w:basedOn w:val="DefaultStyle"/>
    <w:qFormat/>
    <w:rsid w:val="006A56DF"/>
  </w:style>
  <w:style w:type="paragraph" w:customStyle="1" w:styleId="izv3">
    <w:name w:val="izv3"/>
    <w:basedOn w:val="DefaultStyle"/>
    <w:qFormat/>
    <w:rsid w:val="006A56DF"/>
  </w:style>
  <w:style w:type="paragraph" w:customStyle="1" w:styleId="lok1">
    <w:name w:val="lok1"/>
    <w:basedOn w:val="DefaultStyle"/>
    <w:qFormat/>
    <w:rsid w:val="006A56DF"/>
  </w:style>
  <w:style w:type="paragraph" w:customStyle="1" w:styleId="lok2">
    <w:name w:val="lok2"/>
    <w:basedOn w:val="DefaultStyle"/>
    <w:qFormat/>
    <w:rsid w:val="006A56DF"/>
  </w:style>
  <w:style w:type="paragraph" w:customStyle="1" w:styleId="lok3">
    <w:name w:val="lok3"/>
    <w:basedOn w:val="DefaultStyle"/>
    <w:qFormat/>
    <w:rsid w:val="006A56DF"/>
  </w:style>
  <w:style w:type="paragraph" w:customStyle="1" w:styleId="kor1">
    <w:name w:val="kor1"/>
    <w:basedOn w:val="DefaultStyle"/>
    <w:qFormat/>
    <w:rsid w:val="006A56DF"/>
  </w:style>
  <w:style w:type="paragraph" w:customStyle="1" w:styleId="DefaultStyle1">
    <w:name w:val="DefaultStyle|1"/>
    <w:qFormat/>
    <w:rsid w:val="006A56DF"/>
    <w:pPr>
      <w:spacing w:after="0" w:line="240" w:lineRule="auto"/>
    </w:pPr>
    <w:rPr>
      <w:rFonts w:ascii="Arimo" w:eastAsia="Arimo" w:hAnsi="Arimo" w:cs="Arimo"/>
      <w:color w:val="000000"/>
      <w:sz w:val="16"/>
      <w:szCs w:val="20"/>
      <w:lang w:eastAsia="hr-HR"/>
    </w:rPr>
  </w:style>
  <w:style w:type="paragraph" w:styleId="Bezproreda">
    <w:name w:val="No Spacing"/>
    <w:link w:val="BezproredaChar"/>
    <w:uiPriority w:val="1"/>
    <w:qFormat/>
    <w:rsid w:val="003C6C6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C6C67"/>
    <w:rPr>
      <w:rFonts w:eastAsiaTheme="minorEastAsia"/>
      <w:lang w:eastAsia="hr-HR"/>
    </w:rPr>
  </w:style>
  <w:style w:type="paragraph" w:styleId="Zaglavlje">
    <w:name w:val="header"/>
    <w:basedOn w:val="Normal"/>
    <w:link w:val="ZaglavljeChar"/>
    <w:uiPriority w:val="99"/>
    <w:unhideWhenUsed/>
    <w:rsid w:val="003C6C6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C6C67"/>
  </w:style>
  <w:style w:type="paragraph" w:styleId="Podnoje">
    <w:name w:val="footer"/>
    <w:basedOn w:val="Normal"/>
    <w:link w:val="PodnojeChar"/>
    <w:uiPriority w:val="99"/>
    <w:unhideWhenUsed/>
    <w:rsid w:val="003C6C6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C6C67"/>
  </w:style>
  <w:style w:type="paragraph" w:styleId="Odlomakpopisa">
    <w:name w:val="List Paragraph"/>
    <w:basedOn w:val="Normal"/>
    <w:uiPriority w:val="34"/>
    <w:qFormat/>
    <w:rsid w:val="003C6C67"/>
    <w:pPr>
      <w:ind w:left="720"/>
      <w:contextualSpacing/>
    </w:pPr>
  </w:style>
  <w:style w:type="paragraph" w:styleId="Tekstbalonia">
    <w:name w:val="Balloon Text"/>
    <w:basedOn w:val="Normal"/>
    <w:link w:val="TekstbaloniaChar"/>
    <w:uiPriority w:val="99"/>
    <w:semiHidden/>
    <w:unhideWhenUsed/>
    <w:rsid w:val="003C6C6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6C67"/>
    <w:rPr>
      <w:rFonts w:ascii="Segoe UI" w:hAnsi="Segoe UI" w:cs="Segoe UI"/>
      <w:sz w:val="18"/>
      <w:szCs w:val="18"/>
    </w:rPr>
  </w:style>
  <w:style w:type="character" w:styleId="Hiperveza">
    <w:name w:val="Hyperlink"/>
    <w:basedOn w:val="Zadanifontodlomka"/>
    <w:uiPriority w:val="99"/>
    <w:unhideWhenUsed/>
    <w:rsid w:val="003C6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9972">
      <w:bodyDiv w:val="1"/>
      <w:marLeft w:val="0"/>
      <w:marRight w:val="0"/>
      <w:marTop w:val="0"/>
      <w:marBottom w:val="0"/>
      <w:divBdr>
        <w:top w:val="none" w:sz="0" w:space="0" w:color="auto"/>
        <w:left w:val="none" w:sz="0" w:space="0" w:color="auto"/>
        <w:bottom w:val="none" w:sz="0" w:space="0" w:color="auto"/>
        <w:right w:val="none" w:sz="0" w:space="0" w:color="auto"/>
      </w:divBdr>
    </w:div>
    <w:div w:id="425880175">
      <w:bodyDiv w:val="1"/>
      <w:marLeft w:val="0"/>
      <w:marRight w:val="0"/>
      <w:marTop w:val="0"/>
      <w:marBottom w:val="0"/>
      <w:divBdr>
        <w:top w:val="none" w:sz="0" w:space="0" w:color="auto"/>
        <w:left w:val="none" w:sz="0" w:space="0" w:color="auto"/>
        <w:bottom w:val="none" w:sz="0" w:space="0" w:color="auto"/>
        <w:right w:val="none" w:sz="0" w:space="0" w:color="auto"/>
      </w:divBdr>
    </w:div>
    <w:div w:id="570425386">
      <w:bodyDiv w:val="1"/>
      <w:marLeft w:val="0"/>
      <w:marRight w:val="0"/>
      <w:marTop w:val="0"/>
      <w:marBottom w:val="0"/>
      <w:divBdr>
        <w:top w:val="none" w:sz="0" w:space="0" w:color="auto"/>
        <w:left w:val="none" w:sz="0" w:space="0" w:color="auto"/>
        <w:bottom w:val="none" w:sz="0" w:space="0" w:color="auto"/>
        <w:right w:val="none" w:sz="0" w:space="0" w:color="auto"/>
      </w:divBdr>
    </w:div>
    <w:div w:id="806748484">
      <w:bodyDiv w:val="1"/>
      <w:marLeft w:val="0"/>
      <w:marRight w:val="0"/>
      <w:marTop w:val="0"/>
      <w:marBottom w:val="0"/>
      <w:divBdr>
        <w:top w:val="none" w:sz="0" w:space="0" w:color="auto"/>
        <w:left w:val="none" w:sz="0" w:space="0" w:color="auto"/>
        <w:bottom w:val="none" w:sz="0" w:space="0" w:color="auto"/>
        <w:right w:val="none" w:sz="0" w:space="0" w:color="auto"/>
      </w:divBdr>
    </w:div>
    <w:div w:id="1647008129">
      <w:bodyDiv w:val="1"/>
      <w:marLeft w:val="0"/>
      <w:marRight w:val="0"/>
      <w:marTop w:val="0"/>
      <w:marBottom w:val="0"/>
      <w:divBdr>
        <w:top w:val="none" w:sz="0" w:space="0" w:color="auto"/>
        <w:left w:val="none" w:sz="0" w:space="0" w:color="auto"/>
        <w:bottom w:val="none" w:sz="0" w:space="0" w:color="auto"/>
        <w:right w:val="none" w:sz="0" w:space="0" w:color="auto"/>
      </w:divBdr>
    </w:div>
    <w:div w:id="1905217047">
      <w:bodyDiv w:val="1"/>
      <w:marLeft w:val="0"/>
      <w:marRight w:val="0"/>
      <w:marTop w:val="0"/>
      <w:marBottom w:val="0"/>
      <w:divBdr>
        <w:top w:val="none" w:sz="0" w:space="0" w:color="auto"/>
        <w:left w:val="none" w:sz="0" w:space="0" w:color="auto"/>
        <w:bottom w:val="none" w:sz="0" w:space="0" w:color="auto"/>
        <w:right w:val="none" w:sz="0" w:space="0" w:color="auto"/>
      </w:divBdr>
    </w:div>
    <w:div w:id="1991905676">
      <w:bodyDiv w:val="1"/>
      <w:marLeft w:val="0"/>
      <w:marRight w:val="0"/>
      <w:marTop w:val="0"/>
      <w:marBottom w:val="0"/>
      <w:divBdr>
        <w:top w:val="none" w:sz="0" w:space="0" w:color="auto"/>
        <w:left w:val="none" w:sz="0" w:space="0" w:color="auto"/>
        <w:bottom w:val="none" w:sz="0" w:space="0" w:color="auto"/>
        <w:right w:val="none" w:sz="0" w:space="0" w:color="auto"/>
      </w:divBdr>
    </w:div>
    <w:div w:id="20587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odolovci.hr"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2018.g.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1886543.47</c:v>
                </c:pt>
                <c:pt idx="1">
                  <c:v>-6769.97</c:v>
                </c:pt>
                <c:pt idx="2">
                  <c:v>304752.76</c:v>
                </c:pt>
                <c:pt idx="3">
                  <c:v>142569.54</c:v>
                </c:pt>
                <c:pt idx="4">
                  <c:v>0</c:v>
                </c:pt>
                <c:pt idx="5">
                  <c:v>314.47000000000003</c:v>
                </c:pt>
              </c:numCache>
            </c:numRef>
          </c:val>
          <c:extLst>
            <c:ext xmlns:c16="http://schemas.microsoft.com/office/drawing/2014/chart" uri="{C3380CC4-5D6E-409C-BE32-E72D297353CC}">
              <c16:uniqueId val="{00000000-302F-4A7D-AA9F-957CD2E33ACC}"/>
            </c:ext>
          </c:extLst>
        </c:ser>
        <c:ser>
          <c:idx val="1"/>
          <c:order val="1"/>
          <c:tx>
            <c:strRef>
              <c:f>List1!$E$6</c:f>
              <c:strCache>
                <c:ptCount val="1"/>
                <c:pt idx="0">
                  <c:v>Plan 2019.g.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3445500</c:v>
                </c:pt>
                <c:pt idx="1">
                  <c:v>4109197.09</c:v>
                </c:pt>
                <c:pt idx="2">
                  <c:v>336664.13</c:v>
                </c:pt>
                <c:pt idx="3">
                  <c:v>297504.28999999998</c:v>
                </c:pt>
                <c:pt idx="4">
                  <c:v>34900</c:v>
                </c:pt>
                <c:pt idx="5">
                  <c:v>15000</c:v>
                </c:pt>
              </c:numCache>
            </c:numRef>
          </c:val>
          <c:extLst>
            <c:ext xmlns:c16="http://schemas.microsoft.com/office/drawing/2014/chart" uri="{C3380CC4-5D6E-409C-BE32-E72D297353CC}">
              <c16:uniqueId val="{00000001-302F-4A7D-AA9F-957CD2E33ACC}"/>
            </c:ext>
          </c:extLst>
        </c:ser>
        <c:ser>
          <c:idx val="2"/>
          <c:order val="2"/>
          <c:tx>
            <c:strRef>
              <c:f>List1!$F$6</c:f>
              <c:strCache>
                <c:ptCount val="1"/>
                <c:pt idx="0">
                  <c:v>Ostvarenje 2019.g.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1951476.92</c:v>
                </c:pt>
                <c:pt idx="1">
                  <c:v>39790.04</c:v>
                </c:pt>
                <c:pt idx="2">
                  <c:v>41543.699999999997</c:v>
                </c:pt>
                <c:pt idx="3">
                  <c:v>136844.28</c:v>
                </c:pt>
                <c:pt idx="4">
                  <c:v>17731.38</c:v>
                </c:pt>
                <c:pt idx="5">
                  <c:v>5743.32</c:v>
                </c:pt>
              </c:numCache>
            </c:numRef>
          </c:val>
          <c:extLst>
            <c:ext xmlns:c16="http://schemas.microsoft.com/office/drawing/2014/chart" uri="{C3380CC4-5D6E-409C-BE32-E72D297353CC}">
              <c16:uniqueId val="{00000002-302F-4A7D-AA9F-957CD2E33ACC}"/>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2018.g.</c:v>
                </c:pt>
              </c:strCache>
            </c:strRef>
          </c:tx>
          <c:spPr>
            <a:solidFill>
              <a:schemeClr val="accent1"/>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 države</c:v>
                </c:pt>
                <c:pt idx="4">
                  <c:v>Naknade građanima i kućanstvima</c:v>
                </c:pt>
                <c:pt idx="5">
                  <c:v>Ostali rashodi</c:v>
                </c:pt>
              </c:strCache>
            </c:strRef>
          </c:cat>
          <c:val>
            <c:numRef>
              <c:f>List1!$D$32:$D$37</c:f>
              <c:numCache>
                <c:formatCode>#,##0.00</c:formatCode>
                <c:ptCount val="6"/>
                <c:pt idx="0">
                  <c:v>199343.91</c:v>
                </c:pt>
                <c:pt idx="1">
                  <c:v>738122.2</c:v>
                </c:pt>
                <c:pt idx="2">
                  <c:v>4446.8999999999996</c:v>
                </c:pt>
                <c:pt idx="3">
                  <c:v>37592.32</c:v>
                </c:pt>
                <c:pt idx="4">
                  <c:v>120629.18</c:v>
                </c:pt>
                <c:pt idx="5">
                  <c:v>109746.35</c:v>
                </c:pt>
              </c:numCache>
            </c:numRef>
          </c:val>
          <c:extLst>
            <c:ext xmlns:c16="http://schemas.microsoft.com/office/drawing/2014/chart" uri="{C3380CC4-5D6E-409C-BE32-E72D297353CC}">
              <c16:uniqueId val="{00000000-0531-4DC5-9A4F-02BD742FD9CA}"/>
            </c:ext>
          </c:extLst>
        </c:ser>
        <c:ser>
          <c:idx val="1"/>
          <c:order val="1"/>
          <c:tx>
            <c:strRef>
              <c:f>List1!$E$31</c:f>
              <c:strCache>
                <c:ptCount val="1"/>
                <c:pt idx="0">
                  <c:v>Plan 2019.g.</c:v>
                </c:pt>
              </c:strCache>
            </c:strRef>
          </c:tx>
          <c:spPr>
            <a:solidFill>
              <a:schemeClr val="accent2"/>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 države</c:v>
                </c:pt>
                <c:pt idx="4">
                  <c:v>Naknade građanima i kućanstvima</c:v>
                </c:pt>
                <c:pt idx="5">
                  <c:v>Ostali rashodi</c:v>
                </c:pt>
              </c:strCache>
            </c:strRef>
          </c:cat>
          <c:val>
            <c:numRef>
              <c:f>List1!$E$32:$E$37</c:f>
              <c:numCache>
                <c:formatCode>#,##0.00</c:formatCode>
                <c:ptCount val="6"/>
                <c:pt idx="0">
                  <c:v>1199319.8799999999</c:v>
                </c:pt>
                <c:pt idx="1">
                  <c:v>1798467.59</c:v>
                </c:pt>
                <c:pt idx="2">
                  <c:v>11000</c:v>
                </c:pt>
                <c:pt idx="3">
                  <c:v>85000</c:v>
                </c:pt>
                <c:pt idx="4">
                  <c:v>397650</c:v>
                </c:pt>
                <c:pt idx="5">
                  <c:v>293400</c:v>
                </c:pt>
              </c:numCache>
            </c:numRef>
          </c:val>
          <c:extLst>
            <c:ext xmlns:c16="http://schemas.microsoft.com/office/drawing/2014/chart" uri="{C3380CC4-5D6E-409C-BE32-E72D297353CC}">
              <c16:uniqueId val="{00000001-0531-4DC5-9A4F-02BD742FD9CA}"/>
            </c:ext>
          </c:extLst>
        </c:ser>
        <c:ser>
          <c:idx val="2"/>
          <c:order val="2"/>
          <c:tx>
            <c:strRef>
              <c:f>List1!$F$31</c:f>
              <c:strCache>
                <c:ptCount val="1"/>
                <c:pt idx="0">
                  <c:v>Ostvarenje 2019.g.</c:v>
                </c:pt>
              </c:strCache>
            </c:strRef>
          </c:tx>
          <c:spPr>
            <a:solidFill>
              <a:schemeClr val="accent3"/>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 države</c:v>
                </c:pt>
                <c:pt idx="4">
                  <c:v>Naknade građanima i kućanstvima</c:v>
                </c:pt>
                <c:pt idx="5">
                  <c:v>Ostali rashodi</c:v>
                </c:pt>
              </c:strCache>
            </c:strRef>
          </c:cat>
          <c:val>
            <c:numRef>
              <c:f>List1!$F$32:$F$37</c:f>
              <c:numCache>
                <c:formatCode>#,##0.00</c:formatCode>
                <c:ptCount val="6"/>
                <c:pt idx="0">
                  <c:v>354092.62</c:v>
                </c:pt>
                <c:pt idx="1">
                  <c:v>840933.12</c:v>
                </c:pt>
                <c:pt idx="2">
                  <c:v>3825.35</c:v>
                </c:pt>
                <c:pt idx="3">
                  <c:v>22725.5</c:v>
                </c:pt>
                <c:pt idx="4">
                  <c:v>196221.54</c:v>
                </c:pt>
                <c:pt idx="5">
                  <c:v>103417.5</c:v>
                </c:pt>
              </c:numCache>
            </c:numRef>
          </c:val>
          <c:extLst>
            <c:ext xmlns:c16="http://schemas.microsoft.com/office/drawing/2014/chart" uri="{C3380CC4-5D6E-409C-BE32-E72D297353CC}">
              <c16:uniqueId val="{00000002-0531-4DC5-9A4F-02BD742FD9CA}"/>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List1!$D$57</c:f>
              <c:strCache>
                <c:ptCount val="1"/>
                <c:pt idx="0">
                  <c:v>Ostvarenje 2018.</c:v>
                </c:pt>
              </c:strCache>
            </c:strRef>
          </c:tx>
          <c:spPr>
            <a:solidFill>
              <a:schemeClr val="accent1"/>
            </a:solidFill>
            <a:ln>
              <a:noFill/>
            </a:ln>
            <a:effectLst/>
            <a:sp3d/>
          </c:spPr>
          <c:invertIfNegative val="0"/>
          <c:cat>
            <c:strRef>
              <c:f>List1!$C$58:$C$59</c:f>
              <c:strCache>
                <c:ptCount val="2"/>
                <c:pt idx="0">
                  <c:v>rashodi za nabavu proizvedene dugotrajne imovine</c:v>
                </c:pt>
                <c:pt idx="1">
                  <c:v>rashodi za dodatna ulaganja na nefinancijskoj imovini</c:v>
                </c:pt>
              </c:strCache>
            </c:strRef>
          </c:cat>
          <c:val>
            <c:numRef>
              <c:f>List1!$D$58:$D$59</c:f>
              <c:numCache>
                <c:formatCode>#,##0.00</c:formatCode>
                <c:ptCount val="2"/>
                <c:pt idx="0">
                  <c:v>325760.71999999997</c:v>
                </c:pt>
                <c:pt idx="1">
                  <c:v>14584.63</c:v>
                </c:pt>
              </c:numCache>
            </c:numRef>
          </c:val>
          <c:extLst>
            <c:ext xmlns:c16="http://schemas.microsoft.com/office/drawing/2014/chart" uri="{C3380CC4-5D6E-409C-BE32-E72D297353CC}">
              <c16:uniqueId val="{00000000-AD77-482A-9950-08D3AC614F09}"/>
            </c:ext>
          </c:extLst>
        </c:ser>
        <c:ser>
          <c:idx val="1"/>
          <c:order val="1"/>
          <c:tx>
            <c:strRef>
              <c:f>List1!$E$57</c:f>
              <c:strCache>
                <c:ptCount val="1"/>
                <c:pt idx="0">
                  <c:v>Plan 2019.g.</c:v>
                </c:pt>
              </c:strCache>
            </c:strRef>
          </c:tx>
          <c:spPr>
            <a:solidFill>
              <a:schemeClr val="accent2"/>
            </a:solidFill>
            <a:ln>
              <a:noFill/>
            </a:ln>
            <a:effectLst/>
            <a:sp3d/>
          </c:spPr>
          <c:invertIfNegative val="0"/>
          <c:cat>
            <c:strRef>
              <c:f>List1!$C$58:$C$59</c:f>
              <c:strCache>
                <c:ptCount val="2"/>
                <c:pt idx="0">
                  <c:v>rashodi za nabavu proizvedene dugotrajne imovine</c:v>
                </c:pt>
                <c:pt idx="1">
                  <c:v>rashodi za dodatna ulaganja na nefinancijskoj imovini</c:v>
                </c:pt>
              </c:strCache>
            </c:strRef>
          </c:cat>
          <c:val>
            <c:numRef>
              <c:f>List1!$E$58:$E$59</c:f>
              <c:numCache>
                <c:formatCode>#,##0.00</c:formatCode>
                <c:ptCount val="2"/>
                <c:pt idx="0">
                  <c:v>3819350</c:v>
                </c:pt>
                <c:pt idx="1">
                  <c:v>1482603.04</c:v>
                </c:pt>
              </c:numCache>
            </c:numRef>
          </c:val>
          <c:extLst>
            <c:ext xmlns:c16="http://schemas.microsoft.com/office/drawing/2014/chart" uri="{C3380CC4-5D6E-409C-BE32-E72D297353CC}">
              <c16:uniqueId val="{00000001-AD77-482A-9950-08D3AC614F09}"/>
            </c:ext>
          </c:extLst>
        </c:ser>
        <c:ser>
          <c:idx val="2"/>
          <c:order val="2"/>
          <c:tx>
            <c:strRef>
              <c:f>List1!$F$57</c:f>
              <c:strCache>
                <c:ptCount val="1"/>
                <c:pt idx="0">
                  <c:v>Ostvarenje 2019.g.</c:v>
                </c:pt>
              </c:strCache>
            </c:strRef>
          </c:tx>
          <c:spPr>
            <a:solidFill>
              <a:schemeClr val="accent3"/>
            </a:solidFill>
            <a:ln>
              <a:noFill/>
            </a:ln>
            <a:effectLst/>
            <a:sp3d/>
          </c:spPr>
          <c:invertIfNegative val="0"/>
          <c:cat>
            <c:strRef>
              <c:f>List1!$C$58:$C$59</c:f>
              <c:strCache>
                <c:ptCount val="2"/>
                <c:pt idx="0">
                  <c:v>rashodi za nabavu proizvedene dugotrajne imovine</c:v>
                </c:pt>
                <c:pt idx="1">
                  <c:v>rashodi za dodatna ulaganja na nefinancijskoj imovini</c:v>
                </c:pt>
              </c:strCache>
            </c:strRef>
          </c:cat>
          <c:val>
            <c:numRef>
              <c:f>List1!$F$58:$F$59</c:f>
              <c:numCache>
                <c:formatCode>#,##0.00</c:formatCode>
                <c:ptCount val="2"/>
                <c:pt idx="0">
                  <c:v>338473.41</c:v>
                </c:pt>
                <c:pt idx="1">
                  <c:v>108453.13</c:v>
                </c:pt>
              </c:numCache>
            </c:numRef>
          </c:val>
          <c:extLst>
            <c:ext xmlns:c16="http://schemas.microsoft.com/office/drawing/2014/chart" uri="{C3380CC4-5D6E-409C-BE32-E72D297353CC}">
              <c16:uniqueId val="{00000002-AD77-482A-9950-08D3AC614F09}"/>
            </c:ext>
          </c:extLst>
        </c:ser>
        <c:dLbls>
          <c:showLegendKey val="0"/>
          <c:showVal val="0"/>
          <c:showCatName val="0"/>
          <c:showSerName val="0"/>
          <c:showPercent val="0"/>
          <c:showBubbleSize val="0"/>
        </c:dLbls>
        <c:gapWidth val="150"/>
        <c:shape val="box"/>
        <c:axId val="605034320"/>
        <c:axId val="605029072"/>
        <c:axId val="0"/>
      </c:bar3DChart>
      <c:catAx>
        <c:axId val="605034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5029072"/>
        <c:crosses val="autoZero"/>
        <c:auto val="1"/>
        <c:lblAlgn val="ctr"/>
        <c:lblOffset val="100"/>
        <c:noMultiLvlLbl val="0"/>
      </c:catAx>
      <c:valAx>
        <c:axId val="605029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5034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List1!$D$78</c:f>
              <c:strCache>
                <c:ptCount val="1"/>
                <c:pt idx="0">
                  <c:v>Plan 2019.g.</c:v>
                </c:pt>
              </c:strCache>
            </c:strRef>
          </c:tx>
          <c:spPr>
            <a:solidFill>
              <a:schemeClr val="accent1"/>
            </a:solidFill>
            <a:ln>
              <a:noFill/>
            </a:ln>
            <a:effectLst/>
            <a:sp3d/>
          </c:spPr>
          <c:invertIfNegative val="0"/>
          <c:cat>
            <c:strRef>
              <c:f>List1!$C$79:$C$81</c:f>
              <c:strCache>
                <c:ptCount val="3"/>
                <c:pt idx="0">
                  <c:v>Redovan rad predstavničkog tijela</c:v>
                </c:pt>
                <c:pt idx="1">
                  <c:v>Redovan rad izvršnog tijela</c:v>
                </c:pt>
                <c:pt idx="2">
                  <c:v>Upravljanje imovinom</c:v>
                </c:pt>
              </c:strCache>
            </c:strRef>
          </c:cat>
          <c:val>
            <c:numRef>
              <c:f>List1!$D$79:$D$81</c:f>
              <c:numCache>
                <c:formatCode>#,##0.00</c:formatCode>
                <c:ptCount val="3"/>
                <c:pt idx="0">
                  <c:v>81182.039999999994</c:v>
                </c:pt>
                <c:pt idx="1">
                  <c:v>362189.08</c:v>
                </c:pt>
                <c:pt idx="2">
                  <c:v>100000</c:v>
                </c:pt>
              </c:numCache>
            </c:numRef>
          </c:val>
          <c:extLst>
            <c:ext xmlns:c16="http://schemas.microsoft.com/office/drawing/2014/chart" uri="{C3380CC4-5D6E-409C-BE32-E72D297353CC}">
              <c16:uniqueId val="{00000000-15C2-43AB-A8C3-FCFC1B139AFD}"/>
            </c:ext>
          </c:extLst>
        </c:ser>
        <c:ser>
          <c:idx val="1"/>
          <c:order val="1"/>
          <c:tx>
            <c:strRef>
              <c:f>List1!$E$78</c:f>
              <c:strCache>
                <c:ptCount val="1"/>
                <c:pt idx="0">
                  <c:v>Ostvarenje 2019.g. </c:v>
                </c:pt>
              </c:strCache>
            </c:strRef>
          </c:tx>
          <c:spPr>
            <a:solidFill>
              <a:schemeClr val="accent2"/>
            </a:solidFill>
            <a:ln>
              <a:noFill/>
            </a:ln>
            <a:effectLst/>
            <a:sp3d/>
          </c:spPr>
          <c:invertIfNegative val="0"/>
          <c:cat>
            <c:strRef>
              <c:f>List1!$C$79:$C$81</c:f>
              <c:strCache>
                <c:ptCount val="3"/>
                <c:pt idx="0">
                  <c:v>Redovan rad predstavničkog tijela</c:v>
                </c:pt>
                <c:pt idx="1">
                  <c:v>Redovan rad izvršnog tijela</c:v>
                </c:pt>
                <c:pt idx="2">
                  <c:v>Upravljanje imovinom</c:v>
                </c:pt>
              </c:strCache>
            </c:strRef>
          </c:cat>
          <c:val>
            <c:numRef>
              <c:f>List1!$E$79:$E$81</c:f>
              <c:numCache>
                <c:formatCode>#,##0.00</c:formatCode>
                <c:ptCount val="3"/>
                <c:pt idx="0">
                  <c:v>46290.54</c:v>
                </c:pt>
                <c:pt idx="1">
                  <c:v>161166.29999999999</c:v>
                </c:pt>
                <c:pt idx="2">
                  <c:v>0</c:v>
                </c:pt>
              </c:numCache>
            </c:numRef>
          </c:val>
          <c:extLst>
            <c:ext xmlns:c16="http://schemas.microsoft.com/office/drawing/2014/chart" uri="{C3380CC4-5D6E-409C-BE32-E72D297353CC}">
              <c16:uniqueId val="{00000001-15C2-43AB-A8C3-FCFC1B139AFD}"/>
            </c:ext>
          </c:extLst>
        </c:ser>
        <c:dLbls>
          <c:showLegendKey val="0"/>
          <c:showVal val="0"/>
          <c:showCatName val="0"/>
          <c:showSerName val="0"/>
          <c:showPercent val="0"/>
          <c:showBubbleSize val="0"/>
        </c:dLbls>
        <c:gapWidth val="150"/>
        <c:shape val="box"/>
        <c:axId val="711346512"/>
        <c:axId val="711347168"/>
        <c:axId val="0"/>
      </c:bar3DChart>
      <c:catAx>
        <c:axId val="711346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11347168"/>
        <c:crosses val="autoZero"/>
        <c:auto val="1"/>
        <c:lblAlgn val="ctr"/>
        <c:lblOffset val="100"/>
        <c:noMultiLvlLbl val="0"/>
      </c:catAx>
      <c:valAx>
        <c:axId val="711347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11346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List1!$D$103</c:f>
              <c:strCache>
                <c:ptCount val="1"/>
                <c:pt idx="0">
                  <c:v>Plan 2019.g.</c:v>
                </c:pt>
              </c:strCache>
            </c:strRef>
          </c:tx>
          <c:spPr>
            <a:solidFill>
              <a:schemeClr val="accent1"/>
            </a:solidFill>
            <a:ln>
              <a:noFill/>
            </a:ln>
            <a:effectLst/>
            <a:sp3d/>
          </c:spPr>
          <c:invertIfNegative val="0"/>
          <c:cat>
            <c:strRef>
              <c:f>List1!$C$104:$C$117</c:f>
              <c:strCache>
                <c:ptCount val="14"/>
                <c:pt idx="0">
                  <c:v>Mjere i aktivnosti za osiguranje rada iz djelokruga JUO</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strCache>
            </c:strRef>
          </c:cat>
          <c:val>
            <c:numRef>
              <c:f>List1!$D$104:$D$117</c:f>
              <c:numCache>
                <c:formatCode>#,##0.00</c:formatCode>
                <c:ptCount val="14"/>
                <c:pt idx="0">
                  <c:v>1363316.35</c:v>
                </c:pt>
                <c:pt idx="1">
                  <c:v>1090500</c:v>
                </c:pt>
                <c:pt idx="2">
                  <c:v>5121953.04</c:v>
                </c:pt>
                <c:pt idx="3">
                  <c:v>65000</c:v>
                </c:pt>
                <c:pt idx="4">
                  <c:v>97500</c:v>
                </c:pt>
                <c:pt idx="5">
                  <c:v>65000</c:v>
                </c:pt>
                <c:pt idx="6">
                  <c:v>128650</c:v>
                </c:pt>
                <c:pt idx="7">
                  <c:v>40000</c:v>
                </c:pt>
                <c:pt idx="8">
                  <c:v>256500</c:v>
                </c:pt>
                <c:pt idx="9">
                  <c:v>20000</c:v>
                </c:pt>
                <c:pt idx="10">
                  <c:v>60000</c:v>
                </c:pt>
                <c:pt idx="11">
                  <c:v>60000</c:v>
                </c:pt>
                <c:pt idx="12">
                  <c:v>82000</c:v>
                </c:pt>
                <c:pt idx="13">
                  <c:v>93000</c:v>
                </c:pt>
              </c:numCache>
            </c:numRef>
          </c:val>
          <c:extLst>
            <c:ext xmlns:c16="http://schemas.microsoft.com/office/drawing/2014/chart" uri="{C3380CC4-5D6E-409C-BE32-E72D297353CC}">
              <c16:uniqueId val="{00000000-60E4-42BC-BBAB-B100DD174371}"/>
            </c:ext>
          </c:extLst>
        </c:ser>
        <c:ser>
          <c:idx val="1"/>
          <c:order val="1"/>
          <c:tx>
            <c:strRef>
              <c:f>List1!$E$103</c:f>
              <c:strCache>
                <c:ptCount val="1"/>
                <c:pt idx="0">
                  <c:v>Ostvarenje 2019.g.</c:v>
                </c:pt>
              </c:strCache>
            </c:strRef>
          </c:tx>
          <c:spPr>
            <a:solidFill>
              <a:schemeClr val="accent2"/>
            </a:solidFill>
            <a:ln>
              <a:noFill/>
            </a:ln>
            <a:effectLst/>
            <a:sp3d/>
          </c:spPr>
          <c:invertIfNegative val="0"/>
          <c:cat>
            <c:strRef>
              <c:f>List1!$C$104:$C$117</c:f>
              <c:strCache>
                <c:ptCount val="14"/>
                <c:pt idx="0">
                  <c:v>Mjere i aktivnosti za osiguranje rada iz djelokruga JUO</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strCache>
            </c:strRef>
          </c:cat>
          <c:val>
            <c:numRef>
              <c:f>List1!$E$104:$E$117</c:f>
              <c:numCache>
                <c:formatCode>#,##0.00</c:formatCode>
                <c:ptCount val="14"/>
                <c:pt idx="0">
                  <c:v>401099.87</c:v>
                </c:pt>
                <c:pt idx="1">
                  <c:v>653547.9</c:v>
                </c:pt>
                <c:pt idx="2">
                  <c:v>250921.91</c:v>
                </c:pt>
                <c:pt idx="3">
                  <c:v>57951.5</c:v>
                </c:pt>
                <c:pt idx="4">
                  <c:v>18750</c:v>
                </c:pt>
                <c:pt idx="5">
                  <c:v>0</c:v>
                </c:pt>
                <c:pt idx="6">
                  <c:v>51400</c:v>
                </c:pt>
                <c:pt idx="7">
                  <c:v>22400</c:v>
                </c:pt>
                <c:pt idx="8">
                  <c:v>145535.54999999999</c:v>
                </c:pt>
                <c:pt idx="9">
                  <c:v>3000</c:v>
                </c:pt>
                <c:pt idx="10">
                  <c:v>17772.849999999999</c:v>
                </c:pt>
                <c:pt idx="11">
                  <c:v>31398.25</c:v>
                </c:pt>
                <c:pt idx="12">
                  <c:v>13000</c:v>
                </c:pt>
                <c:pt idx="13">
                  <c:v>93907.5</c:v>
                </c:pt>
              </c:numCache>
            </c:numRef>
          </c:val>
          <c:extLst>
            <c:ext xmlns:c16="http://schemas.microsoft.com/office/drawing/2014/chart" uri="{C3380CC4-5D6E-409C-BE32-E72D297353CC}">
              <c16:uniqueId val="{00000001-60E4-42BC-BBAB-B100DD174371}"/>
            </c:ext>
          </c:extLst>
        </c:ser>
        <c:dLbls>
          <c:showLegendKey val="0"/>
          <c:showVal val="0"/>
          <c:showCatName val="0"/>
          <c:showSerName val="0"/>
          <c:showPercent val="0"/>
          <c:showBubbleSize val="0"/>
        </c:dLbls>
        <c:gapWidth val="150"/>
        <c:shape val="box"/>
        <c:axId val="711348808"/>
        <c:axId val="711345528"/>
        <c:axId val="0"/>
      </c:bar3DChart>
      <c:catAx>
        <c:axId val="711348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11345528"/>
        <c:crosses val="autoZero"/>
        <c:auto val="1"/>
        <c:lblAlgn val="ctr"/>
        <c:lblOffset val="100"/>
        <c:noMultiLvlLbl val="0"/>
      </c:catAx>
      <c:valAx>
        <c:axId val="711345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11348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D7532B0B714302B2661B43BF8B9ECF"/>
        <w:category>
          <w:name w:val="Općenito"/>
          <w:gallery w:val="placeholder"/>
        </w:category>
        <w:types>
          <w:type w:val="bbPlcHdr"/>
        </w:types>
        <w:behaviors>
          <w:behavior w:val="content"/>
        </w:behaviors>
        <w:guid w:val="{9FAEF6DC-3300-4BEB-81C0-6BA2AD87F349}"/>
      </w:docPartPr>
      <w:docPartBody>
        <w:p w:rsidR="0015227B" w:rsidRDefault="00302706" w:rsidP="00302706">
          <w:pPr>
            <w:pStyle w:val="8ED7532B0B714302B2661B43BF8B9ECF"/>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06"/>
    <w:rsid w:val="0015227B"/>
    <w:rsid w:val="003027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8ED7532B0B714302B2661B43BF8B9ECF">
    <w:name w:val="8ED7532B0B714302B2661B43BF8B9ECF"/>
    <w:rsid w:val="00302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8F8A-8E81-48B4-99F4-A54782A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39</Pages>
  <Words>9615</Words>
  <Characters>54811</Characters>
  <Application>Microsoft Office Word</Application>
  <DocSecurity>0</DocSecurity>
  <Lines>456</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ostvarenja prihoda i primitaka, rashoda i izdataka</dc:title>
  <dc:subject/>
  <dc:creator>Darija Ćeran</dc:creator>
  <cp:keywords/>
  <dc:description/>
  <cp:lastModifiedBy>Darija Ćeran</cp:lastModifiedBy>
  <cp:revision>6</cp:revision>
  <cp:lastPrinted>2019-09-18T12:14:00Z</cp:lastPrinted>
  <dcterms:created xsi:type="dcterms:W3CDTF">2019-09-17T13:16:00Z</dcterms:created>
  <dcterms:modified xsi:type="dcterms:W3CDTF">2019-09-19T09:59:00Z</dcterms:modified>
</cp:coreProperties>
</file>