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73" w:rsidRPr="00CA4958" w:rsidRDefault="00EB7E73" w:rsidP="00EB7E73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615488FC" wp14:editId="0318290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E73" w:rsidRPr="00CA4958" w:rsidRDefault="00EB7E73" w:rsidP="00EB7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EB7E73" w:rsidRPr="00CA4958" w:rsidRDefault="00EB7E73" w:rsidP="00EB7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EB7E73" w:rsidRPr="00CA4958" w:rsidRDefault="00EB7E73" w:rsidP="00EB7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EB7E73" w:rsidRPr="00CA4958" w:rsidRDefault="00EB7E73" w:rsidP="00EB7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EB7E73" w:rsidRPr="00CA4958" w:rsidRDefault="00EB7E73" w:rsidP="00EB7E7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EB7E73" w:rsidRPr="00CA4958" w:rsidRDefault="00EB7E73" w:rsidP="00EB7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EB7E73" w:rsidRPr="00CA4958" w:rsidRDefault="00EB7E73" w:rsidP="00EB7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 prosinca 201</w:t>
      </w:r>
      <w:r>
        <w:rPr>
          <w:rFonts w:ascii="Times New Roman" w:eastAsia="Calibri" w:hAnsi="Times New Roman" w:cs="Times New Roman"/>
          <w:b/>
          <w:sz w:val="24"/>
          <w:szCs w:val="24"/>
        </w:rPr>
        <w:t>8.</w:t>
      </w:r>
    </w:p>
    <w:p w:rsidR="00EB7E73" w:rsidRPr="00CA4958" w:rsidRDefault="00EB7E73" w:rsidP="00EB7E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7/16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EB7E73" w:rsidRPr="00CA4958" w:rsidRDefault="00EB7E73" w:rsidP="00EB7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14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EB7E73" w:rsidRPr="00CA4958" w:rsidRDefault="00EB7E73" w:rsidP="00EB7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EB7E73" w:rsidRPr="00CA4958" w:rsidRDefault="00EB7E73" w:rsidP="00EB7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B7E73" w:rsidRPr="00CA4958" w:rsidRDefault="00EB7E73" w:rsidP="00EB7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B7E73" w:rsidRPr="00CA4958" w:rsidRDefault="00EB7E73" w:rsidP="00EB7E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petak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prosinca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19.00 sati u prostorijama Općine Šodolovci, u Šodolovcima, Ive Andrića 3, za koju predlažem slijedeći</w:t>
      </w:r>
    </w:p>
    <w:p w:rsidR="00EB7E73" w:rsidRPr="00CA4958" w:rsidRDefault="00EB7E73" w:rsidP="00EB7E7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EB7E73" w:rsidRPr="00CA4958" w:rsidRDefault="00EB7E73" w:rsidP="00EB7E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13.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općinskog vijeća općine Šodolovci,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Odluke o I. Izmjenama i dopunama Proračuna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gradnje objekata i uređaja komunalne infrastrukture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održavanja komunalne infrastrukture za djelatnosti iz članka 22. stavka 1. Zakona o komunalnom gospodarstvu u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socijalne skrbi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javnih potreba u kulturi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javnih potreba u sportu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utroška sredstava naknade za zadržavanje nezakonito izgrađenih zgrada u prostoru za 20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lastRenderedPageBreak/>
        <w:t>Prijedlog I. Izmjene i dopune Programa utroška sredstava šumskog doprinosa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2018. godinu</w:t>
      </w:r>
      <w:r w:rsidRPr="00CA495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utroška sredstava ostvarenih raspolaganjem poljoprivrednim zemljištem u vlasništvu Republike Hrvatske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Analize stanja </w:t>
      </w:r>
      <w:r w:rsidR="00221049">
        <w:rPr>
          <w:rFonts w:ascii="Times New Roman" w:eastAsia="Calibri" w:hAnsi="Times New Roman" w:cs="Times New Roman"/>
          <w:sz w:val="24"/>
          <w:szCs w:val="24"/>
        </w:rPr>
        <w:t>sustav civilne zaštite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na području Općine Šodolovci u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EB7E73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Proračuna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2019.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socijalne skrbi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javnih potreba u kulturi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javnih potreba u sportu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6815FE" w:rsidRPr="00CA4958" w:rsidRDefault="006815FE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 javnih potreba u predškolskom odgoju i obrazovanju Općine Šodolovci za 2019. godinu</w:t>
      </w:r>
    </w:p>
    <w:p w:rsidR="00EB7E73" w:rsidRPr="009D57F1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F1">
        <w:rPr>
          <w:rFonts w:ascii="Times New Roman" w:eastAsia="Calibri" w:hAnsi="Times New Roman" w:cs="Times New Roman"/>
          <w:sz w:val="24"/>
          <w:szCs w:val="24"/>
        </w:rPr>
        <w:t>Prijedlog Programa održavanja</w:t>
      </w:r>
      <w:r w:rsidR="009D57F1">
        <w:rPr>
          <w:rFonts w:ascii="Times New Roman" w:eastAsia="Calibri" w:hAnsi="Times New Roman" w:cs="Times New Roman"/>
          <w:sz w:val="24"/>
          <w:szCs w:val="24"/>
        </w:rPr>
        <w:t xml:space="preserve"> objekata i uređaja</w:t>
      </w:r>
      <w:r w:rsidRPr="009D57F1">
        <w:rPr>
          <w:rFonts w:ascii="Times New Roman" w:eastAsia="Calibri" w:hAnsi="Times New Roman" w:cs="Times New Roman"/>
          <w:sz w:val="24"/>
          <w:szCs w:val="24"/>
        </w:rPr>
        <w:t xml:space="preserve"> komunalne infrastrukture</w:t>
      </w:r>
      <w:r w:rsidR="00681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7F1">
        <w:rPr>
          <w:rFonts w:ascii="Times New Roman" w:eastAsia="Calibri" w:hAnsi="Times New Roman" w:cs="Times New Roman"/>
          <w:sz w:val="24"/>
          <w:szCs w:val="24"/>
        </w:rPr>
        <w:t>Općin</w:t>
      </w:r>
      <w:r w:rsidR="006815FE">
        <w:rPr>
          <w:rFonts w:ascii="Times New Roman" w:eastAsia="Calibri" w:hAnsi="Times New Roman" w:cs="Times New Roman"/>
          <w:sz w:val="24"/>
          <w:szCs w:val="24"/>
        </w:rPr>
        <w:t>e</w:t>
      </w:r>
      <w:r w:rsidR="009D57F1">
        <w:rPr>
          <w:rFonts w:ascii="Times New Roman" w:eastAsia="Calibri" w:hAnsi="Times New Roman" w:cs="Times New Roman"/>
          <w:sz w:val="24"/>
          <w:szCs w:val="24"/>
        </w:rPr>
        <w:t xml:space="preserve"> Šodolovci </w:t>
      </w:r>
      <w:r w:rsidRPr="009D57F1">
        <w:rPr>
          <w:rFonts w:ascii="Times New Roman" w:eastAsia="Calibri" w:hAnsi="Times New Roman" w:cs="Times New Roman"/>
          <w:sz w:val="24"/>
          <w:szCs w:val="24"/>
        </w:rPr>
        <w:t>za 2019.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</w:t>
      </w:r>
      <w:r w:rsidR="006815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7F1">
        <w:rPr>
          <w:rFonts w:ascii="Times New Roman" w:eastAsia="Calibri" w:hAnsi="Times New Roman" w:cs="Times New Roman"/>
          <w:sz w:val="24"/>
          <w:szCs w:val="24"/>
        </w:rPr>
        <w:t>Općin</w:t>
      </w:r>
      <w:r w:rsidR="006815FE">
        <w:rPr>
          <w:rFonts w:ascii="Times New Roman" w:eastAsia="Calibri" w:hAnsi="Times New Roman" w:cs="Times New Roman"/>
          <w:sz w:val="24"/>
          <w:szCs w:val="24"/>
        </w:rPr>
        <w:t>e</w:t>
      </w:r>
      <w:bookmarkStart w:id="0" w:name="_GoBack"/>
      <w:bookmarkEnd w:id="0"/>
      <w:r w:rsidR="009D57F1">
        <w:rPr>
          <w:rFonts w:ascii="Times New Roman" w:eastAsia="Calibri" w:hAnsi="Times New Roman" w:cs="Times New Roman"/>
          <w:sz w:val="24"/>
          <w:szCs w:val="24"/>
        </w:rPr>
        <w:t xml:space="preserve">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7F1">
        <w:rPr>
          <w:rFonts w:ascii="Times New Roman" w:eastAsia="Calibri" w:hAnsi="Times New Roman" w:cs="Times New Roman"/>
          <w:sz w:val="24"/>
          <w:szCs w:val="24"/>
        </w:rPr>
        <w:t>za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ostvarenih raspolaganjem poljoprivrednim zemljištem u vlasništvu Republike Hrvatske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EB7E73" w:rsidRPr="00A43479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Prijedlog Plana razvoja sustava civilne zaštite </w:t>
      </w:r>
      <w:r w:rsidR="00221049" w:rsidRPr="00A43479">
        <w:rPr>
          <w:rFonts w:ascii="Times New Roman" w:eastAsia="Calibri" w:hAnsi="Times New Roman" w:cs="Times New Roman"/>
          <w:sz w:val="24"/>
          <w:szCs w:val="24"/>
        </w:rPr>
        <w:t xml:space="preserve">na području Općine Šodolovci </w:t>
      </w:r>
      <w:r w:rsidRPr="00A43479">
        <w:rPr>
          <w:rFonts w:ascii="Times New Roman" w:eastAsia="Calibri" w:hAnsi="Times New Roman" w:cs="Times New Roman"/>
          <w:sz w:val="24"/>
          <w:szCs w:val="24"/>
        </w:rPr>
        <w:t>za 2019. godinu</w:t>
      </w:r>
      <w:r w:rsidR="00221049" w:rsidRPr="00A43479">
        <w:rPr>
          <w:rFonts w:ascii="Times New Roman" w:eastAsia="Calibri" w:hAnsi="Times New Roman" w:cs="Times New Roman"/>
          <w:sz w:val="24"/>
          <w:szCs w:val="24"/>
        </w:rPr>
        <w:t xml:space="preserve"> s financijskim učincima za razdoblje 2019</w:t>
      </w:r>
      <w:r w:rsidR="00A43479" w:rsidRPr="00A43479">
        <w:rPr>
          <w:rFonts w:ascii="Times New Roman" w:eastAsia="Calibri" w:hAnsi="Times New Roman" w:cs="Times New Roman"/>
          <w:sz w:val="24"/>
          <w:szCs w:val="24"/>
        </w:rPr>
        <w:t>.</w:t>
      </w:r>
      <w:r w:rsidR="00221049" w:rsidRPr="00A43479">
        <w:rPr>
          <w:rFonts w:ascii="Times New Roman" w:eastAsia="Calibri" w:hAnsi="Times New Roman" w:cs="Times New Roman"/>
          <w:sz w:val="24"/>
          <w:szCs w:val="24"/>
        </w:rPr>
        <w:t>-2021</w:t>
      </w:r>
      <w:r w:rsidR="00A43479" w:rsidRPr="00A43479">
        <w:rPr>
          <w:rFonts w:ascii="Times New Roman" w:eastAsia="Calibri" w:hAnsi="Times New Roman" w:cs="Times New Roman"/>
          <w:sz w:val="24"/>
          <w:szCs w:val="24"/>
        </w:rPr>
        <w:t>. godina</w:t>
      </w: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21049" w:rsidRPr="00EB7E73" w:rsidRDefault="00221049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Odluke o financiranju političkih stranaka i nezavisnih vijećnika sa kandidacijske liste grupe građana Općinskog vijeća Općine Šodolovci za 2019. godinu,</w:t>
      </w:r>
    </w:p>
    <w:p w:rsidR="00EB7E73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Odluke </w:t>
      </w:r>
      <w:r>
        <w:rPr>
          <w:rFonts w:ascii="Times New Roman" w:eastAsia="Calibri" w:hAnsi="Times New Roman" w:cs="Times New Roman"/>
          <w:sz w:val="24"/>
          <w:szCs w:val="24"/>
        </w:rPr>
        <w:t>o vrijednosti boda za izračun komunalne naknade Općine Šodolovci,</w:t>
      </w:r>
    </w:p>
    <w:p w:rsidR="00EB7E73" w:rsidRPr="00CA4958" w:rsidRDefault="00EB7E73" w:rsidP="00EB7E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EB7E73" w:rsidRPr="00CA4958" w:rsidRDefault="00EB7E73" w:rsidP="00EB7E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EB7E73" w:rsidRPr="00CA4958" w:rsidRDefault="00EB7E73" w:rsidP="00EB7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</w:t>
      </w:r>
      <w:r w:rsidR="00850BBF">
        <w:rPr>
          <w:rFonts w:ascii="Times New Roman" w:eastAsia="Calibri" w:hAnsi="Times New Roman" w:cs="Times New Roman"/>
          <w:sz w:val="24"/>
          <w:szCs w:val="24"/>
        </w:rPr>
        <w:t>ć</w:t>
      </w:r>
      <w:r w:rsidR="00257D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57D81"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 w:rsidR="00257D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B7E73" w:rsidRPr="00CA4958" w:rsidRDefault="00EB7E73" w:rsidP="00EB7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E73" w:rsidRPr="00CA4958" w:rsidRDefault="00EB7E73" w:rsidP="00EB7E73">
      <w:pPr>
        <w:spacing w:after="0" w:line="240" w:lineRule="auto"/>
        <w:rPr>
          <w:rFonts w:ascii="Calibri" w:eastAsia="Calibri" w:hAnsi="Calibri" w:cs="Times New Roman"/>
        </w:rPr>
      </w:pPr>
    </w:p>
    <w:p w:rsidR="00EB7E73" w:rsidRDefault="00EB7E73" w:rsidP="00EB7E73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1676133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73"/>
    <w:rsid w:val="00221049"/>
    <w:rsid w:val="00257D81"/>
    <w:rsid w:val="006815FE"/>
    <w:rsid w:val="00850BBF"/>
    <w:rsid w:val="008F7440"/>
    <w:rsid w:val="009C5FB4"/>
    <w:rsid w:val="009D57F1"/>
    <w:rsid w:val="00A43479"/>
    <w:rsid w:val="00CB458E"/>
    <w:rsid w:val="00E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C948"/>
  <w15:chartTrackingRefBased/>
  <w15:docId w15:val="{6A05ADE1-ECDA-4BFE-ADF4-22614E4F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E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2018-12-18T10:24:00Z</cp:lastPrinted>
  <dcterms:created xsi:type="dcterms:W3CDTF">2018-12-18T07:55:00Z</dcterms:created>
  <dcterms:modified xsi:type="dcterms:W3CDTF">2018-12-18T10:24:00Z</dcterms:modified>
</cp:coreProperties>
</file>