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0F" w:rsidRPr="00F575C3" w:rsidRDefault="00BB490F" w:rsidP="00BB490F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BB490F" w:rsidRPr="00F575C3" w:rsidRDefault="00BB490F" w:rsidP="00BB490F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BB490F" w:rsidRDefault="00BB490F" w:rsidP="00BB490F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 xml:space="preserve">ina XXI    _                  </w:t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  <w:u w:val="single"/>
        </w:rPr>
        <w:t xml:space="preserve"> Šodolovci, </w:t>
      </w:r>
      <w:r>
        <w:rPr>
          <w:rFonts w:ascii="Times New Roman" w:hAnsi="Times New Roman" w:cs="Times New Roman"/>
          <w:u w:val="single"/>
        </w:rPr>
        <w:t>16. veljače</w:t>
      </w:r>
      <w:r>
        <w:rPr>
          <w:rFonts w:ascii="Times New Roman" w:hAnsi="Times New Roman" w:cs="Times New Roman"/>
          <w:u w:val="single"/>
        </w:rPr>
        <w:t xml:space="preserve"> 2018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u w:val="single"/>
        </w:rPr>
        <w:t xml:space="preserve">                      Broj </w:t>
      </w:r>
      <w:r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>_</w:t>
      </w:r>
    </w:p>
    <w:p w:rsidR="00BB490F" w:rsidRPr="00F575C3" w:rsidRDefault="00BB490F" w:rsidP="00BB490F">
      <w:pPr>
        <w:jc w:val="both"/>
        <w:rPr>
          <w:rFonts w:ascii="Times New Roman" w:hAnsi="Times New Roman" w:cs="Times New Roman"/>
          <w:u w:val="single"/>
        </w:rPr>
      </w:pPr>
    </w:p>
    <w:p w:rsidR="00BB490F" w:rsidRDefault="00BB490F" w:rsidP="00BB49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BB490F" w:rsidRPr="001A5F5C" w:rsidRDefault="00BB490F" w:rsidP="00BB49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490F" w:rsidRDefault="00BB490F" w:rsidP="00BB49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B490F" w:rsidRPr="00514AC9" w:rsidRDefault="00BB490F" w:rsidP="00BB490F">
      <w:pPr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Zaključak o usvajanju zapisnika sa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BB490F" w:rsidRDefault="00BB490F" w:rsidP="00BB49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Odluka o </w:t>
      </w:r>
      <w:r>
        <w:rPr>
          <w:rFonts w:ascii="Times New Roman" w:hAnsi="Times New Roman" w:cs="Times New Roman"/>
          <w:b/>
          <w:sz w:val="24"/>
          <w:szCs w:val="24"/>
        </w:rPr>
        <w:t>poništenju postupka davanja koncesije za obavljanje javne usluge prikupljanja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odvoza i zbrinjavanja miješanog komunalnog otpada s područja Općine Šodolovci,</w:t>
      </w:r>
    </w:p>
    <w:p w:rsidR="00BB490F" w:rsidRDefault="00BB490F" w:rsidP="00BB49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0F" w:rsidRDefault="00BB490F" w:rsidP="00BB49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NAČELNIKA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B490F" w:rsidRDefault="00BB490F" w:rsidP="00BB490F">
      <w:pPr>
        <w:jc w:val="both"/>
        <w:rPr>
          <w:rFonts w:ascii="Times New Roman" w:hAnsi="Times New Roman"/>
          <w:b/>
          <w:sz w:val="24"/>
          <w:szCs w:val="24"/>
        </w:rPr>
      </w:pPr>
      <w:r w:rsidRPr="00BB490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90F">
        <w:rPr>
          <w:rFonts w:ascii="Times New Roman" w:hAnsi="Times New Roman"/>
          <w:b/>
          <w:sz w:val="24"/>
          <w:szCs w:val="24"/>
        </w:rPr>
        <w:t>Odluka o prihvaćanju Izvještaja Povjerenstva za popis imovine i obveza Općine Šodolovci na dan 31.12.2017.</w:t>
      </w:r>
      <w:r>
        <w:rPr>
          <w:rFonts w:ascii="Times New Roman" w:hAnsi="Times New Roman"/>
          <w:b/>
          <w:sz w:val="24"/>
          <w:szCs w:val="24"/>
        </w:rPr>
        <w:t xml:space="preserve"> godine,</w:t>
      </w:r>
    </w:p>
    <w:p w:rsidR="00BB490F" w:rsidRDefault="00BB490F" w:rsidP="00BB490F">
      <w:pPr>
        <w:jc w:val="both"/>
        <w:rPr>
          <w:rFonts w:ascii="Times New Roman" w:hAnsi="Times New Roman"/>
          <w:b/>
          <w:sz w:val="24"/>
          <w:szCs w:val="24"/>
        </w:rPr>
      </w:pPr>
    </w:p>
    <w:p w:rsidR="00BB490F" w:rsidRPr="00BB490F" w:rsidRDefault="00BB490F" w:rsidP="00BB49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OSTALI AKTI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B490F" w:rsidRPr="00BB490F" w:rsidRDefault="00BB490F" w:rsidP="00BB490F">
      <w:pPr>
        <w:rPr>
          <w:rFonts w:ascii="Times New Roman" w:hAnsi="Times New Roman" w:cs="Times New Roman"/>
          <w:b/>
          <w:sz w:val="24"/>
          <w:szCs w:val="24"/>
        </w:rPr>
      </w:pPr>
      <w:r w:rsidRPr="00BB490F">
        <w:rPr>
          <w:rFonts w:ascii="Times New Roman" w:hAnsi="Times New Roman" w:cs="Times New Roman"/>
          <w:b/>
          <w:sz w:val="24"/>
          <w:szCs w:val="24"/>
        </w:rPr>
        <w:t>1. Izvješće o popisu imovine i obveza Općine Šodolovci sa stanjem na dan 31.12.2017. godine</w:t>
      </w:r>
    </w:p>
    <w:p w:rsidR="00BB490F" w:rsidRDefault="00BB490F" w:rsidP="00BB490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9C5FB4" w:rsidRDefault="009C5FB4"/>
    <w:p w:rsidR="00BB490F" w:rsidRDefault="00BB490F"/>
    <w:p w:rsidR="00BB490F" w:rsidRDefault="00BB490F"/>
    <w:p w:rsidR="00BB490F" w:rsidRDefault="00BB490F"/>
    <w:p w:rsidR="00BB490F" w:rsidRDefault="00BB490F"/>
    <w:p w:rsidR="00BB490F" w:rsidRDefault="00BB490F"/>
    <w:p w:rsidR="00BB490F" w:rsidRDefault="00BB490F"/>
    <w:p w:rsidR="00BB490F" w:rsidRPr="00BB490F" w:rsidRDefault="00BB490F" w:rsidP="00BB49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05755903"/>
      <w:r w:rsidRPr="00BB490F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 („službeni glasnik općine Šodolovci“ broj 3/09, 2/13 i 7/16) Općinsko vijeće Općine Šodolovci na 7. sjednici održanoj dana 15. veljače 2018. godine donosi</w:t>
      </w:r>
    </w:p>
    <w:p w:rsidR="00BB490F" w:rsidRPr="00BB490F" w:rsidRDefault="00BB490F" w:rsidP="00BB490F">
      <w:pPr>
        <w:rPr>
          <w:rFonts w:ascii="Times New Roman" w:eastAsia="Calibri" w:hAnsi="Times New Roman" w:cs="Times New Roman"/>
          <w:sz w:val="24"/>
          <w:szCs w:val="24"/>
        </w:rPr>
      </w:pPr>
    </w:p>
    <w:p w:rsidR="00BB490F" w:rsidRPr="00BB490F" w:rsidRDefault="00BB490F" w:rsidP="00BB49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90F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BB490F" w:rsidRPr="00BB490F" w:rsidRDefault="00BB490F" w:rsidP="00BB49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90F">
        <w:rPr>
          <w:rFonts w:ascii="Times New Roman" w:eastAsia="Calibri" w:hAnsi="Times New Roman" w:cs="Times New Roman"/>
          <w:b/>
          <w:sz w:val="24"/>
          <w:szCs w:val="24"/>
        </w:rPr>
        <w:t>o usvajanju zapisnika s 6. sjednice Općinskog vijeća</w:t>
      </w:r>
    </w:p>
    <w:p w:rsidR="00BB490F" w:rsidRPr="00BB490F" w:rsidRDefault="00BB490F" w:rsidP="00BB49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90F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BB490F" w:rsidRPr="00BB490F" w:rsidRDefault="00BB490F" w:rsidP="00BB49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490F" w:rsidRPr="00BB490F" w:rsidRDefault="00BB490F" w:rsidP="00BB49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90F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BB490F" w:rsidRPr="00BB490F" w:rsidRDefault="00BB490F" w:rsidP="00BB49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0F">
        <w:rPr>
          <w:rFonts w:ascii="Times New Roman" w:eastAsia="Calibri" w:hAnsi="Times New Roman" w:cs="Times New Roman"/>
          <w:sz w:val="24"/>
          <w:szCs w:val="24"/>
        </w:rPr>
        <w:t>Usvaja se Zapisnik s 6. sjednice vijeća Općine Šodolovci, održane 29. siječnja 2018. godine.</w:t>
      </w:r>
    </w:p>
    <w:p w:rsidR="00BB490F" w:rsidRPr="00BB490F" w:rsidRDefault="00BB490F" w:rsidP="00BB49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90F" w:rsidRPr="00BB490F" w:rsidRDefault="00BB490F" w:rsidP="00BB49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90F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BB490F" w:rsidRPr="00BB490F" w:rsidRDefault="00BB490F" w:rsidP="00BB49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0F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:rsidR="00BB490F" w:rsidRPr="00BB490F" w:rsidRDefault="00BB490F" w:rsidP="00BB49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90F" w:rsidRPr="00BB490F" w:rsidRDefault="00BB490F" w:rsidP="00BB49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0F">
        <w:rPr>
          <w:rFonts w:ascii="Times New Roman" w:eastAsia="Calibri" w:hAnsi="Times New Roman" w:cs="Times New Roman"/>
          <w:sz w:val="24"/>
          <w:szCs w:val="24"/>
        </w:rPr>
        <w:t>KLASA: 021-05/18-01/</w:t>
      </w:r>
    </w:p>
    <w:p w:rsidR="00BB490F" w:rsidRPr="00BB490F" w:rsidRDefault="00BB490F" w:rsidP="00BB49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0F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BB490F" w:rsidRPr="00BB490F" w:rsidRDefault="00BB490F" w:rsidP="00BB49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0F">
        <w:rPr>
          <w:rFonts w:ascii="Times New Roman" w:eastAsia="Calibri" w:hAnsi="Times New Roman" w:cs="Times New Roman"/>
          <w:sz w:val="24"/>
          <w:szCs w:val="24"/>
        </w:rPr>
        <w:t>Šodolovci, 15. veljače 2018.                                     PREDSJEDNIK OPĆINSKOG VIJEĆA:</w:t>
      </w:r>
    </w:p>
    <w:p w:rsidR="00BB490F" w:rsidRPr="00BB490F" w:rsidRDefault="00BB490F" w:rsidP="00BB49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9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BB490F">
        <w:rPr>
          <w:rFonts w:ascii="Times New Roman" w:eastAsia="Calibri" w:hAnsi="Times New Roman" w:cs="Times New Roman"/>
          <w:sz w:val="24"/>
          <w:szCs w:val="24"/>
        </w:rPr>
        <w:t>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bookmarkEnd w:id="0"/>
    <w:p w:rsidR="00BB490F" w:rsidRPr="00BB490F" w:rsidRDefault="00BB490F" w:rsidP="00BB490F">
      <w:r>
        <w:t>__________________________________________________________________________________</w:t>
      </w:r>
      <w:bookmarkStart w:id="1" w:name="uiPostupakNadmetanja_uiObavijestiCtl_uiD"/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B490F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Na temelju članka 38. stavak 1. Zakona o koncesijama ("Narodne novine" br. 65/17), članka 298. stavak 1. točka 9.  Zakona o javnoj nabavi („Narodne novine“ 120/16) </w:t>
      </w:r>
      <w:r w:rsidRPr="00BB490F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en-US"/>
        </w:rPr>
        <w:t xml:space="preserve">i članka 31. Statuta Općine Šodolovci </w:t>
      </w:r>
      <w:r w:rsidRPr="00BB4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BB490F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>"</w:t>
      </w:r>
      <w:r w:rsidRPr="00BB49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Slu</w:t>
      </w:r>
      <w:r w:rsidRPr="00BB490F">
        <w:rPr>
          <w:rFonts w:ascii="Times New Roman" w:eastAsia="Times New Roman" w:hAnsi="Times New Roman" w:cs="Times New Roman"/>
          <w:sz w:val="24"/>
          <w:szCs w:val="24"/>
          <w:lang w:val="en-US"/>
        </w:rPr>
        <w:t>žbeni glasnik Općine Šodolovci</w:t>
      </w:r>
      <w:r w:rsidRPr="00BB490F">
        <w:rPr>
          <w:rFonts w:ascii="Times New Roman" w:eastAsia="Tahoma" w:hAnsi="Times New Roman" w:cs="Times New Roman"/>
          <w:sz w:val="24"/>
          <w:szCs w:val="24"/>
        </w:rPr>
        <w:t>"</w:t>
      </w:r>
      <w:r w:rsidRPr="00BB49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broj 3/09, 2/13 i 7/16)</w:t>
      </w:r>
      <w:r w:rsidRPr="00BB490F">
        <w:rPr>
          <w:rFonts w:ascii="Times New Roman" w:eastAsia="Tahoma" w:hAnsi="Times New Roman" w:cs="Times New Roman"/>
          <w:sz w:val="24"/>
          <w:szCs w:val="24"/>
        </w:rPr>
        <w:t xml:space="preserve"> Općinsko vijeće Općine Šodolovci na 7. sjednici održanoj dana 15. veljače 2018. godine donosi</w:t>
      </w: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</w:pP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BB490F">
        <w:rPr>
          <w:rFonts w:ascii="Times New Roman" w:eastAsia="Tahoma" w:hAnsi="Times New Roman" w:cs="Times New Roman"/>
          <w:b/>
          <w:bCs/>
          <w:sz w:val="24"/>
          <w:szCs w:val="24"/>
        </w:rPr>
        <w:t>ODLUKU</w:t>
      </w: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BB490F">
        <w:rPr>
          <w:rFonts w:ascii="Times New Roman" w:eastAsia="Tahoma" w:hAnsi="Times New Roman" w:cs="Times New Roman"/>
          <w:b/>
          <w:bCs/>
          <w:sz w:val="24"/>
          <w:szCs w:val="24"/>
        </w:rPr>
        <w:t>o poništenju postupka davanja koncesije za obavljanje javne usluge prikupljanja, odvoza i zbrinjavanja miješanog komunalnog otpada s područja Općine Šodolovci</w:t>
      </w: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BB490F">
        <w:rPr>
          <w:rFonts w:ascii="Times New Roman" w:eastAsia="Tahoma" w:hAnsi="Times New Roman" w:cs="Times New Roman"/>
          <w:bCs/>
          <w:sz w:val="24"/>
          <w:szCs w:val="24"/>
        </w:rPr>
        <w:t>I</w:t>
      </w: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sz w:val="24"/>
          <w:szCs w:val="24"/>
        </w:rPr>
        <w:t xml:space="preserve">Poništava se postupak davanja koncesije za obavljanje javne usluge prikupljanja, odvoza i zbrinjavanja miješanog komunalnog otpada s područja Općine Šodolovci, objavljen u Elektroničkom oglasniku javne nabave 05. prosinca 2017. godine pod brojem objave: </w:t>
      </w:r>
      <w:r w:rsidRPr="00BB4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2017/S </w:t>
      </w:r>
      <w:r w:rsidRPr="00BB49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01 K-0025466</w:t>
      </w:r>
      <w:r w:rsidRPr="00BB490F">
        <w:rPr>
          <w:rFonts w:ascii="Times New Roman" w:eastAsia="Times New Roman" w:hAnsi="Times New Roman" w:cs="Times New Roman"/>
          <w:sz w:val="24"/>
          <w:szCs w:val="24"/>
        </w:rPr>
        <w:t xml:space="preserve">  putem Obavijesti o namjeri davanja koncesije.</w:t>
      </w: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bCs/>
          <w:sz w:val="24"/>
          <w:szCs w:val="24"/>
        </w:rPr>
        <w:t>II</w:t>
      </w: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sz w:val="24"/>
          <w:szCs w:val="24"/>
        </w:rPr>
        <w:t>Novi postupak davanja koncesije po ovom predmetu nabave pokrenut će se nakon što ova Odluka o poništenju postupka davanja koncesije postane izvršna.</w:t>
      </w: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sz w:val="24"/>
          <w:szCs w:val="24"/>
        </w:rPr>
        <w:t>Ova Odluka o poništenju postupka davanja koncesije dostavit će se svakom ponuditelju s preslikom Zapisnika o pregledu i ocjeni ponuda.</w:t>
      </w: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BB490F">
        <w:rPr>
          <w:rFonts w:ascii="Times New Roman" w:eastAsia="Tahoma" w:hAnsi="Times New Roman" w:cs="Times New Roman"/>
          <w:bCs/>
          <w:sz w:val="24"/>
          <w:szCs w:val="24"/>
        </w:rPr>
        <w:t>IV</w:t>
      </w: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B490F">
        <w:rPr>
          <w:rFonts w:ascii="Times New Roman" w:eastAsia="Tahoma" w:hAnsi="Times New Roman" w:cs="Times New Roman"/>
          <w:sz w:val="24"/>
          <w:szCs w:val="24"/>
        </w:rPr>
        <w:t xml:space="preserve">Ova Odluka objavit će se u „službenom glasniku Općine Šodolovci“ te u Elektroničkom oglasniku javne nabave. </w:t>
      </w: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B490F">
        <w:rPr>
          <w:rFonts w:ascii="Times New Roman" w:eastAsia="Tahoma" w:hAnsi="Times New Roman" w:cs="Times New Roman"/>
          <w:sz w:val="24"/>
          <w:szCs w:val="24"/>
        </w:rPr>
        <w:t>Ova Odluka stupa na snagu danom objave u Elektroničkom oglasniku javne nabave.</w:t>
      </w:r>
    </w:p>
    <w:p w:rsidR="00BB490F" w:rsidRPr="00BB490F" w:rsidRDefault="00BB490F" w:rsidP="00BB490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b/>
          <w:bCs/>
          <w:sz w:val="24"/>
          <w:szCs w:val="24"/>
        </w:rPr>
        <w:t>Obrazloženje:</w:t>
      </w:r>
    </w:p>
    <w:p w:rsidR="00BB490F" w:rsidRPr="00BB490F" w:rsidRDefault="00BB490F" w:rsidP="00BB49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Općinski načelnik općine Šodolovci donio je dana 28. studenoga 2017. godine Odluku o početku postupka davanja koncesije za obavljanje javne usluge prikupljanja, odvoza i zbrinjavanja miješanog komunalnog otpada s područja općine Šodolovci objavom Obavijesti o namjeri davanja koncesije.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Navedena obavijest je objavljena u Elektroničkom oglasniku javne nabave RH dana 05. prosinca 2017. godine, broj objave: 2017/S 01 K-0025466.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Stručno povjerenstvo za pripremu i provedbu postupka davanja koncesije za obavljanje javne usluge prikupljanja, odvoza i zbrinjavanja miješanog komunalnog otpada s područja općine Šodolovci je dana 08. siječnja 2018. godine izvršilo javno otvaranje pristiglih ponuda  na temelju navedene obavijesti. Prilikom otvaranja ponuda utvrđeno je da je u roku za dostavu ponuda pristigla jedna ponuda i to ponuda trgovačkog društva EKO FLOR PLUS d.o.o. sa sjedištem u Oroslavju, Mokrice 180 C.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Sukladno odredbama članka 34. Zakona o koncesijama, Stručno povjerenstvo je dana 31. siječnja 2018. godine započelo postupak pregleda i ocjene pristigle ponude. Utvrđeno je da je ponuda trgovačkog društva EKO FLOR PLUS d.o.o. uredna i potpuna te sadrži sve formalno pravne uvjete iz Obavijesti o namjeri davanja koncesije. Pregledom cjenika javne usluge prikupljanja, odvoza i zbrinjavanja miješanog komunalnog otpada iz privitka ponude ponuditelja trgovačkog društva EKO FLOR PLUS d.o.o. utvrđeno je da iste predstavljaju skoro stopostotno poskupljenje u odnosu na dosadašnje cijene odvoza komunalnog otpada.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Detaljnijim konzultacijama i istraživanjem tržišta utvrđeno je da je ponuđeni cjenik jedan od najskupljih u općinama u bližem i daljem okruženju.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Stručno povjerenstvo predložilo je, da se u cilju zaštite općeg javnog interesa poništi predmetni postupak davanja koncesije, izradi nova Dokumentacija za nadmetanje a koja bi bila u suglasnosti i u skladu s naknadno usvojenom Odlukom o načinu pružanja javne usluge prikupljanja miješanog komunalnog i biorazgradivog komunalnog otpada na području Općine </w:t>
      </w:r>
      <w:r w:rsidRPr="00BB490F">
        <w:rPr>
          <w:rFonts w:ascii="Times New Roman" w:hAnsi="Times New Roman" w:cs="Times New Roman"/>
          <w:sz w:val="24"/>
          <w:szCs w:val="24"/>
        </w:rPr>
        <w:lastRenderedPageBreak/>
        <w:t>Šodolovci („službeni glasnik Općine Šodolovci“ broj 2/18) te pokrene novi postupak davanja koncesije po izvršnosti Odluke o poništenju.</w:t>
      </w: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sz w:val="24"/>
          <w:szCs w:val="24"/>
        </w:rPr>
        <w:t>Kako su postale poznate okolnosti koje bi, da su bile poznate prije pokretanja postupka davanja koncesije, dovele do sadržajno bitno drugačije Dokumentacije za nadmetanje i Obavijesti o namjeri davanja koncesije za pružanje javne usluge prikupljanja, odvoz i zbrinjavanje miješanog komunalnog otpada s područja Općine Šodolovci, temeljem članka 38. stavak 1., točka 1. i članka 52. stavak 1., točka 1. Zakona o koncesijama („Narodne novine“ broj 65/17) odlučeno je kao u Izreci ove Odluke.</w:t>
      </w: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90F">
        <w:rPr>
          <w:rFonts w:ascii="Times New Roman" w:eastAsia="Times New Roman" w:hAnsi="Times New Roman" w:cs="Times New Roman"/>
          <w:b/>
          <w:sz w:val="24"/>
          <w:szCs w:val="24"/>
        </w:rPr>
        <w:t>UPUTE O PRAVNOM LIJEKU:</w:t>
      </w:r>
      <w:r w:rsidRPr="00BB490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B490F" w:rsidRPr="00BB490F" w:rsidRDefault="00BB490F" w:rsidP="00BB49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Žalba na ovu Odluku izjavljuje se Državnoj komisiji  za kontrolu postupaka javne nabave u pisanom obliku i dostavlja neposredno na adresu Koturaška cesta 43/IV, 10000 Zagreb, putem ovlaštenog davatelja poštanskih usluga.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Istodobno s dostavljanjem žalbe Državnoj komisiji za kontrolu postupaka javne nabave, žalitelj je sukladno odredbi članka 405. stavak 3. Zakona o javnoj nabavi obvezan primjerak žalbe dostaviti davatelju koncesije u roku za žalbu, na dokaziv način (s pozivom na evidencijski broj iz Dokumentacije o nabavi na adresu naznačenu za dostavu ponuda u toj Dokumentaciji).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Kada je žalba upućena putem ovlaštenog davatelja poštanskih usluga, dan predaje ovlaštenom davatelju poštanskih usluga smatra se danom predaje Državnoj komisiji, odnosno davatelju koncesije.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Žalba se izjavljuje u roku od deset (10) dana i to od dana primitka Odluke o poništenju postupka davanja koncesije za obavljanje javne usluge prikupljanja, odvoza i zbrinjavanja miješanog komunalnog otpada s područja Općine Šodolovci.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Ako žalba nije izjavljena u propisanom roku, ova Odluka o poništenju postaje izvršna protekom roka mirovanja.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KLASA: 363-02/17-01/8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URBROJ: 2121/11-18-12</w:t>
      </w:r>
    </w:p>
    <w:p w:rsidR="00BB490F" w:rsidRP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>Šodolovci, 15. veljače 2018.                                      PREDSJEDNIK OPĆINSKOG VIJEĆA:</w:t>
      </w:r>
    </w:p>
    <w:p w:rsidR="00BB490F" w:rsidRDefault="00BB490F" w:rsidP="00BB490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E6E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490F">
        <w:rPr>
          <w:rFonts w:ascii="Times New Roman" w:hAnsi="Times New Roman" w:cs="Times New Roman"/>
          <w:sz w:val="24"/>
          <w:szCs w:val="24"/>
        </w:rPr>
        <w:t>Tomislav Starčević</w:t>
      </w:r>
      <w:r w:rsidR="00AE6E72">
        <w:rPr>
          <w:rFonts w:ascii="Times New Roman" w:hAnsi="Times New Roman" w:cs="Times New Roman"/>
          <w:sz w:val="24"/>
          <w:szCs w:val="24"/>
        </w:rPr>
        <w:t>, v.r.</w:t>
      </w:r>
    </w:p>
    <w:p w:rsidR="00AE6E72" w:rsidRDefault="00AE6E72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Temeljem članka 16. Pravilnika o proračunskom računovodstvu i računskom planu („Narodne novine“ broj 124/14, 115/15, 87/16 i 3/18), te članka 46. Statuta Općine Šodolovci („Službeni glasnik“ 3/09, 2/13 i 7/16) Općinski načelnik Općine Šodolovci dana 31. siječnja 2018. godine donosi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E72" w:rsidRPr="00AE6E72" w:rsidRDefault="00AE6E72" w:rsidP="00AE6E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E72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AE6E72" w:rsidRPr="00AE6E72" w:rsidRDefault="00AE6E72" w:rsidP="00AE6E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E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 prihvaćanju Izvještaja Povjerenstva za popis imovine i obveza</w:t>
      </w:r>
    </w:p>
    <w:p w:rsidR="00AE6E72" w:rsidRPr="00AE6E72" w:rsidRDefault="00AE6E72" w:rsidP="00AE6E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E72">
        <w:rPr>
          <w:rFonts w:ascii="Times New Roman" w:eastAsia="Calibri" w:hAnsi="Times New Roman" w:cs="Times New Roman"/>
          <w:b/>
          <w:sz w:val="24"/>
          <w:szCs w:val="24"/>
        </w:rPr>
        <w:t>Općine Šodolovci na dan 31.12.2017.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E72" w:rsidRPr="00AE6E72" w:rsidRDefault="00AE6E72" w:rsidP="00AE6E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Općinski načelnik Općine Šodolovci Odlukom (KLASA: 406-08/17-01/2, URBROJ: 2121/11-17-1) od 20. prosinca 2017. godine osnovao je i imenovao Povjerenstvo za popis imovine i obveza Općine Šodolovci i to u sljedećem sastavu: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1. Jovana Avrić, predsjednik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2. Branka Karan, član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3. Vojislav Stojčić, član</w:t>
      </w:r>
    </w:p>
    <w:p w:rsidR="00AE6E72" w:rsidRPr="00AE6E72" w:rsidRDefault="00AE6E72" w:rsidP="00AE6E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Povjerenstvo za popis imovine i obveza utvrdilo je stanje i dostavilo Izvještaj zajedno sa popisnim listama načelniku Općine Šodolovci dana 30. siječnja 2018. godine.</w:t>
      </w:r>
    </w:p>
    <w:p w:rsidR="00AE6E72" w:rsidRPr="00AE6E72" w:rsidRDefault="00AE6E72" w:rsidP="00AE6E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 xml:space="preserve">Prihvaća se Izvještaj Povjerenstva za popis imovine i obveza Općine Šodolovci sa stanjem na dan 31.12.2017. godine. </w:t>
      </w:r>
    </w:p>
    <w:p w:rsidR="00AE6E72" w:rsidRPr="00AE6E72" w:rsidRDefault="00AE6E72" w:rsidP="00AE6E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Šodolovci“.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KLASA: 406-08/17-01/2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>URBROJ: 2121/11-18-</w:t>
      </w:r>
      <w:r w:rsidR="00FF641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AE6E72" w:rsidRP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 xml:space="preserve">Šodolovci, 31. siječnja 2018.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E6E72"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:rsidR="00AE6E72" w:rsidRDefault="00AE6E72" w:rsidP="00AE6E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E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E6E72">
        <w:rPr>
          <w:rFonts w:ascii="Times New Roman" w:eastAsia="Calibri" w:hAnsi="Times New Roman" w:cs="Times New Roman"/>
          <w:sz w:val="24"/>
          <w:szCs w:val="24"/>
        </w:rPr>
        <w:t xml:space="preserve">dipl. ing. Mile </w:t>
      </w:r>
      <w:proofErr w:type="spellStart"/>
      <w:r w:rsidRPr="00AE6E72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AE6E72" w:rsidRDefault="00AE6E72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hr-HR"/>
        </w:rPr>
      </w:pPr>
      <w:r w:rsidRPr="00AE6E72">
        <w:rPr>
          <w:rFonts w:ascii="Times New Roman" w:eastAsia="SimSun" w:hAnsi="Times New Roman" w:cs="Times New Roman"/>
          <w:b/>
          <w:kern w:val="3"/>
          <w:sz w:val="24"/>
          <w:szCs w:val="24"/>
          <w:lang w:eastAsia="hr-HR"/>
        </w:rPr>
        <w:t>Povjerenstvo za popis imovine i obveza općine Šodolovci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</w:pPr>
      <w:r w:rsidRPr="00AE6E72">
        <w:rPr>
          <w:rFonts w:ascii="Times New Roman" w:eastAsia="SimSun" w:hAnsi="Times New Roman" w:cs="Times New Roman"/>
          <w:b/>
          <w:kern w:val="3"/>
          <w:sz w:val="24"/>
          <w:szCs w:val="24"/>
          <w:lang w:eastAsia="hr-HR"/>
        </w:rPr>
        <w:t>IZVJEŠĆE O POPISU IMOVINE I OBVEZA OPĆINE ŠODOLOVCI</w:t>
      </w:r>
    </w:p>
    <w:p w:rsidR="00AE6E72" w:rsidRDefault="00AE6E72" w:rsidP="00AE6E7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</w:pPr>
      <w:r w:rsidRPr="00AE6E72"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  <w:t>sa stanjem na dan 31.12.2017.g.</w:t>
      </w:r>
    </w:p>
    <w:p w:rsidR="00AE6E72" w:rsidRDefault="00AE6E72" w:rsidP="00AE6E72">
      <w:pPr>
        <w:suppressAutoHyphens/>
        <w:autoSpaceDN w:val="0"/>
        <w:spacing w:after="0" w:line="240" w:lineRule="auto"/>
        <w:ind w:right="567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 w:firstLine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lastRenderedPageBreak/>
        <w:t xml:space="preserve">Na temelju članka 14. Pravilnika o proračunskom računovodstvu i računskom planu („Narodne novine“ br. 124/14, 115/15 i 87/16) u općini Šodolovci obavljen je popis imovine i obveza sa stanjem na dan 31.12.2017.g. 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Za obavljanje popisa imovine i obveza, a sukladno članku 15. Pravilnika o proračunskom računovodstvu i računskom planu i članka 1. Odluke o osnivanju i imenovanju povjerenstva za popis imovine, obveza i potraživanja Općine Šodolovci, općinski  načelnik općine Šodolovci osnovao je Povjerenstvo za popis u slijedećem sastavu:</w:t>
      </w:r>
    </w:p>
    <w:p w:rsidR="00AE6E72" w:rsidRPr="00AE6E72" w:rsidRDefault="00AE6E72" w:rsidP="00AE6E7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Jovana Avrić, predsjednik</w:t>
      </w:r>
    </w:p>
    <w:p w:rsidR="00AE6E72" w:rsidRPr="00AE6E72" w:rsidRDefault="00AE6E72" w:rsidP="00AE6E7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Branka Karan, član</w:t>
      </w:r>
    </w:p>
    <w:p w:rsidR="00AE6E72" w:rsidRPr="00AE6E72" w:rsidRDefault="00AE6E72" w:rsidP="00AE6E7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Vojislav Stojčić, član.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 xml:space="preserve">Osnovano Povjerenstvo je provelo postupak utvrđivanja stvarnog stanja imovine i obveza, prema kojem se postojeća knjigovodstvena stanja svode na popisom utvrđena – stvarna stanja. 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Sukladno Uputi Ministarstva financija o obavljanju popisa imovine i obveza od dana 11. prosinca 2015.g. (KLASA: 400-01/15-01/112; URBROJ: 513-05-02-15-2 ) popisom je potrebno obuhvatiti svu imovinu i obveze koji su u strukturi Računskog plana proračuna obuhvaćeni razredima: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0 Nefinancijska imovina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1 Financijska imovina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2 Obveze.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 xml:space="preserve">Provedenim popisom imovine i obveza Povjerenstvo je konstatiralo dalje navedeno u ovom Izvješću. 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</w:rPr>
      </w:pPr>
      <w:r w:rsidRPr="00AE6E72"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</w:rPr>
        <w:t>NEFINANCIJSKA IMOVINA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Nefinancijsku imovinu općine Šodolovci čini:</w:t>
      </w:r>
    </w:p>
    <w:p w:rsidR="00AE6E72" w:rsidRPr="00AE6E72" w:rsidRDefault="00AE6E72" w:rsidP="00AE6E7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Neproizvedena dugotrajna imovina,</w:t>
      </w:r>
    </w:p>
    <w:p w:rsidR="00AE6E72" w:rsidRPr="00AE6E72" w:rsidRDefault="00AE6E72" w:rsidP="00AE6E7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Proizvedena dugotrajna imovina,</w:t>
      </w:r>
    </w:p>
    <w:p w:rsidR="00AE6E72" w:rsidRPr="00AE6E72" w:rsidRDefault="00AE6E72" w:rsidP="00AE6E7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 xml:space="preserve">Sitni inventar i </w:t>
      </w:r>
    </w:p>
    <w:p w:rsidR="00AE6E72" w:rsidRPr="00AE6E72" w:rsidRDefault="00AE6E72" w:rsidP="00AE6E7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Dugotrajna nefinancijska imovina u pripremi.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left="360"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U Tablici br. 1 je pregled knjigovodstvenog stanja neproizvedene dugotrajne imovine na dan 31. 12. 2017.g.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Tablica br. 1: Knjigovodstveno stanje neproizvedene dugotrajne imovine općine Šodolovci na dan 31.12.2017.g.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tbl>
      <w:tblPr>
        <w:tblW w:w="90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1920"/>
        <w:gridCol w:w="1995"/>
        <w:gridCol w:w="2624"/>
      </w:tblGrid>
      <w:tr w:rsidR="00AE6E72" w:rsidRPr="00AE6E72" w:rsidTr="0055426B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bookmarkStart w:id="2" w:name="OLE_LINK1"/>
            <w:bookmarkStart w:id="3" w:name="OLE_LINK2"/>
            <w:bookmarkStart w:id="4" w:name="OLE_LINK3"/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Nabavna vrijednost (kn)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Ispravak vrijednosti (kn)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Knjigovodstveno stanje na dan 31.12.2017.g. (kn)</w:t>
            </w:r>
          </w:p>
        </w:tc>
      </w:tr>
      <w:tr w:rsidR="00AE6E72" w:rsidRPr="00AE6E72" w:rsidTr="005542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Neproizvedena dugotrajna imovina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62.801,00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62.801,00</w:t>
            </w:r>
          </w:p>
        </w:tc>
      </w:tr>
      <w:bookmarkEnd w:id="2"/>
      <w:bookmarkEnd w:id="3"/>
      <w:bookmarkEnd w:id="4"/>
    </w:tbl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 xml:space="preserve">Detaljniji prikaz neproizvedene dugotrajne imovine vidljiv je iz popisnih lista priloženih uz ovo Izvješće. Budući da općinsko zemljište čini najveći dio neproizvedene dugotrajne imovine, a vrijednost istoga još uvijek nije procijenjena Povjerenstvo predlaže da se izvrši procjena tijekom 2018. g. kako bi Bilanca sa stanjem na dan 31.12.2018.g. iskazivala odgovarajuću vrijednost. 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Najveći udio u ukupnoj nefinancijskoj imovini se odnosi na proizvedenu dugotrajnu imovinu, a knjigovodstveno stanje iste vidljivo je iz Tablice br. 2.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Tablica br. 2: Knjigovodstveno stanje proizvedene dugotrajne imovine općine Šodolovci na dan 31.12.2017.g.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tbl>
      <w:tblPr>
        <w:tblW w:w="90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9"/>
        <w:gridCol w:w="2127"/>
        <w:gridCol w:w="2127"/>
        <w:gridCol w:w="2624"/>
      </w:tblGrid>
      <w:tr w:rsidR="00AE6E72" w:rsidRPr="00AE6E72" w:rsidTr="0055426B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bookmarkStart w:id="5" w:name="OLE_LINK4"/>
            <w:bookmarkStart w:id="6" w:name="OLE_LINK5"/>
            <w:bookmarkStart w:id="7" w:name="OLE_LINK6"/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Nabavna vrijednost (kn)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Ispravak vrijednosti (kn)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Knjigovodstveno stanje na dan 31.12.2017.g. (kn)</w:t>
            </w:r>
          </w:p>
        </w:tc>
      </w:tr>
      <w:tr w:rsidR="00AE6E72" w:rsidRPr="00AE6E72" w:rsidTr="005542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Proizvedena dugotrajna imovina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8.523.757,24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2.999.197,43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Calibri"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kern w:val="3"/>
                <w:sz w:val="24"/>
                <w:szCs w:val="24"/>
                <w:lang w:eastAsia="hr-HR"/>
              </w:rPr>
              <w:t>5.524.559,81</w:t>
            </w:r>
          </w:p>
        </w:tc>
      </w:tr>
      <w:bookmarkEnd w:id="5"/>
      <w:bookmarkEnd w:id="6"/>
      <w:bookmarkEnd w:id="7"/>
    </w:tbl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 xml:space="preserve">Sve nekretnine i stvari koje predstavljaju proizvedenu dugotrajnu imovinu općine Šodolovci evidentirane su u popisne liste koje čine sastavni dio ovog  Izvješća. 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Tablica br. 3: Knjigovodstveno stanje sitnog inventara općine Šodolovci na dan 31.12.2017.g.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tbl>
      <w:tblPr>
        <w:tblW w:w="90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1920"/>
        <w:gridCol w:w="1995"/>
        <w:gridCol w:w="2624"/>
      </w:tblGrid>
      <w:tr w:rsidR="00AE6E72" w:rsidRPr="00AE6E72" w:rsidTr="0055426B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bookmarkStart w:id="8" w:name="OLE_LINK7"/>
            <w:bookmarkStart w:id="9" w:name="OLE_LINK8"/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Nabavna vrijednost (kn)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Ispravak vrijednosti (kn)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Knjigovodstveno stanje na dan 31.12.2017.g. (kn)</w:t>
            </w:r>
          </w:p>
        </w:tc>
      </w:tr>
      <w:tr w:rsidR="00AE6E72" w:rsidRPr="00AE6E72" w:rsidTr="005542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Sitni inventar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60.224,86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60.224,86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0,00</w:t>
            </w:r>
          </w:p>
        </w:tc>
      </w:tr>
      <w:bookmarkEnd w:id="8"/>
      <w:bookmarkEnd w:id="9"/>
    </w:tbl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Tablica br. 4: Knjigovodstveno stanje dugotrajne nefinancijske imovine u pripremi općine Šodolovci na dan 31.12.2017.g.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tbl>
      <w:tblPr>
        <w:tblW w:w="90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1945"/>
        <w:gridCol w:w="1995"/>
        <w:gridCol w:w="2624"/>
      </w:tblGrid>
      <w:tr w:rsidR="00AE6E72" w:rsidRPr="00AE6E72" w:rsidTr="0055426B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Nabavna vrijednost (kn)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Ispravak vrijednosti (kn)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</w:rPr>
              <w:t>Knjigovodstveno stanje na dan 31.12.2017.g. (kn)</w:t>
            </w:r>
          </w:p>
        </w:tc>
      </w:tr>
      <w:tr w:rsidR="00AE6E72" w:rsidRPr="00AE6E72" w:rsidTr="005542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Dugotrajna nefinan. imovina u pripremi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910.240,08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E72" w:rsidRPr="00AE6E72" w:rsidRDefault="00AE6E72" w:rsidP="00AE6E72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</w:pPr>
            <w:r w:rsidRPr="00AE6E72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</w:rPr>
              <w:t>910.240,08</w:t>
            </w:r>
          </w:p>
        </w:tc>
      </w:tr>
    </w:tbl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 xml:space="preserve">Temeljem svega prethodno navedenog Povjerenstvo je utvrdilo usklađenost stvarnog i knjigovodstvenog stanja nefinancijske imovine odnosno usklađenost analitičke evidencije ove imovine s evidencijama iste iz glavne knjige. 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</w:rPr>
      </w:pPr>
      <w:r w:rsidRPr="00AE6E72"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</w:rPr>
        <w:t>FINANCIJSKA IMOVINA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Povjerenstvo je popisom imovine i obveza utvrdilo da financijsku imovinu općine Šodolovci na dan 31.12.2017.g. čini:</w:t>
      </w:r>
    </w:p>
    <w:p w:rsidR="00AE6E72" w:rsidRPr="00AE6E72" w:rsidRDefault="00AE6E72" w:rsidP="00AE6E7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Novac u banci i blagajni,</w:t>
      </w:r>
    </w:p>
    <w:p w:rsidR="00AE6E72" w:rsidRPr="00AE6E72" w:rsidRDefault="00AE6E72" w:rsidP="00AE6E7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Depoziti, jamčevni polozi i potraživanja od zaposlenih te za više plaćene poreze i ostalo,</w:t>
      </w:r>
    </w:p>
    <w:p w:rsidR="00AE6E72" w:rsidRPr="00AE6E72" w:rsidRDefault="00AE6E72" w:rsidP="00AE6E7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Potraživanja za dane zajmove,</w:t>
      </w:r>
    </w:p>
    <w:p w:rsidR="00AE6E72" w:rsidRPr="00AE6E72" w:rsidRDefault="00AE6E72" w:rsidP="00AE6E7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Dionice i udjeli u glavnici,</w:t>
      </w:r>
    </w:p>
    <w:p w:rsidR="00AE6E72" w:rsidRPr="00AE6E72" w:rsidRDefault="00AE6E72" w:rsidP="00AE6E7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Potraživanja za prihode poslovanja i</w:t>
      </w:r>
    </w:p>
    <w:p w:rsidR="00AE6E72" w:rsidRPr="00AE6E72" w:rsidRDefault="00AE6E72" w:rsidP="00AE6E7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Potraživanja od prodaje nefinancijske imovine.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Uvidom u blagajničke izvještaje i izvode sa žiro računa Povjerenstvo je utvrdilo sljedeće stanje novca u banci i blagajni na dan 31.12.2017.g.: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before="240"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Novac na žiro-računu kod tuzemnih poslovnih banaka:………………..1.390.864,00 kn</w:t>
      </w:r>
    </w:p>
    <w:p w:rsidR="00AE6E72" w:rsidRPr="00AE6E72" w:rsidRDefault="00AE6E72" w:rsidP="00AE6E72">
      <w:pPr>
        <w:suppressAutoHyphens/>
        <w:autoSpaceDN w:val="0"/>
        <w:spacing w:before="240"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Kunska blagajna:………………………………………………………………………………2.430,69 kn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Stvarno stanje novca u banci i blagajni u potpunosti odgovara knjigovodstvenom stanju.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libri" w:eastAsia="SimSun" w:hAnsi="Calibri" w:cs="Calibri"/>
          <w:kern w:val="3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Vrijednost depozita, jamčevnih pologa i potraživanja od zaposlenih te za više plaćene poreze i ostalo iznosi 13.569,92 kn. Potraživanja za dane zajmove iznose 40.000,00 kn, a odnose na zajam odobren Komunalnom trgovačkom društvu Šodolovci d.o.o. sukladno Ugovoru o zajmu od 31.01.2017.g. ( KLASA: 403-02/17-01/1; URBROJ:2121/11-17-1) dok vrijednost dionica i udjela u glavnici iznosi 20.000,00 kn,  a odnosi se  na udio u glavnici istog trgovačkog društva čiji je osnivač i jedini vlasnik općina Šodolovci.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Potraživanja za prihode poslovanja čine:</w:t>
      </w:r>
    </w:p>
    <w:p w:rsidR="00AE6E72" w:rsidRPr="00AE6E72" w:rsidRDefault="00AE6E72" w:rsidP="00AE6E7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Potraživanja za poreze………………………......……………………............…91.802,89 kn</w:t>
      </w:r>
    </w:p>
    <w:p w:rsidR="00AE6E72" w:rsidRPr="00AE6E72" w:rsidRDefault="00AE6E72" w:rsidP="00AE6E7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Potraživanja za prihode od imovine………............…………………..4.886.262,75 kn</w:t>
      </w:r>
    </w:p>
    <w:p w:rsidR="00AE6E72" w:rsidRPr="00AE6E72" w:rsidRDefault="00AE6E72" w:rsidP="00AE6E7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Potraživanja za upravne i administrativne pristojbe, pristojbe po posebnim propisima i naknade……………………........................................................298.638,37 kn</w:t>
      </w:r>
    </w:p>
    <w:p w:rsidR="00AE6E72" w:rsidRPr="00AE6E72" w:rsidRDefault="00AE6E72" w:rsidP="00AE6E7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Potraživanja od prodaje neproizvedene dugotrajne imovine…………...............................................................................……......3.916.434,04 kn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Najveći udio u financijskoj imovini čine potraživanja za prihode od imovine, a najvećim dijelom se odnose na potraživanja za dane koncesije (4.669.744,99 kn) i potraživanja od zakupa i iznajmljivanja imovine (211.976,68 kn).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lastRenderedPageBreak/>
        <w:t xml:space="preserve">Osim potraživanja za prihode od imovine, značajan udio u financijskoj imovini pripada i potraživanjima od prodaje neproizvedene dugotrajne imovine odnosno 3.916.434,04 kn, a odnose se na prihode od prodaje poljoprivrednog zemljišta u vlasništvu Republike Hrvatske. 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Potraživanja za upravne i administrativne pristojbe, pristojbe po posebnim propisima i naknade podrazumijevaju potraživanja za prihode od vodnog gospodarstva (151.914,00 kn), potraživanja za komunalni doprinos (2.060,44 kn) te potraživanja za komunalnu naknadu (144.663,95 kn).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</w:rPr>
      </w:pPr>
      <w:r w:rsidRPr="00AE6E72"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</w:rPr>
        <w:t>OBVEZE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Popisom obveza Povjerenstvo je utvrdilo da ukupne obveze općine Šodolovci čine:</w:t>
      </w:r>
    </w:p>
    <w:p w:rsidR="00AE6E72" w:rsidRPr="00AE6E72" w:rsidRDefault="00AE6E72" w:rsidP="00AE6E7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Obveze za rashode poslovanja i</w:t>
      </w:r>
    </w:p>
    <w:p w:rsidR="00AE6E72" w:rsidRPr="00AE6E72" w:rsidRDefault="00AE6E72" w:rsidP="00AE6E7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Obveze za nabavu nefinancijske imovine.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Vrijednost obveza za rashode poslovanja utvrđena je kako slijedi:</w:t>
      </w:r>
    </w:p>
    <w:p w:rsidR="00AE6E72" w:rsidRPr="00AE6E72" w:rsidRDefault="00AE6E72" w:rsidP="00AE6E7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Obveze za zaposlene………………………………………………………………37.755,18 kn</w:t>
      </w:r>
    </w:p>
    <w:p w:rsidR="00AE6E72" w:rsidRPr="00AE6E72" w:rsidRDefault="00AE6E72" w:rsidP="00AE6E7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Obveze za materijalne rashode…………………………………………..…..97.187,47 kn</w:t>
      </w:r>
    </w:p>
    <w:p w:rsidR="00AE6E72" w:rsidRPr="00AE6E72" w:rsidRDefault="00AE6E72" w:rsidP="00AE6E7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Obveze za naknade građanima i kućanstvima.................................................1,40 kn</w:t>
      </w:r>
    </w:p>
    <w:p w:rsidR="00AE6E72" w:rsidRPr="00AE6E72" w:rsidRDefault="00AE6E72" w:rsidP="00AE6E7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Obveze za kazne, naknade šteta i kapitalne pomoći.......................230.561,00 kn</w:t>
      </w:r>
    </w:p>
    <w:p w:rsidR="00AE6E72" w:rsidRPr="00AE6E72" w:rsidRDefault="00AE6E72" w:rsidP="00AE6E72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Ostale tekuće obveze.......................................................................................10.906,23 kn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Najveći udio u obvezama za rashode poslovanja čine obveze za kazne, naknade šteta i kapitalne pomoći, a predstavljaju obvezu isplate štete pravnim i fizičkim osobama zbog elementarne nepogode.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Vrijednost obveza za nabavu nefinancijske imovine utvrđena je kako slijedi:</w:t>
      </w:r>
    </w:p>
    <w:p w:rsidR="00AE6E72" w:rsidRPr="00AE6E72" w:rsidRDefault="00AE6E72" w:rsidP="00AE6E72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Obveze za nabavu proizvedene dugotrajne imovine………….…94.725,10 kn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 xml:space="preserve">Nakon obavljenog popisa imovine i obveza Povjerenstvo za popis imenovano od strane općinskog načelnika općine Šodolovci je utvrdilo da stvarno stanje u potpunosti odgovara stanju evidentiranom u poslovnim knjigama u koje su podaci uneseni temeljem ovjerenih i vjerodostojnih knjigovodstvenih isprava. 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Povjerenstvo predlaže općinskom načelniku da razmotri ovo izvješće i donese Odluku o rezultatima popisa.</w:t>
      </w:r>
    </w:p>
    <w:p w:rsidR="00FF641D" w:rsidRPr="00AE6E72" w:rsidRDefault="00FF641D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bookmarkStart w:id="10" w:name="_GoBack"/>
      <w:bookmarkEnd w:id="10"/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POVJERENSTVO ZA POPIS:</w:t>
      </w:r>
    </w:p>
    <w:p w:rsidR="00AE6E72" w:rsidRPr="00AE6E72" w:rsidRDefault="00AE6E72" w:rsidP="00FF641D">
      <w:pPr>
        <w:suppressAutoHyphens/>
        <w:autoSpaceDN w:val="0"/>
        <w:spacing w:after="0" w:line="240" w:lineRule="auto"/>
        <w:ind w:right="567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Jovana Avrić</w:t>
      </w:r>
      <w:r w:rsidR="00FF641D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, v.r.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Branka Karan</w:t>
      </w:r>
      <w:r w:rsidR="00FF641D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, v.r.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AE6E72" w:rsidRDefault="00AE6E72" w:rsidP="00FF641D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 w:rsidRPr="00AE6E72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Vojislav Stojčić</w:t>
      </w:r>
      <w:r w:rsidR="00FF641D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, v.r.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</w:pPr>
      <w:r w:rsidRPr="00AE6E72"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  <w:t>KLASA: 406-08/17-01/2</w:t>
      </w:r>
    </w:p>
    <w:p w:rsidR="00AE6E72" w:rsidRPr="00AE6E72" w:rsidRDefault="00AE6E72" w:rsidP="00AE6E7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</w:pPr>
      <w:r w:rsidRPr="00AE6E72"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  <w:t>URBROJ: 2121/11-18-</w:t>
      </w:r>
      <w:r w:rsidR="00FF641D">
        <w:rPr>
          <w:rFonts w:ascii="Times New Roman" w:eastAsia="SimSun" w:hAnsi="Times New Roman" w:cs="Times New Roman"/>
          <w:kern w:val="3"/>
          <w:sz w:val="24"/>
          <w:szCs w:val="24"/>
          <w:lang w:eastAsia="hr-HR"/>
        </w:rPr>
        <w:t>2</w:t>
      </w:r>
    </w:p>
    <w:p w:rsidR="00AE6E72" w:rsidRDefault="00AE6E72" w:rsidP="00AE6E72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Šodolovci, 30. siječnja 2018.</w:t>
      </w:r>
    </w:p>
    <w:p w:rsidR="00AE6E72" w:rsidRDefault="00AE6E72" w:rsidP="00AE6E72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</w:p>
    <w:p w:rsidR="00BB490F" w:rsidRPr="00FF641D" w:rsidRDefault="00AE6E72" w:rsidP="00FF641D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</w:pPr>
      <w:r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_______________________________________________________________</w:t>
      </w:r>
      <w:r w:rsidR="00FF641D">
        <w:rPr>
          <w:rFonts w:ascii="Cambria" w:eastAsia="SimSun" w:hAnsi="Cambria" w:cs="Calibri"/>
          <w:bCs/>
          <w:kern w:val="3"/>
          <w:sz w:val="24"/>
          <w:szCs w:val="24"/>
          <w:lang w:eastAsia="hr-HR"/>
        </w:rPr>
        <w:t>________________________________</w:t>
      </w:r>
      <w:bookmarkEnd w:id="1"/>
    </w:p>
    <w:sectPr w:rsidR="00BB490F" w:rsidRPr="00FF641D" w:rsidSect="00AE6E72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52" w:rsidRDefault="001D2552" w:rsidP="00AE6E72">
      <w:pPr>
        <w:spacing w:after="0" w:line="240" w:lineRule="auto"/>
      </w:pPr>
      <w:r>
        <w:separator/>
      </w:r>
    </w:p>
  </w:endnote>
  <w:endnote w:type="continuationSeparator" w:id="0">
    <w:p w:rsidR="001D2552" w:rsidRDefault="001D2552" w:rsidP="00AE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073904"/>
      <w:docPartObj>
        <w:docPartGallery w:val="Page Numbers (Bottom of Page)"/>
        <w:docPartUnique/>
      </w:docPartObj>
    </w:sdtPr>
    <w:sdtContent>
      <w:p w:rsidR="00AE6E72" w:rsidRDefault="00AE6E7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E72" w:rsidRDefault="00AE6E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HyxgIAAMMFAAAOAAAAZHJzL2Uyb0RvYy54bWysVF1vmzAUfZ+0/2D5nQKpSQCVVC0k26Ru&#10;q9TtBzhgglWwme2EtNP++65Nmo/2ZdrGA7Kvr8/9OMf36nrXtWjLlOZSZDi8CDBiopQVF+sMf/+2&#10;9GKMtKGioq0ULMNPTOPr+ft3V0OfsolsZFsxhQBE6HToM9wY06e+r8uGdVRfyJ4JOKyl6qiBrVr7&#10;laIDoHetPwmCqT9IVfVKlkxrsBbjIZ47/Lpmpfla15oZ1GYYcjPur9x/Zf/+/Iqma0X7hpf7NOhf&#10;ZNFRLiDoAaqghqKN4m+gOl4qqWVtLkrZ+bKueclcDVBNGLyq5qGhPXO1QHN0f2iT/n+w5ZftvUK8&#10;yvAEI0E7oOhe0a183BjBH9HENmjodQp+D/29siXq/k6WjxoJmTdUrNmNUnJoGK0grdD6+2cX7EbD&#10;VbQaPssK8OnGSNerXa06pCRwEgZxYD+M6pb3Hy2OjQTtQTvH1dOBK7YzqARjNI1mcYRRCUdhEs5m&#10;jkufphbVXu6VNh+Y7JBdZFiBFBwo3d5pY7M8ulh3IZe8bZ0cWnFmAMfRAqHhqj2zSTh2fyZBsogX&#10;MfHIZLrwSFAU3s0yJ950Gc6i4rLI8yL8ZeOGJG14VTFhw7woLSR/xuRe86NGDlrTsuWVhbMpabVe&#10;5a1CWwpKz4MoIIXjAk6Obv55Gq4JUMurksIJCW4nibecxjOPLEnkJbMg9oIwuU2mAUlIsTwv6Y4L&#10;9u8loQFEGEezyNF0kvWr4qI8vrwlb4ujaccNDJOWdxne68nxabW5EJVbG8rbcX3SC5v/sRfA9wvT&#10;TslWvOMjMLvVDlCsoleyegJNO/WCbGECgsYaqZ4xGmCaZFj/2FDFMGo/CXgXSUiIHT9uAwt1al29&#10;WKkoASLDBqNxmZtxVG16xdcNRBjfhZA38IZq7mR8zGb/8mBSuGL2U82OotO98zrO3vlv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JUNUfL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AE6E72" w:rsidRDefault="00AE6E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52" w:rsidRDefault="001D2552" w:rsidP="00AE6E72">
      <w:pPr>
        <w:spacing w:after="0" w:line="240" w:lineRule="auto"/>
      </w:pPr>
      <w:r>
        <w:separator/>
      </w:r>
    </w:p>
  </w:footnote>
  <w:footnote w:type="continuationSeparator" w:id="0">
    <w:p w:rsidR="001D2552" w:rsidRDefault="001D2552" w:rsidP="00AE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49B"/>
    <w:multiLevelType w:val="multilevel"/>
    <w:tmpl w:val="F46EA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56F7"/>
    <w:multiLevelType w:val="multilevel"/>
    <w:tmpl w:val="22DCC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2F6"/>
    <w:multiLevelType w:val="hybridMultilevel"/>
    <w:tmpl w:val="960A7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11C6F"/>
    <w:multiLevelType w:val="multilevel"/>
    <w:tmpl w:val="EC786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C300C"/>
    <w:multiLevelType w:val="multilevel"/>
    <w:tmpl w:val="109A6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904F7"/>
    <w:multiLevelType w:val="multilevel"/>
    <w:tmpl w:val="5E625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7DD3"/>
    <w:multiLevelType w:val="multilevel"/>
    <w:tmpl w:val="D4C05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16077"/>
    <w:multiLevelType w:val="multilevel"/>
    <w:tmpl w:val="F676D8B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0F"/>
    <w:rsid w:val="001D2552"/>
    <w:rsid w:val="009C5FB4"/>
    <w:rsid w:val="00AE6E72"/>
    <w:rsid w:val="00B830B8"/>
    <w:rsid w:val="00BB490F"/>
    <w:rsid w:val="00CB458E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B9B5F"/>
  <w15:chartTrackingRefBased/>
  <w15:docId w15:val="{016D4D73-9992-4D15-9143-371A9BE9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90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9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6E72"/>
  </w:style>
  <w:style w:type="paragraph" w:styleId="Podnoje">
    <w:name w:val="footer"/>
    <w:basedOn w:val="Normal"/>
    <w:link w:val="PodnojeChar"/>
    <w:uiPriority w:val="99"/>
    <w:unhideWhenUsed/>
    <w:rsid w:val="00AE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4382-66EE-4D0D-A49A-E4F8CAB4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2018-03-15T09:00:00Z</dcterms:created>
  <dcterms:modified xsi:type="dcterms:W3CDTF">2018-03-15T09:37:00Z</dcterms:modified>
</cp:coreProperties>
</file>