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4ED" w:rsidRPr="00F575C3" w:rsidRDefault="006A54ED" w:rsidP="006A54ED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F575C3">
        <w:rPr>
          <w:rFonts w:ascii="Times New Roman" w:hAnsi="Times New Roman" w:cs="Times New Roman"/>
          <w:i/>
          <w:sz w:val="72"/>
          <w:szCs w:val="72"/>
        </w:rPr>
        <w:t>Službeni glasnik</w:t>
      </w:r>
    </w:p>
    <w:p w:rsidR="006A54ED" w:rsidRPr="00F575C3" w:rsidRDefault="006A54ED" w:rsidP="006A54ED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F575C3">
        <w:rPr>
          <w:rFonts w:ascii="Times New Roman" w:hAnsi="Times New Roman" w:cs="Times New Roman"/>
          <w:i/>
          <w:sz w:val="52"/>
          <w:szCs w:val="52"/>
        </w:rPr>
        <w:t>Općine Šodolovci</w:t>
      </w:r>
    </w:p>
    <w:p w:rsidR="006A54ED" w:rsidRDefault="006A54ED" w:rsidP="006A54ED">
      <w:pPr>
        <w:jc w:val="both"/>
        <w:rPr>
          <w:rFonts w:ascii="Times New Roman" w:hAnsi="Times New Roman" w:cs="Times New Roman"/>
          <w:u w:val="single"/>
        </w:rPr>
      </w:pPr>
      <w:r w:rsidRPr="00F575C3">
        <w:rPr>
          <w:rFonts w:ascii="Times New Roman" w:hAnsi="Times New Roman" w:cs="Times New Roman"/>
          <w:u w:val="single"/>
        </w:rPr>
        <w:t>God</w:t>
      </w:r>
      <w:r>
        <w:rPr>
          <w:rFonts w:ascii="Times New Roman" w:hAnsi="Times New Roman" w:cs="Times New Roman"/>
          <w:u w:val="single"/>
        </w:rPr>
        <w:t xml:space="preserve">ina XX                                             Šodolovci, </w:t>
      </w:r>
      <w:r w:rsidR="002E2D27">
        <w:rPr>
          <w:rFonts w:ascii="Times New Roman" w:hAnsi="Times New Roman" w:cs="Times New Roman"/>
          <w:u w:val="single"/>
        </w:rPr>
        <w:t>22</w:t>
      </w:r>
      <w:r>
        <w:rPr>
          <w:rFonts w:ascii="Times New Roman" w:hAnsi="Times New Roman" w:cs="Times New Roman"/>
          <w:u w:val="single"/>
        </w:rPr>
        <w:t xml:space="preserve">. </w:t>
      </w:r>
      <w:r w:rsidR="002E2D27">
        <w:rPr>
          <w:rFonts w:ascii="Times New Roman" w:hAnsi="Times New Roman" w:cs="Times New Roman"/>
          <w:u w:val="single"/>
        </w:rPr>
        <w:t>lip</w:t>
      </w:r>
      <w:r>
        <w:rPr>
          <w:rFonts w:ascii="Times New Roman" w:hAnsi="Times New Roman" w:cs="Times New Roman"/>
          <w:u w:val="single"/>
        </w:rPr>
        <w:t>nja 2017</w:t>
      </w:r>
      <w:r w:rsidRPr="00F575C3">
        <w:rPr>
          <w:rFonts w:ascii="Times New Roman" w:hAnsi="Times New Roman" w:cs="Times New Roman"/>
          <w:u w:val="single"/>
        </w:rPr>
        <w:t xml:space="preserve">. </w:t>
      </w:r>
      <w:r>
        <w:rPr>
          <w:rFonts w:ascii="Times New Roman" w:hAnsi="Times New Roman" w:cs="Times New Roman"/>
          <w:u w:val="single"/>
        </w:rPr>
        <w:t xml:space="preserve">                                            Broj </w:t>
      </w:r>
      <w:r w:rsidR="002E2D27">
        <w:rPr>
          <w:rFonts w:ascii="Times New Roman" w:hAnsi="Times New Roman" w:cs="Times New Roman"/>
          <w:u w:val="single"/>
        </w:rPr>
        <w:t>3</w:t>
      </w:r>
    </w:p>
    <w:p w:rsidR="006A54ED" w:rsidRPr="00F575C3" w:rsidRDefault="006A54ED" w:rsidP="006A54ED">
      <w:pPr>
        <w:jc w:val="both"/>
        <w:rPr>
          <w:rFonts w:ascii="Times New Roman" w:hAnsi="Times New Roman" w:cs="Times New Roman"/>
          <w:u w:val="single"/>
        </w:rPr>
      </w:pPr>
    </w:p>
    <w:p w:rsidR="006A54ED" w:rsidRPr="001A5F5C" w:rsidRDefault="006A54ED" w:rsidP="006A54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5C3">
        <w:rPr>
          <w:rFonts w:ascii="Times New Roman" w:hAnsi="Times New Roman" w:cs="Times New Roman"/>
          <w:b/>
          <w:sz w:val="28"/>
          <w:szCs w:val="28"/>
          <w:u w:val="single"/>
        </w:rPr>
        <w:t>SADRŽAJ</w:t>
      </w:r>
    </w:p>
    <w:p w:rsidR="006A54ED" w:rsidRDefault="006A54ED" w:rsidP="006A54E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AKTI OPĆINSKOG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VIJEĆA</w:t>
      </w: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6A54ED" w:rsidRPr="00514AC9" w:rsidRDefault="006A54ED" w:rsidP="006A54ED">
      <w:pPr>
        <w:rPr>
          <w:rFonts w:ascii="Times New Roman" w:hAnsi="Times New Roman" w:cs="Times New Roman"/>
          <w:b/>
          <w:sz w:val="24"/>
          <w:szCs w:val="24"/>
        </w:rPr>
      </w:pPr>
      <w:r w:rsidRPr="00514AC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CD5">
        <w:rPr>
          <w:rFonts w:ascii="Times New Roman" w:hAnsi="Times New Roman" w:cs="Times New Roman"/>
          <w:b/>
          <w:sz w:val="24"/>
          <w:szCs w:val="24"/>
        </w:rPr>
        <w:t>Odluka o osnivanju Mandatne komisije Općinskog vijeća Općine Šodolovci i imenovanju njenih članova</w:t>
      </w:r>
    </w:p>
    <w:p w:rsidR="006A54ED" w:rsidRDefault="006A54ED" w:rsidP="006A54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A1CD5">
        <w:rPr>
          <w:rFonts w:ascii="Times New Roman" w:hAnsi="Times New Roman" w:cs="Times New Roman"/>
          <w:b/>
          <w:sz w:val="24"/>
          <w:szCs w:val="24"/>
        </w:rPr>
        <w:t>Izvješće Mandatne komisije</w:t>
      </w:r>
    </w:p>
    <w:p w:rsidR="006A54ED" w:rsidRDefault="006A54ED" w:rsidP="006A54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120E9">
        <w:rPr>
          <w:rFonts w:ascii="Times New Roman" w:hAnsi="Times New Roman" w:cs="Times New Roman"/>
          <w:b/>
          <w:sz w:val="24"/>
          <w:szCs w:val="24"/>
        </w:rPr>
        <w:t xml:space="preserve">Odluka o izboru Predsjednika i članova Povjerenstva </w:t>
      </w:r>
      <w:r w:rsidR="002E2D27">
        <w:rPr>
          <w:rFonts w:ascii="Times New Roman" w:hAnsi="Times New Roman" w:cs="Times New Roman"/>
          <w:b/>
          <w:sz w:val="24"/>
          <w:szCs w:val="24"/>
        </w:rPr>
        <w:t>za izbor i imenovanja Općinskog vijeća Općine Šodolovci</w:t>
      </w:r>
    </w:p>
    <w:p w:rsidR="002E2D27" w:rsidRDefault="006A54ED" w:rsidP="006A54E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E2D27">
        <w:rPr>
          <w:rFonts w:ascii="Times New Roman" w:eastAsia="Calibri" w:hAnsi="Times New Roman" w:cs="Times New Roman"/>
          <w:b/>
          <w:sz w:val="24"/>
          <w:szCs w:val="24"/>
        </w:rPr>
        <w:t>Odluka o izboru predsjednika Općinskog vijeća Općine Šodolovci</w:t>
      </w:r>
    </w:p>
    <w:p w:rsidR="006A54ED" w:rsidRDefault="002E2D27" w:rsidP="006A54E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 Odluka o izboru Potpredsjednika Općinskog vijeća Općine Šodolovci</w:t>
      </w:r>
      <w:r w:rsidR="006A54ED" w:rsidRPr="00AE23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C58AF" w:rsidRDefault="003C58AF" w:rsidP="006A54E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58AF" w:rsidRDefault="003C58AF" w:rsidP="003C58A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AKTI OPĆINSKOG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VIJEĆA</w:t>
      </w: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3C58AF" w:rsidRPr="008F380A" w:rsidRDefault="008F380A" w:rsidP="008F380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380A">
        <w:rPr>
          <w:rFonts w:ascii="Times New Roman" w:eastAsia="Calibri" w:hAnsi="Times New Roman" w:cs="Times New Roman"/>
          <w:b/>
          <w:sz w:val="24"/>
          <w:szCs w:val="24"/>
        </w:rPr>
        <w:t>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C58AF" w:rsidRPr="008F380A">
        <w:rPr>
          <w:rFonts w:ascii="Times New Roman" w:eastAsia="Calibri" w:hAnsi="Times New Roman" w:cs="Times New Roman"/>
          <w:b/>
          <w:sz w:val="24"/>
          <w:szCs w:val="24"/>
        </w:rPr>
        <w:t>Odluka o osnivanju Povjerenstva za izradu procjene rizika od katastrofa i velikih nesreća za područje Općine Šodolovci</w:t>
      </w:r>
    </w:p>
    <w:p w:rsidR="008F380A" w:rsidRPr="008F380A" w:rsidRDefault="008F380A" w:rsidP="008F38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80A">
        <w:rPr>
          <w:rFonts w:ascii="Times New Roman" w:hAnsi="Times New Roman" w:cs="Times New Roman"/>
          <w:b/>
          <w:sz w:val="24"/>
          <w:szCs w:val="24"/>
        </w:rPr>
        <w:t>2. Odluka o izradi Procjene rizika od katastrofa i velikih nesreća za Općinu Šodolovci</w:t>
      </w:r>
    </w:p>
    <w:p w:rsidR="003C58AF" w:rsidRDefault="003C58AF" w:rsidP="006A54E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2D27" w:rsidRDefault="002E2D27" w:rsidP="006A54E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2D27" w:rsidRDefault="002E2D27" w:rsidP="006A54E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2D27" w:rsidRDefault="002E2D27" w:rsidP="006A54E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2D27" w:rsidRDefault="002E2D27" w:rsidP="006A54E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2D27" w:rsidRDefault="002E2D27" w:rsidP="006A54E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2D27" w:rsidRDefault="002E2D27" w:rsidP="006A54E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80A" w:rsidRDefault="008F380A" w:rsidP="002E2D27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lastRenderedPageBreak/>
        <w:t>Na temelju članka 35. stavka 1. točka 3. Zakona o lokalnoj i područnoj (regionalnoj) samoupravi („Narodne novine“ broj 33/01, 60/01, 129/05, 109/07, 125/08, 36/09, 150/11, 144/12, 19/13 i 137/15), članka 31. Statuta Općine Šodolovci („službeni glasnik općine Šodolovci“ broj 3/09, 2/13 i 7/16) i članka 16. Poslovnika općinskog vijeća Općine Šodolovci („službeni glasnik općine Šodolovci“ broj 3/09 i 2/13) Općinsko vijeće na 1. sjednici održanoj dana 21. lipnja 2017. godine donijelo je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D27" w:rsidRPr="002E2D27" w:rsidRDefault="002E2D27" w:rsidP="002E2D2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D27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2E2D27" w:rsidRPr="002E2D27" w:rsidRDefault="002E2D27" w:rsidP="002E2D2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D27">
        <w:rPr>
          <w:rFonts w:ascii="Times New Roman" w:hAnsi="Times New Roman" w:cs="Times New Roman"/>
          <w:b/>
          <w:sz w:val="24"/>
          <w:szCs w:val="24"/>
        </w:rPr>
        <w:t>o osnivanju Mandatne komisije Općinskog vijeća</w:t>
      </w:r>
    </w:p>
    <w:p w:rsidR="002E2D27" w:rsidRPr="002E2D27" w:rsidRDefault="002E2D27" w:rsidP="002E2D2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D27">
        <w:rPr>
          <w:rFonts w:ascii="Times New Roman" w:hAnsi="Times New Roman" w:cs="Times New Roman"/>
          <w:b/>
          <w:sz w:val="24"/>
          <w:szCs w:val="24"/>
        </w:rPr>
        <w:t>Općine Šodolovci i imenovanju njenih članova</w:t>
      </w:r>
    </w:p>
    <w:p w:rsidR="002E2D27" w:rsidRPr="002E2D27" w:rsidRDefault="002E2D27" w:rsidP="002E2D2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D27" w:rsidRPr="002E2D27" w:rsidRDefault="002E2D27" w:rsidP="002E2D2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Članak 1.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Ovom Odlukom osniva se Mandatna komisija Općine Šodolovci (u daljnjem tekstu: Mandatna komisija).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D27" w:rsidRPr="002E2D27" w:rsidRDefault="002E2D27" w:rsidP="002E2D2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Članak 2.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Mandatna komisija: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- na konstituirajućoj sjednici općinskog vijeća temeljem izvješća Općinskog izbornog povjerenstva, izvješćuje Općinsko vijeće o provedenim izborima i imenima izabranih vijećnika kao i o podnesenim ostavkama na dužnost vijećnika te o zamjenicima vijećnika koji umjesto njih počinju obavljati dužnost vijećnika Općinskog vijeća,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- predlaže Odluku o prestanku mandata vijećnika kada se ispune zakonom predviđeni uvjeti i izvješćuje da su ispunjeni zakonski uvjeti za početak mandata zamjenika vijećnika.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Mandatna komisija ima predsjednika i dva člana, koje imenuje Općinsko vijeće iz reda vijećnika.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D27" w:rsidRPr="002E2D27" w:rsidRDefault="002E2D27" w:rsidP="002E2D2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Članak 3.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U Mandatnu komisiju imenuju se: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1. Slobodanka Bijelić- predsjednik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2. Lazar Telenta- član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3. Goran Kovačević- član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D27" w:rsidRPr="002E2D27" w:rsidRDefault="002E2D27" w:rsidP="002E2D2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Članak 4.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lastRenderedPageBreak/>
        <w:t>KLASA: 0</w:t>
      </w:r>
      <w:r>
        <w:rPr>
          <w:rFonts w:ascii="Times New Roman" w:hAnsi="Times New Roman" w:cs="Times New Roman"/>
          <w:sz w:val="24"/>
          <w:szCs w:val="24"/>
        </w:rPr>
        <w:t>13-03/17-01/3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URBROJ: 2121/11-17-1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 xml:space="preserve">Šodolovci, 21. lipnja 2017.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E2D27">
        <w:rPr>
          <w:rFonts w:ascii="Times New Roman" w:hAnsi="Times New Roman" w:cs="Times New Roman"/>
          <w:sz w:val="24"/>
          <w:szCs w:val="24"/>
        </w:rPr>
        <w:t>PREDSJEDATELJ: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2D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Lazar Telenta, v.r.</w:t>
      </w:r>
    </w:p>
    <w:p w:rsidR="002E2D27" w:rsidRDefault="002E2D27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Na temelju članka 4. Poslovnika Općinskog vijeća Općine Šodolovci („službeni glasnik općine Šodolovci“ broj 3/09 i 2/13) Mandatna komisija u sastavu predsjednik Slobodanka Bijelić te članovi Lazar Telenta i Goran Kovačević podnosi na 1. sjednici održanoj dana 21. lipnja 2017. godine slijedeće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D27" w:rsidRPr="002E2D27" w:rsidRDefault="002E2D27" w:rsidP="002E2D2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D27">
        <w:rPr>
          <w:rFonts w:ascii="Times New Roman" w:hAnsi="Times New Roman" w:cs="Times New Roman"/>
          <w:b/>
          <w:sz w:val="24"/>
          <w:szCs w:val="24"/>
        </w:rPr>
        <w:t>IZVJEŠĆE</w:t>
      </w:r>
    </w:p>
    <w:p w:rsidR="002E2D27" w:rsidRPr="002E2D27" w:rsidRDefault="002E2D27" w:rsidP="002E2D2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D27" w:rsidRPr="002E2D27" w:rsidRDefault="002E2D27" w:rsidP="002E2D2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I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Mandatna komisija utvrđuje da je Općinsko izborno povjerenstvo Općine Šodolovci objavilo Konačne rezultate glasovanja za izbor članova Općinskog vijeća Općine Šodolovci na izborima održanim 21. svibnja 2017. godine.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Temeljem ove Odluke Mandatna komisija konstatira da je: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D27">
        <w:rPr>
          <w:rFonts w:ascii="Times New Roman" w:hAnsi="Times New Roman" w:cs="Times New Roman"/>
          <w:b/>
          <w:sz w:val="24"/>
          <w:szCs w:val="24"/>
        </w:rPr>
        <w:t>1. Samostalna demokratska srpska stranka- SDSS dobila sedam mjesta u Općinskom vijeću te da su s liste izabrani: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1. Mile Zlokapa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2. Vjekoslav Brđanin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3. Biljana Đuričić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4. Čedomir Janošević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5. Lazar Telenta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6. Tomislav Starčević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7. Slobodanka Bijelić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D27">
        <w:rPr>
          <w:rFonts w:ascii="Times New Roman" w:hAnsi="Times New Roman" w:cs="Times New Roman"/>
          <w:b/>
          <w:sz w:val="24"/>
          <w:szCs w:val="24"/>
        </w:rPr>
        <w:t>2. Hrvatska Narodna stranka- liberalni demokrati- HNS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D27">
        <w:rPr>
          <w:rFonts w:ascii="Times New Roman" w:hAnsi="Times New Roman" w:cs="Times New Roman"/>
          <w:b/>
          <w:sz w:val="24"/>
          <w:szCs w:val="24"/>
        </w:rPr>
        <w:t xml:space="preserve"> Hrvatska stranka umirovljenika- HSU dobila dva mjesta u Vijeću te da su s liste izabrani: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1. Slobodanka Matijević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2. Nikola Grkinić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D27">
        <w:rPr>
          <w:rFonts w:ascii="Times New Roman" w:hAnsi="Times New Roman" w:cs="Times New Roman"/>
          <w:b/>
          <w:sz w:val="24"/>
          <w:szCs w:val="24"/>
        </w:rPr>
        <w:t>3. Socijaldemokratska partija Hrvatske- SDP dobila jedno mjesto u Vijeću te da je s liste izabran: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lastRenderedPageBreak/>
        <w:t>1. Goran Kovačević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D27">
        <w:rPr>
          <w:rFonts w:ascii="Times New Roman" w:hAnsi="Times New Roman" w:cs="Times New Roman"/>
          <w:b/>
          <w:sz w:val="24"/>
          <w:szCs w:val="24"/>
        </w:rPr>
        <w:t>4. Hrvatska demokratska zajednica – HDZ dobila jedno mjesto u Vijeću te da je s liste izabran: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1. Goran Penava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D27" w:rsidRPr="002E2D27" w:rsidRDefault="002E2D27" w:rsidP="002E2D2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II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U skladu s člankom 89. stavak 1. i člankom 90. stavak 1. Zakona o lokalnim izborima („Narodne novine“ broj 144/12 i 121/16) Mili Zlokapa miruje mandat te je umjesto njega imenovana zamjenica Đurđica Ratković. Kako ne postoje drugi razlozi iz članka 78. Zakona o lokalnim izborima, dužnost vijećnika Općinskog vijeća Općine Šodolovci počinju obnašati: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1. Vjekoslav Brđanin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2. Biljana Đuričić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3. Čedomir Janošević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4. Lazar Telenta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5. Tomislav Starčević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6. Slobodanka Bijelić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7. Đurđica Ratković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8. Slobodanka Matijević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9. Nikola Grkinić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10. Goran Kovačević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11. Goran Penava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Šodolovci, 21. lipnja 2017.                                                             MANDATNA KOMISIJA: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D27" w:rsidRPr="002E2D27" w:rsidRDefault="002E2D27" w:rsidP="002E2D2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Slobodanka Bijelić, v.r.</w:t>
      </w:r>
    </w:p>
    <w:p w:rsidR="002E2D27" w:rsidRPr="002E2D27" w:rsidRDefault="002E2D27" w:rsidP="002E2D27">
      <w:pPr>
        <w:spacing w:after="160" w:line="259" w:lineRule="auto"/>
        <w:ind w:left="6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2D27" w:rsidRPr="002E2D27" w:rsidRDefault="002E2D27" w:rsidP="002E2D27">
      <w:pPr>
        <w:spacing w:after="160" w:line="259" w:lineRule="auto"/>
        <w:ind w:left="6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2D27" w:rsidRPr="002E2D27" w:rsidRDefault="002E2D27" w:rsidP="002E2D2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Goran Kovačević, v.r.</w:t>
      </w:r>
    </w:p>
    <w:p w:rsidR="002E2D27" w:rsidRPr="002E2D27" w:rsidRDefault="002E2D27" w:rsidP="002E2D27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2E2D27" w:rsidRPr="002E2D27" w:rsidRDefault="002E2D27" w:rsidP="002E2D27">
      <w:pPr>
        <w:spacing w:after="160" w:line="259" w:lineRule="auto"/>
        <w:ind w:left="6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2D27" w:rsidRDefault="00A96EBB" w:rsidP="002E2D2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Lazar Telenta, v.r.</w:t>
      </w:r>
    </w:p>
    <w:p w:rsidR="00A96EBB" w:rsidRDefault="00A96EBB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>Na temelju članka 31. Statuta Općine Šodolovci („službeni glasnik“ općine Šodolovci broj 3/09, 2/13 i 7/16) Općinsko vijeće Općine Šodolovci na 1. sjednici održanoj dana 21. lipnja 2017. donijelo je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EBB" w:rsidRPr="00A96EBB" w:rsidRDefault="00A96EBB" w:rsidP="00A96EB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EBB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A96EBB" w:rsidRPr="00A96EBB" w:rsidRDefault="00A96EBB" w:rsidP="00A96EB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EBB">
        <w:rPr>
          <w:rFonts w:ascii="Times New Roman" w:hAnsi="Times New Roman" w:cs="Times New Roman"/>
          <w:b/>
          <w:sz w:val="24"/>
          <w:szCs w:val="24"/>
        </w:rPr>
        <w:t xml:space="preserve">o izboru Predsjednika i članova Povjerenstva za izbor i imenovanja </w:t>
      </w:r>
    </w:p>
    <w:p w:rsidR="00A96EBB" w:rsidRPr="00A96EBB" w:rsidRDefault="00A96EBB" w:rsidP="00A96EB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EBB">
        <w:rPr>
          <w:rFonts w:ascii="Times New Roman" w:hAnsi="Times New Roman" w:cs="Times New Roman"/>
          <w:b/>
          <w:sz w:val="24"/>
          <w:szCs w:val="24"/>
        </w:rPr>
        <w:t>Općinskog vijeća Općine Šodolovci</w:t>
      </w:r>
    </w:p>
    <w:p w:rsidR="00A96EBB" w:rsidRPr="00A96EBB" w:rsidRDefault="00A96EBB" w:rsidP="00A96EB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EBB" w:rsidRPr="00A96EBB" w:rsidRDefault="00A96EBB" w:rsidP="00A96EB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>Članak 1.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>U Povjerenstvo za izbor i imenovanja Općinskog vijeća Općine Šodolovci imenuje se: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>1. Goran Penava- za Predsjednika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 xml:space="preserve">2. Lazar Telenta 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>3. Đurđica Ratković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>4. Slobodanka Bijelić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>5. Slobodanka Matijević- za članove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EBB" w:rsidRPr="00A96EBB" w:rsidRDefault="00A96EBB" w:rsidP="00A96EB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>Članak 2.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013-03/17-01/4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>URBROJ: 2121/11-17-1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 xml:space="preserve">Šodolovci, 21. lipnja 2017.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EBB">
        <w:rPr>
          <w:rFonts w:ascii="Times New Roman" w:hAnsi="Times New Roman" w:cs="Times New Roman"/>
          <w:sz w:val="24"/>
          <w:szCs w:val="24"/>
        </w:rPr>
        <w:t>PREDSJEDATELJ: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Lazar Telenta, v.r.</w:t>
      </w:r>
    </w:p>
    <w:p w:rsidR="00A96EBB" w:rsidRDefault="00A96EBB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>Na temelju članka 33. Statuta Općine Šodolovci („službeni glasnik“ općine Šodolovci broj 3/09, 2/13 i 7/16) i članka 10. Poslovnika Općinskog vijeća Općine Šodolovci („službeni glasnik“ općine Šodolovci broj 3/09 i 2/13) Općinsko vijeće Općine Šodolovci na 1. sjednici održanoj dana 21. lipnja 2017. donijelo je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EBB" w:rsidRPr="00A96EBB" w:rsidRDefault="00A96EBB" w:rsidP="00A96EB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EBB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A96EBB" w:rsidRPr="00A96EBB" w:rsidRDefault="00A96EBB" w:rsidP="00A96EB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EBB">
        <w:rPr>
          <w:rFonts w:ascii="Times New Roman" w:hAnsi="Times New Roman" w:cs="Times New Roman"/>
          <w:b/>
          <w:sz w:val="24"/>
          <w:szCs w:val="24"/>
        </w:rPr>
        <w:t>o izboru Predsjednika</w:t>
      </w:r>
    </w:p>
    <w:p w:rsidR="00A96EBB" w:rsidRPr="00A96EBB" w:rsidRDefault="00A96EBB" w:rsidP="00A96EB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EBB">
        <w:rPr>
          <w:rFonts w:ascii="Times New Roman" w:hAnsi="Times New Roman" w:cs="Times New Roman"/>
          <w:b/>
          <w:sz w:val="24"/>
          <w:szCs w:val="24"/>
        </w:rPr>
        <w:t>Općinskog vijeća Općine Šodolovci</w:t>
      </w:r>
    </w:p>
    <w:p w:rsidR="00A96EBB" w:rsidRPr="00A96EBB" w:rsidRDefault="00A96EBB" w:rsidP="00A96EB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EBB" w:rsidRPr="00A96EBB" w:rsidRDefault="00A96EBB" w:rsidP="00A96EB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>Članak 1.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 xml:space="preserve">Za Predsjednika Općinskog vijeća općine Šodolovci izabire se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A96EBB">
        <w:rPr>
          <w:rFonts w:ascii="Times New Roman" w:hAnsi="Times New Roman" w:cs="Times New Roman"/>
          <w:sz w:val="24"/>
          <w:szCs w:val="24"/>
        </w:rPr>
        <w:t xml:space="preserve"> Starčević.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EBB" w:rsidRPr="00A96EBB" w:rsidRDefault="00A96EBB" w:rsidP="00A96EB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>Članak 2.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013-03/17-01/5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>URBROJ: 2121/11-17-1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>Šodolovci, 21. lipnja 2017.                                                             PREDSJEDNIK VIJEĆA:</w:t>
      </w:r>
    </w:p>
    <w:p w:rsid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96EBB">
        <w:rPr>
          <w:rFonts w:ascii="Times New Roman" w:hAnsi="Times New Roman" w:cs="Times New Roman"/>
          <w:sz w:val="24"/>
          <w:szCs w:val="24"/>
        </w:rPr>
        <w:t>Tomislav Starčević</w:t>
      </w:r>
      <w:r>
        <w:rPr>
          <w:rFonts w:ascii="Times New Roman" w:hAnsi="Times New Roman" w:cs="Times New Roman"/>
          <w:sz w:val="24"/>
          <w:szCs w:val="24"/>
        </w:rPr>
        <w:t>, v.r.</w:t>
      </w:r>
    </w:p>
    <w:p w:rsidR="00A96EBB" w:rsidRDefault="00A96EBB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>Na temelju članka 33. Statuta Općine Šodolovci („službeni glasnik“ općine Šodolovci broj 3/09, 2/13 i 7/16) i članka 10. Poslovnika Općinskog vijeća Općine Šodolovci („službeni glasnik“ općine Šodolovci broj 3/09 i 2/13) Općinsko vijeće Općine Šodolovci na 1. sjednici održanoj dana 21. lipnja 2017. donijelo je</w:t>
      </w:r>
    </w:p>
    <w:p w:rsidR="00A96EBB" w:rsidRPr="00A96EBB" w:rsidRDefault="00A96EBB" w:rsidP="00A96EB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EBB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A96EBB" w:rsidRPr="00A96EBB" w:rsidRDefault="00A96EBB" w:rsidP="00A96EB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EBB">
        <w:rPr>
          <w:rFonts w:ascii="Times New Roman" w:hAnsi="Times New Roman" w:cs="Times New Roman"/>
          <w:b/>
          <w:sz w:val="24"/>
          <w:szCs w:val="24"/>
        </w:rPr>
        <w:t xml:space="preserve">o izboru Potpredsjednika </w:t>
      </w:r>
    </w:p>
    <w:p w:rsidR="00A96EBB" w:rsidRPr="00A96EBB" w:rsidRDefault="00A96EBB" w:rsidP="00A96EB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EBB">
        <w:rPr>
          <w:rFonts w:ascii="Times New Roman" w:hAnsi="Times New Roman" w:cs="Times New Roman"/>
          <w:b/>
          <w:sz w:val="24"/>
          <w:szCs w:val="24"/>
        </w:rPr>
        <w:t>općinskog vijeća Općine Šodolovci</w:t>
      </w:r>
    </w:p>
    <w:p w:rsidR="00A96EBB" w:rsidRPr="00A96EBB" w:rsidRDefault="00A96EBB" w:rsidP="00A96EB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EBB" w:rsidRPr="00A96EBB" w:rsidRDefault="00A96EBB" w:rsidP="00A96EB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>Članak 1.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>Za Potpredsjednika Općinskog vijeća općine Šodolovci izabire se Goran Penava.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EBB" w:rsidRPr="00A96EBB" w:rsidRDefault="00A96EBB" w:rsidP="00A96EB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>Članak 2.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EBB" w:rsidRPr="00A96EBB" w:rsidRDefault="001A0527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013-03/17-01/6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>URBROJ: 2121/11-17-1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>Šodolovci, 21. lipnja 2017.                                                             PREDSJEDNIK VIJEĆA:</w:t>
      </w:r>
    </w:p>
    <w:p w:rsidR="006A54ED" w:rsidRDefault="00A96EBB" w:rsidP="001A05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A052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96EBB">
        <w:rPr>
          <w:rFonts w:ascii="Times New Roman" w:hAnsi="Times New Roman" w:cs="Times New Roman"/>
          <w:sz w:val="24"/>
          <w:szCs w:val="24"/>
        </w:rPr>
        <w:t>Tomislav Starčević</w:t>
      </w:r>
      <w:r w:rsidR="001A0527">
        <w:rPr>
          <w:rFonts w:ascii="Times New Roman" w:hAnsi="Times New Roman" w:cs="Times New Roman"/>
          <w:sz w:val="24"/>
          <w:szCs w:val="24"/>
        </w:rPr>
        <w:t xml:space="preserve">, </w:t>
      </w:r>
      <w:r w:rsidR="003C58AF">
        <w:rPr>
          <w:rFonts w:ascii="Times New Roman" w:hAnsi="Times New Roman" w:cs="Times New Roman"/>
          <w:sz w:val="24"/>
          <w:szCs w:val="24"/>
        </w:rPr>
        <w:t xml:space="preserve">v.r. </w:t>
      </w:r>
    </w:p>
    <w:p w:rsidR="003C58AF" w:rsidRDefault="003C58AF">
      <w:r>
        <w:t>__________________________________________________________________________________</w:t>
      </w:r>
    </w:p>
    <w:p w:rsidR="003C58AF" w:rsidRPr="003C58AF" w:rsidRDefault="003C58AF" w:rsidP="003C58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</w:rPr>
      </w:pPr>
      <w:r w:rsidRPr="003C58AF">
        <w:rPr>
          <w:rFonts w:ascii="Times New Roman" w:eastAsia="Times New Roman" w:hAnsi="Times New Roman" w:cs="Times New Roman"/>
          <w:szCs w:val="20"/>
        </w:rPr>
        <w:lastRenderedPageBreak/>
        <w:t xml:space="preserve">Na temelju članka 35. stavak 1. točka 3. Zakona o lokalnoj i područnoj (regionalnoj) samoupravi ("Narodne novine", broj: 33/01, 60/01, 129/05, 109/07, 125/08, 36/09, 150/11, 144/12, 19/13 i 137/15-pročišćeni takst), te </w:t>
      </w:r>
      <w:r w:rsidRPr="003C58AF">
        <w:rPr>
          <w:rFonts w:ascii="TimesRoman" w:eastAsia="Times New Roman" w:hAnsi="TimesRoman" w:cs="Times New Roman"/>
          <w:szCs w:val="20"/>
        </w:rPr>
        <w:t xml:space="preserve">članka </w:t>
      </w:r>
      <w:r w:rsidRPr="003C58AF">
        <w:rPr>
          <w:rFonts w:ascii="Times New Roman" w:eastAsia="Times New Roman" w:hAnsi="Times New Roman" w:cs="Times New Roman"/>
          <w:szCs w:val="20"/>
        </w:rPr>
        <w:t xml:space="preserve">46. Statuta općine Šodolovci </w:t>
      </w:r>
      <w:r w:rsidRPr="003C58AF">
        <w:rPr>
          <w:rFonts w:ascii="TimesRoman" w:eastAsia="Times New Roman" w:hAnsi="TimesRoman" w:cs="Times New Roman"/>
          <w:szCs w:val="20"/>
        </w:rPr>
        <w:t>(</w:t>
      </w:r>
      <w:r w:rsidRPr="003C58AF">
        <w:rPr>
          <w:rFonts w:ascii="Arial" w:eastAsia="Times New Roman" w:hAnsi="Arial" w:cs="Arial"/>
          <w:szCs w:val="20"/>
        </w:rPr>
        <w:t>"</w:t>
      </w:r>
      <w:r w:rsidRPr="003C58AF">
        <w:rPr>
          <w:rFonts w:ascii="TimesRoman" w:eastAsia="Times New Roman" w:hAnsi="TimesRoman" w:cs="Times New Roman"/>
          <w:szCs w:val="20"/>
        </w:rPr>
        <w:t>Službeni glasnik Općine Šodolovci</w:t>
      </w:r>
      <w:r w:rsidRPr="003C58AF">
        <w:rPr>
          <w:rFonts w:ascii="Arial" w:eastAsia="Times New Roman" w:hAnsi="Arial" w:cs="Arial"/>
          <w:szCs w:val="20"/>
        </w:rPr>
        <w:t>"</w:t>
      </w:r>
      <w:r w:rsidRPr="003C58AF">
        <w:rPr>
          <w:rFonts w:ascii="TimesRoman" w:eastAsia="Times New Roman" w:hAnsi="TimesRoman" w:cs="Times New Roman"/>
          <w:szCs w:val="20"/>
        </w:rPr>
        <w:t xml:space="preserve"> broj 3/09, 2/13 i 7/16), općinski načelnik Općine Šodolovci dana 13.travnja 2017. godine donosi</w:t>
      </w:r>
    </w:p>
    <w:p w:rsidR="003C58AF" w:rsidRPr="003C58AF" w:rsidRDefault="003C58AF" w:rsidP="003C58A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3C58AF" w:rsidRPr="003C58AF" w:rsidRDefault="003C58AF" w:rsidP="003C5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 w:rsidRPr="003C58AF">
        <w:rPr>
          <w:rFonts w:ascii="Times New Roman" w:eastAsia="Times New Roman" w:hAnsi="Times New Roman" w:cs="Times New Roman"/>
          <w:b/>
          <w:i/>
          <w:sz w:val="28"/>
          <w:szCs w:val="20"/>
        </w:rPr>
        <w:t>O D L U K U</w:t>
      </w:r>
    </w:p>
    <w:p w:rsidR="003C58AF" w:rsidRPr="003C58AF" w:rsidRDefault="003C58AF" w:rsidP="003C5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</w:rPr>
      </w:pPr>
      <w:r w:rsidRPr="003C58AF">
        <w:rPr>
          <w:rFonts w:ascii="Times New Roman" w:eastAsia="Times New Roman" w:hAnsi="Times New Roman" w:cs="Times New Roman"/>
          <w:b/>
          <w:i/>
          <w:szCs w:val="20"/>
        </w:rPr>
        <w:t xml:space="preserve">o osnivanju Povjerenstva za izradu procjene rizika od katastrofa </w:t>
      </w:r>
    </w:p>
    <w:p w:rsidR="003C58AF" w:rsidRPr="003C58AF" w:rsidRDefault="003C58AF" w:rsidP="003C5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</w:rPr>
      </w:pPr>
      <w:r w:rsidRPr="003C58AF">
        <w:rPr>
          <w:rFonts w:ascii="Times New Roman" w:eastAsia="Times New Roman" w:hAnsi="Times New Roman" w:cs="Times New Roman"/>
          <w:b/>
          <w:i/>
          <w:szCs w:val="20"/>
        </w:rPr>
        <w:t>i velikih nesreća za područje Općine Šodolovci</w:t>
      </w:r>
    </w:p>
    <w:p w:rsidR="003C58AF" w:rsidRPr="003C58AF" w:rsidRDefault="003C58AF" w:rsidP="003C5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C58AF" w:rsidRPr="003C58AF" w:rsidRDefault="003C58AF" w:rsidP="003C5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C58AF" w:rsidRPr="003C58AF" w:rsidRDefault="003C58AF" w:rsidP="003C58A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3C58AF">
        <w:rPr>
          <w:rFonts w:ascii="Times New Roman" w:eastAsia="Times New Roman" w:hAnsi="Times New Roman" w:cs="Times New Roman"/>
          <w:szCs w:val="20"/>
        </w:rPr>
        <w:t>Članak 1.</w:t>
      </w:r>
    </w:p>
    <w:p w:rsidR="003C58AF" w:rsidRPr="003C58AF" w:rsidRDefault="003C58AF" w:rsidP="003C58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</w:rPr>
      </w:pPr>
      <w:r w:rsidRPr="003C58AF">
        <w:rPr>
          <w:rFonts w:ascii="Times New Roman" w:eastAsia="Times New Roman" w:hAnsi="Times New Roman" w:cs="Times New Roman"/>
          <w:szCs w:val="20"/>
        </w:rPr>
        <w:t>Osniva se Povjerenstvo za izradu procjene rizika od katastrofa i velikih nesreća za područje Općine Šodolovci (u daljnjem tekstu: Povjerenstvo).</w:t>
      </w:r>
    </w:p>
    <w:p w:rsidR="003C58AF" w:rsidRPr="003C58AF" w:rsidRDefault="003C58AF" w:rsidP="003C58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</w:rPr>
      </w:pPr>
    </w:p>
    <w:p w:rsidR="003C58AF" w:rsidRPr="003C58AF" w:rsidRDefault="003C58AF" w:rsidP="003C58A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3C58AF">
        <w:rPr>
          <w:rFonts w:ascii="Times New Roman" w:eastAsia="Times New Roman" w:hAnsi="Times New Roman" w:cs="Times New Roman"/>
          <w:szCs w:val="20"/>
        </w:rPr>
        <w:t>Članak 2.</w:t>
      </w:r>
    </w:p>
    <w:p w:rsidR="003C58AF" w:rsidRPr="003C58AF" w:rsidRDefault="003C58AF" w:rsidP="003C58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</w:rPr>
      </w:pPr>
      <w:r w:rsidRPr="003C58AF">
        <w:rPr>
          <w:rFonts w:ascii="Times New Roman" w:eastAsia="Times New Roman" w:hAnsi="Times New Roman" w:cs="Times New Roman"/>
          <w:szCs w:val="20"/>
        </w:rPr>
        <w:t>Povjerenstvo iz članka 1. ove Odluke će izraditi procjenu temeljem odredbi Pravilnika o smjernicama za izradu procjena rizika od katastrofa i velikih nesreća za područje Republike Hrvatske i jedinica lokalne i područne (regionalne) samouprave (Narodne novine broj 65/16), odnosno Smjernica za izradu Procjene rizika od katastrofa i velikih nesreća za područje Osječko-Baranjske županije, koje je donio Župan 08. ožujka 2017. godine.</w:t>
      </w:r>
    </w:p>
    <w:p w:rsidR="003C58AF" w:rsidRPr="003C58AF" w:rsidRDefault="003C58AF" w:rsidP="003C58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3C58AF">
        <w:rPr>
          <w:rFonts w:ascii="Times New Roman" w:eastAsia="Times New Roman" w:hAnsi="Times New Roman" w:cs="Times New Roman"/>
          <w:szCs w:val="20"/>
        </w:rPr>
        <w:t xml:space="preserve"> </w:t>
      </w:r>
    </w:p>
    <w:p w:rsidR="003C58AF" w:rsidRPr="003C58AF" w:rsidRDefault="003C58AF" w:rsidP="003C58A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3C58AF">
        <w:rPr>
          <w:rFonts w:ascii="Times New Roman" w:eastAsia="Times New Roman" w:hAnsi="Times New Roman" w:cs="Times New Roman"/>
          <w:szCs w:val="20"/>
        </w:rPr>
        <w:t>Članak 3.</w:t>
      </w:r>
    </w:p>
    <w:p w:rsidR="003C58AF" w:rsidRPr="003C58AF" w:rsidRDefault="003C58AF" w:rsidP="003C58A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3C58AF">
        <w:rPr>
          <w:rFonts w:ascii="Times New Roman" w:eastAsia="Times New Roman" w:hAnsi="Times New Roman" w:cs="Times New Roman"/>
          <w:szCs w:val="20"/>
        </w:rPr>
        <w:tab/>
        <w:t>Povjerenstvo čini 5 članova, predsjednik i četiri člana, s tim da jednoga člana predlaže županija Osječko-Baranjska.</w:t>
      </w:r>
    </w:p>
    <w:p w:rsidR="003C58AF" w:rsidRPr="003C58AF" w:rsidRDefault="003C58AF" w:rsidP="003C58A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3C58AF">
        <w:rPr>
          <w:rFonts w:ascii="Times New Roman" w:eastAsia="Times New Roman" w:hAnsi="Times New Roman" w:cs="Times New Roman"/>
          <w:szCs w:val="20"/>
        </w:rPr>
        <w:t xml:space="preserve">             Članovi  sami između sebe biraju predsjednika.</w:t>
      </w:r>
    </w:p>
    <w:p w:rsidR="003C58AF" w:rsidRPr="003C58AF" w:rsidRDefault="003C58AF" w:rsidP="003C58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3C58AF" w:rsidRPr="003C58AF" w:rsidRDefault="003C58AF" w:rsidP="003C58A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3C58AF">
        <w:rPr>
          <w:rFonts w:ascii="Times New Roman" w:eastAsia="Times New Roman" w:hAnsi="Times New Roman" w:cs="Times New Roman"/>
          <w:szCs w:val="20"/>
        </w:rPr>
        <w:t>Članak 4.</w:t>
      </w:r>
    </w:p>
    <w:p w:rsidR="003C58AF" w:rsidRPr="003C58AF" w:rsidRDefault="003C58AF" w:rsidP="003C58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3C58AF">
        <w:rPr>
          <w:rFonts w:ascii="Times New Roman" w:eastAsia="Times New Roman" w:hAnsi="Times New Roman" w:cs="Times New Roman"/>
          <w:szCs w:val="20"/>
        </w:rPr>
        <w:tab/>
        <w:t>Općinski načelnik Općine Šodolovci će Rješenjem imenovati Povjerenstvo za izradu procjene rizika od katastrofa i velikih nesreća za područje Općine Šodolovci.</w:t>
      </w:r>
    </w:p>
    <w:p w:rsidR="003C58AF" w:rsidRPr="003C58AF" w:rsidRDefault="003C58AF" w:rsidP="003C58A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</w:p>
    <w:p w:rsidR="003C58AF" w:rsidRPr="003C58AF" w:rsidRDefault="003C58AF" w:rsidP="003C58A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3C58AF">
        <w:rPr>
          <w:rFonts w:ascii="Times New Roman" w:eastAsia="Times New Roman" w:hAnsi="Times New Roman" w:cs="Times New Roman"/>
          <w:szCs w:val="20"/>
        </w:rPr>
        <w:t>Članak 5.</w:t>
      </w:r>
    </w:p>
    <w:p w:rsidR="003C58AF" w:rsidRPr="003C58AF" w:rsidRDefault="003C58AF" w:rsidP="003C58A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3C58AF">
        <w:rPr>
          <w:rFonts w:ascii="Times New Roman" w:eastAsia="Times New Roman" w:hAnsi="Times New Roman" w:cs="Times New Roman"/>
          <w:szCs w:val="20"/>
        </w:rPr>
        <w:tab/>
        <w:t>Povjerenstvo radi na sjednicama koje saziva predsjednik Povjerenstva.</w:t>
      </w:r>
    </w:p>
    <w:p w:rsidR="003C58AF" w:rsidRPr="003C58AF" w:rsidRDefault="003C58AF" w:rsidP="003C58A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3C58AF">
        <w:rPr>
          <w:rFonts w:ascii="Times New Roman" w:eastAsia="Times New Roman" w:hAnsi="Times New Roman" w:cs="Times New Roman"/>
          <w:szCs w:val="20"/>
        </w:rPr>
        <w:tab/>
        <w:t>Predsjednik Povjerenstva predlaže dnevni red, predsjedava sjednicama i potpisuje akte koje donosi</w:t>
      </w:r>
      <w:r w:rsidRPr="003C58AF">
        <w:rPr>
          <w:rFonts w:ascii="Times New Roman" w:eastAsia="Times New Roman" w:hAnsi="Times New Roman" w:cs="Times New Roman"/>
          <w:szCs w:val="20"/>
          <w:lang w:val="en-US"/>
        </w:rPr>
        <w:t xml:space="preserve"> </w:t>
      </w:r>
      <w:r w:rsidRPr="003C58AF">
        <w:rPr>
          <w:rFonts w:ascii="Times New Roman" w:eastAsia="Times New Roman" w:hAnsi="Times New Roman" w:cs="Times New Roman"/>
          <w:szCs w:val="20"/>
        </w:rPr>
        <w:t>Povjerenstvo .</w:t>
      </w:r>
    </w:p>
    <w:p w:rsidR="003C58AF" w:rsidRPr="003C58AF" w:rsidRDefault="003C58AF" w:rsidP="003C58A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3C58AF">
        <w:rPr>
          <w:rFonts w:ascii="Times New Roman" w:eastAsia="Times New Roman" w:hAnsi="Times New Roman" w:cs="Times New Roman"/>
          <w:szCs w:val="20"/>
        </w:rPr>
        <w:tab/>
        <w:t>O radu na sjednici vodi se zapisnik koji potpisuju predsjednik Povjerenstva i zapisničar.</w:t>
      </w:r>
    </w:p>
    <w:p w:rsidR="003C58AF" w:rsidRPr="003C58AF" w:rsidRDefault="003C58AF" w:rsidP="003C58A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3C58AF">
        <w:rPr>
          <w:rFonts w:ascii="Times New Roman" w:eastAsia="Times New Roman" w:hAnsi="Times New Roman" w:cs="Times New Roman"/>
          <w:szCs w:val="20"/>
        </w:rPr>
        <w:tab/>
        <w:t>Povjerenstvo može održati sjednicu ako je na sjednici nazočna većina članova.</w:t>
      </w:r>
    </w:p>
    <w:p w:rsidR="003C58AF" w:rsidRPr="003C58AF" w:rsidRDefault="003C58AF" w:rsidP="003C58A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3C58AF">
        <w:rPr>
          <w:rFonts w:ascii="Times New Roman" w:eastAsia="Times New Roman" w:hAnsi="Times New Roman" w:cs="Times New Roman"/>
          <w:szCs w:val="20"/>
        </w:rPr>
        <w:tab/>
        <w:t>Povjerenstvo donosi zaključke, mišljenja ili preporuke većinom glasova nazočnih članova.</w:t>
      </w:r>
    </w:p>
    <w:p w:rsidR="003C58AF" w:rsidRPr="003C58AF" w:rsidRDefault="003C58AF" w:rsidP="003C58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</w:rPr>
      </w:pPr>
      <w:r w:rsidRPr="003C58AF">
        <w:rPr>
          <w:rFonts w:ascii="Times New Roman" w:eastAsia="Times New Roman" w:hAnsi="Times New Roman" w:cs="Times New Roman"/>
          <w:szCs w:val="20"/>
        </w:rPr>
        <w:t xml:space="preserve"> </w:t>
      </w:r>
    </w:p>
    <w:p w:rsidR="003C58AF" w:rsidRPr="003C58AF" w:rsidRDefault="003C58AF" w:rsidP="003C58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3C58AF" w:rsidRPr="003C58AF" w:rsidRDefault="003C58AF" w:rsidP="003C58A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3C58AF">
        <w:rPr>
          <w:rFonts w:ascii="Times New Roman" w:eastAsia="Times New Roman" w:hAnsi="Times New Roman" w:cs="Times New Roman"/>
          <w:szCs w:val="20"/>
        </w:rPr>
        <w:t>Članak 6.</w:t>
      </w:r>
    </w:p>
    <w:p w:rsidR="003C58AF" w:rsidRPr="003C58AF" w:rsidRDefault="003C58AF" w:rsidP="003C58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3C58AF">
        <w:rPr>
          <w:rFonts w:ascii="Times New Roman" w:eastAsia="Times New Roman" w:hAnsi="Times New Roman" w:cs="Times New Roman"/>
          <w:szCs w:val="20"/>
        </w:rPr>
        <w:tab/>
        <w:t xml:space="preserve">Ova Odluka objavit će se u </w:t>
      </w:r>
      <w:r w:rsidRPr="003C58AF">
        <w:rPr>
          <w:rFonts w:ascii="Arial" w:eastAsia="Times New Roman" w:hAnsi="Arial" w:cs="Arial"/>
          <w:szCs w:val="20"/>
        </w:rPr>
        <w:t>"</w:t>
      </w:r>
      <w:r w:rsidRPr="003C58AF">
        <w:rPr>
          <w:rFonts w:ascii="Times New Roman" w:eastAsia="Times New Roman" w:hAnsi="Times New Roman" w:cs="Times New Roman"/>
          <w:szCs w:val="20"/>
        </w:rPr>
        <w:t>Službenom glasniku Općine Šodolovci</w:t>
      </w:r>
      <w:r w:rsidRPr="003C58AF">
        <w:rPr>
          <w:rFonts w:ascii="Arial" w:eastAsia="Times New Roman" w:hAnsi="Arial" w:cs="Arial"/>
          <w:szCs w:val="20"/>
        </w:rPr>
        <w:t>"</w:t>
      </w:r>
      <w:r w:rsidRPr="003C58AF">
        <w:rPr>
          <w:rFonts w:ascii="Times New Roman" w:eastAsia="Times New Roman" w:hAnsi="Times New Roman" w:cs="Times New Roman"/>
          <w:szCs w:val="20"/>
        </w:rPr>
        <w:t>.</w:t>
      </w:r>
    </w:p>
    <w:p w:rsidR="003C58AF" w:rsidRPr="003C58AF" w:rsidRDefault="003C58AF" w:rsidP="003C58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3C58AF" w:rsidRPr="003C58AF" w:rsidRDefault="003C58AF" w:rsidP="003C58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de-DE"/>
        </w:rPr>
      </w:pPr>
      <w:r w:rsidRPr="003C58AF">
        <w:rPr>
          <w:rFonts w:ascii="Times New Roman" w:eastAsia="Times New Roman" w:hAnsi="Times New Roman" w:cs="Times New Roman"/>
          <w:szCs w:val="20"/>
          <w:lang w:val="de-DE"/>
        </w:rPr>
        <w:t>KLASA: 810-09/17-01/3</w:t>
      </w:r>
    </w:p>
    <w:p w:rsidR="003C58AF" w:rsidRPr="003C58AF" w:rsidRDefault="003C58AF" w:rsidP="003C58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3C58AF">
        <w:rPr>
          <w:rFonts w:ascii="Times New Roman" w:eastAsia="Times New Roman" w:hAnsi="Times New Roman" w:cs="Times New Roman"/>
          <w:szCs w:val="20"/>
        </w:rPr>
        <w:t>URBROJ: 2121/11-17-1</w:t>
      </w:r>
    </w:p>
    <w:p w:rsidR="003C58AF" w:rsidRPr="003C58AF" w:rsidRDefault="003C58AF" w:rsidP="003C58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3C58AF">
        <w:rPr>
          <w:rFonts w:ascii="Times New Roman" w:eastAsia="Times New Roman" w:hAnsi="Times New Roman" w:cs="Times New Roman"/>
          <w:szCs w:val="20"/>
        </w:rPr>
        <w:t>Beli Manastir, 13. travnja 2017. godine</w:t>
      </w: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</w:tblGrid>
      <w:tr w:rsidR="003C58AF" w:rsidRPr="004C4D71" w:rsidTr="00D518C3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C58AF" w:rsidRPr="004C4D71" w:rsidRDefault="004C4D71" w:rsidP="004C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</w:t>
            </w:r>
            <w:r w:rsidR="003C58AF" w:rsidRPr="004C4D71">
              <w:rPr>
                <w:rFonts w:ascii="Times New Roman" w:eastAsia="Times New Roman" w:hAnsi="Times New Roman" w:cs="Times New Roman"/>
                <w:sz w:val="24"/>
                <w:szCs w:val="20"/>
              </w:rPr>
              <w:t>OPĆINSKI NAČELNIK:</w:t>
            </w:r>
          </w:p>
          <w:p w:rsidR="003C58AF" w:rsidRPr="004C4D71" w:rsidRDefault="003C58AF" w:rsidP="003C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3C58AF" w:rsidRDefault="003C58AF" w:rsidP="004C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C4D71">
              <w:rPr>
                <w:rFonts w:ascii="Times New Roman" w:eastAsia="Times New Roman" w:hAnsi="Times New Roman" w:cs="Times New Roman"/>
                <w:sz w:val="24"/>
                <w:szCs w:val="20"/>
              </w:rPr>
              <w:t>Dipl. ing. Mile Zlokapa</w:t>
            </w:r>
            <w:r w:rsidR="004C4D71">
              <w:rPr>
                <w:rFonts w:ascii="Times New Roman" w:eastAsia="Times New Roman" w:hAnsi="Times New Roman" w:cs="Times New Roman"/>
                <w:sz w:val="24"/>
                <w:szCs w:val="20"/>
              </w:rPr>
              <w:t>, v.r.</w:t>
            </w:r>
          </w:p>
          <w:p w:rsidR="008F380A" w:rsidRPr="004C4D71" w:rsidRDefault="008F380A" w:rsidP="008F380A">
            <w:pPr>
              <w:spacing w:after="0" w:line="240" w:lineRule="auto"/>
              <w:ind w:left="-603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3C58AF" w:rsidRDefault="003C58AF" w:rsidP="003C58A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Cs w:val="20"/>
          <w:u w:val="single"/>
          <w:lang w:val="en-US"/>
        </w:rPr>
      </w:pPr>
    </w:p>
    <w:p w:rsidR="008F380A" w:rsidRDefault="008F380A" w:rsidP="003C58AF">
      <w:pPr>
        <w:spacing w:after="0" w:line="240" w:lineRule="auto"/>
        <w:rPr>
          <w:rFonts w:ascii="Times New Roman" w:eastAsia="Times New Roman" w:hAnsi="Times New Roman" w:cs="Times New Roman"/>
          <w:szCs w:val="20"/>
          <w:u w:val="single"/>
          <w:lang w:val="en-US"/>
        </w:rPr>
      </w:pPr>
    </w:p>
    <w:p w:rsidR="001D0DF3" w:rsidRPr="001D0DF3" w:rsidRDefault="001D0DF3" w:rsidP="001D0DF3">
      <w:pPr>
        <w:spacing w:after="10" w:line="253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Na temelju članka 17. stavka 3. podstavka 7. Zakona o sustavu civilne („Narodne novine“, broj 82/15), članka 7. stavka 2. i 3. Pravilnika o smjernicama za izradu procjene rizika od katastrofa i velikih nesreća za područje Republike Hrvatske i jedinica lokalne i područne (regionalne) samouprave („Narodne </w:t>
      </w: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 xml:space="preserve">novine“, broj 65/16), članka 3. Smjernica za izradu procjene rizika Osječko-baranjske županije od 08. ožujka 2017.; KLASA: 810-09/16-05/16, URBROJ: 543-01-04-01-17-25, te članaka 46. Statuta Općine Šodolovci („službeni glasnik općine Šodolovci“ broj 3/09, 2/13 i 7/16) Općinski načelnik Općine Šodolovci dana 13. travnja 2017. godine donio je </w:t>
      </w:r>
    </w:p>
    <w:p w:rsidR="001D0DF3" w:rsidRPr="001D0DF3" w:rsidRDefault="001D0DF3" w:rsidP="001D0DF3">
      <w:pPr>
        <w:spacing w:after="0" w:line="259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:rsidR="001D0DF3" w:rsidRPr="001D0DF3" w:rsidRDefault="001D0DF3" w:rsidP="001D0DF3">
      <w:pPr>
        <w:spacing w:after="0" w:line="259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:rsidR="001D0DF3" w:rsidRPr="001D0DF3" w:rsidRDefault="001D0DF3" w:rsidP="001D0DF3">
      <w:pPr>
        <w:spacing w:after="0" w:line="259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O D L U K U </w:t>
      </w:r>
    </w:p>
    <w:p w:rsidR="001D0DF3" w:rsidRPr="001D0DF3" w:rsidRDefault="001D0DF3" w:rsidP="001D0DF3">
      <w:pPr>
        <w:spacing w:after="0" w:line="259" w:lineRule="auto"/>
        <w:ind w:left="10" w:right="4" w:hanging="10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b/>
          <w:color w:val="000000"/>
          <w:lang w:eastAsia="hr-HR"/>
        </w:rPr>
        <w:t>o izradi Procjene rizika od velikih nesreća za Općinu Šodolovci</w:t>
      </w:r>
    </w:p>
    <w:p w:rsidR="001D0DF3" w:rsidRPr="001D0DF3" w:rsidRDefault="001D0DF3" w:rsidP="001D0DF3">
      <w:pPr>
        <w:spacing w:after="17" w:line="259" w:lineRule="auto"/>
        <w:ind w:left="52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:rsidR="001D0DF3" w:rsidRPr="001D0DF3" w:rsidRDefault="001D0DF3" w:rsidP="001D0DF3">
      <w:pPr>
        <w:spacing w:after="26" w:line="249" w:lineRule="auto"/>
        <w:ind w:left="10" w:right="4" w:hanging="10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Članak 1. </w:t>
      </w:r>
    </w:p>
    <w:p w:rsidR="001D0DF3" w:rsidRPr="001D0DF3" w:rsidRDefault="001D0DF3" w:rsidP="001D0DF3">
      <w:pPr>
        <w:spacing w:after="10" w:line="253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Procjena rizika od velikih nesreća za područje Općine Šodolovci (dalje: Procjena) izrađuje se na temelju Smjernica za izradu procjene rizika Osječko-baranjske  županije (dalje: Smjernice), te će se koristiti kao podloga za planiranje i izradu projekata u cilju smanjenja rizika od velikih nesreća (katastrofa) te provođenju ciljanih preventivnih mjera. </w:t>
      </w:r>
    </w:p>
    <w:p w:rsidR="001D0DF3" w:rsidRPr="001D0DF3" w:rsidRDefault="001D0DF3" w:rsidP="001D0DF3">
      <w:pPr>
        <w:spacing w:after="19" w:line="259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:rsidR="001D0DF3" w:rsidRPr="001D0DF3" w:rsidRDefault="001D0DF3" w:rsidP="001D0DF3">
      <w:pPr>
        <w:spacing w:after="26" w:line="249" w:lineRule="auto"/>
        <w:ind w:left="10" w:right="4" w:hanging="10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Članak 2. </w:t>
      </w:r>
    </w:p>
    <w:p w:rsidR="001D0DF3" w:rsidRPr="001D0DF3" w:rsidRDefault="001D0DF3" w:rsidP="001D0DF3">
      <w:pPr>
        <w:spacing w:after="10" w:line="253" w:lineRule="auto"/>
        <w:ind w:left="1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Procjena se izrađuje najmanje jednom u tri godine te se njihovo usklađivanje i usvajanje mora provesti do kraja mjeseca ožujka u svakom trogodišnjem ciklusu, ukoliko zakonom odnosno propisom donesenim na temelju zakona nije drukčije određeno. </w:t>
      </w:r>
    </w:p>
    <w:p w:rsidR="001D0DF3" w:rsidRPr="001D0DF3" w:rsidRDefault="001D0DF3" w:rsidP="001D0DF3">
      <w:pPr>
        <w:spacing w:after="10" w:line="253" w:lineRule="auto"/>
        <w:ind w:left="1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Procjena se može izrađivati češće, ukoliko se u trogodišnjem, odnosno drugom određenom razdoblju nastupi značajna promjena ulaznih parametara u korištenim scenarijima i postupcima analiziranja rizika ili ako se prepozna nova prijetnja. </w:t>
      </w:r>
    </w:p>
    <w:p w:rsidR="001D0DF3" w:rsidRPr="001D0DF3" w:rsidRDefault="001D0DF3" w:rsidP="001D0DF3">
      <w:pPr>
        <w:spacing w:after="9" w:line="259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:rsidR="001D0DF3" w:rsidRPr="001D0DF3" w:rsidRDefault="001D0DF3" w:rsidP="001D0DF3">
      <w:pPr>
        <w:spacing w:after="26" w:line="249" w:lineRule="auto"/>
        <w:ind w:left="10" w:right="3" w:hanging="10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Članak 3. </w:t>
      </w:r>
    </w:p>
    <w:p w:rsidR="001D0DF3" w:rsidRPr="001D0DF3" w:rsidRDefault="001D0DF3" w:rsidP="001D0DF3">
      <w:pPr>
        <w:spacing w:after="10" w:line="253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U grupu rizika obuhvaćenim Smjernicama spadaju sljedeći rizici: </w:t>
      </w:r>
    </w:p>
    <w:p w:rsidR="001D0DF3" w:rsidRPr="001D0DF3" w:rsidRDefault="001D0DF3" w:rsidP="001D0DF3">
      <w:pPr>
        <w:numPr>
          <w:ilvl w:val="0"/>
          <w:numId w:val="4"/>
        </w:numPr>
        <w:spacing w:after="10" w:line="253" w:lineRule="auto"/>
        <w:ind w:right="5" w:hanging="24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potres </w:t>
      </w:r>
    </w:p>
    <w:p w:rsidR="001D0DF3" w:rsidRPr="001D0DF3" w:rsidRDefault="001D0DF3" w:rsidP="001D0DF3">
      <w:pPr>
        <w:numPr>
          <w:ilvl w:val="0"/>
          <w:numId w:val="4"/>
        </w:numPr>
        <w:spacing w:after="10" w:line="253" w:lineRule="auto"/>
        <w:ind w:right="5" w:hanging="24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poplave (poplave izazvane izlijevanjem kopnenih vodenih tijela) </w:t>
      </w:r>
    </w:p>
    <w:p w:rsidR="001D0DF3" w:rsidRPr="001D0DF3" w:rsidRDefault="001D0DF3" w:rsidP="001D0DF3">
      <w:pPr>
        <w:numPr>
          <w:ilvl w:val="0"/>
          <w:numId w:val="4"/>
        </w:numPr>
        <w:spacing w:after="10" w:line="253" w:lineRule="auto"/>
        <w:ind w:right="5" w:hanging="24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ekstremne vremenske pojave (ekstremne temperature) </w:t>
      </w:r>
    </w:p>
    <w:p w:rsidR="001D0DF3" w:rsidRPr="001D0DF3" w:rsidRDefault="001D0DF3" w:rsidP="001D0DF3">
      <w:pPr>
        <w:numPr>
          <w:ilvl w:val="0"/>
          <w:numId w:val="4"/>
        </w:numPr>
        <w:spacing w:after="10" w:line="253" w:lineRule="auto"/>
        <w:ind w:right="5" w:hanging="24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pandemija i epidemije </w:t>
      </w:r>
    </w:p>
    <w:p w:rsidR="001D0DF3" w:rsidRPr="001D0DF3" w:rsidRDefault="001D0DF3" w:rsidP="001D0DF3">
      <w:pPr>
        <w:spacing w:after="10" w:line="253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U postupku izrade Procjene obrađivati će se oni rizici iz Smjernica za koje se procesom samoprocjene pokaže da je potrebno te i one samostalno identificirane rizike za koje se smatra potrebnim obraditi, a nisu navedeni u Smjernicama. </w:t>
      </w:r>
    </w:p>
    <w:p w:rsidR="001D0DF3" w:rsidRPr="001D0DF3" w:rsidRDefault="001D0DF3" w:rsidP="001D0DF3">
      <w:pPr>
        <w:spacing w:after="9" w:line="259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:rsidR="001D0DF3" w:rsidRPr="001D0DF3" w:rsidRDefault="001D0DF3" w:rsidP="001D0DF3">
      <w:pPr>
        <w:spacing w:after="26" w:line="249" w:lineRule="auto"/>
        <w:ind w:left="10" w:right="3" w:hanging="10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Članak 4. </w:t>
      </w:r>
    </w:p>
    <w:p w:rsidR="001D0DF3" w:rsidRPr="001D0DF3" w:rsidRDefault="001D0DF3" w:rsidP="001D0DF3">
      <w:pPr>
        <w:tabs>
          <w:tab w:val="center" w:pos="4111"/>
        </w:tabs>
        <w:spacing w:after="10" w:line="253" w:lineRule="auto"/>
        <w:ind w:left="-15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 Nositelj izrade Procjene je općinski načelnik, koji je ujedno i glavni koordinator. </w:t>
      </w:r>
    </w:p>
    <w:p w:rsidR="001D0DF3" w:rsidRPr="001D0DF3" w:rsidRDefault="001D0DF3" w:rsidP="001D0DF3">
      <w:pPr>
        <w:spacing w:after="9" w:line="259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:rsidR="001D0DF3" w:rsidRPr="001D0DF3" w:rsidRDefault="001D0DF3" w:rsidP="001D0DF3">
      <w:pPr>
        <w:spacing w:after="26" w:line="249" w:lineRule="auto"/>
        <w:ind w:left="10" w:right="3" w:hanging="10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Članak 5. </w:t>
      </w:r>
    </w:p>
    <w:p w:rsidR="001D0DF3" w:rsidRPr="001D0DF3" w:rsidRDefault="001D0DF3" w:rsidP="001D0DF3">
      <w:pPr>
        <w:spacing w:after="10" w:line="253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Koordinator u postupku izrade Procjene je načelnik Stožera civilne zaštite Općine Šodolovci. </w:t>
      </w:r>
    </w:p>
    <w:p w:rsidR="001D0DF3" w:rsidRPr="001D0DF3" w:rsidRDefault="001D0DF3" w:rsidP="001D0DF3">
      <w:pPr>
        <w:spacing w:after="10" w:line="253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Koordinator ima sljedeće obveze: </w:t>
      </w:r>
    </w:p>
    <w:p w:rsidR="001D0DF3" w:rsidRPr="001D0DF3" w:rsidRDefault="001D0DF3" w:rsidP="001D0DF3">
      <w:pPr>
        <w:numPr>
          <w:ilvl w:val="0"/>
          <w:numId w:val="6"/>
        </w:numPr>
        <w:spacing w:after="10" w:line="253" w:lineRule="auto"/>
        <w:ind w:left="835" w:right="5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organizaciju i vođenje sastanaka radne skupine </w:t>
      </w:r>
    </w:p>
    <w:p w:rsidR="001D0DF3" w:rsidRPr="001D0DF3" w:rsidRDefault="001D0DF3" w:rsidP="001D0DF3">
      <w:pPr>
        <w:numPr>
          <w:ilvl w:val="0"/>
          <w:numId w:val="6"/>
        </w:numPr>
        <w:spacing w:after="10" w:line="253" w:lineRule="auto"/>
        <w:ind w:left="835" w:right="5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koordiniranja i nadziranje procesa izrade Procjene  </w:t>
      </w:r>
    </w:p>
    <w:p w:rsidR="001D0DF3" w:rsidRPr="001D0DF3" w:rsidRDefault="001D0DF3" w:rsidP="001D0DF3">
      <w:pPr>
        <w:numPr>
          <w:ilvl w:val="0"/>
          <w:numId w:val="6"/>
        </w:numPr>
        <w:spacing w:after="10" w:line="253" w:lineRule="auto"/>
        <w:ind w:left="835" w:right="5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koordinaciju sa svim nadležnim tijelima državne uprave i pravnim osobama u svrhu prikupljanja podataka važnih za Procjenu </w:t>
      </w:r>
    </w:p>
    <w:p w:rsidR="001D0DF3" w:rsidRPr="001D0DF3" w:rsidRDefault="001D0DF3" w:rsidP="001D0DF3">
      <w:pPr>
        <w:numPr>
          <w:ilvl w:val="0"/>
          <w:numId w:val="6"/>
        </w:numPr>
        <w:spacing w:after="10" w:line="253" w:lineRule="auto"/>
        <w:ind w:left="835" w:right="5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predlaže nositelju izrade, odnosno glavnom koordinatoru nacrt prijedloga Procjene </w:t>
      </w:r>
    </w:p>
    <w:p w:rsidR="001D0DF3" w:rsidRPr="001D0DF3" w:rsidRDefault="001D0DF3" w:rsidP="001D0DF3">
      <w:pPr>
        <w:numPr>
          <w:ilvl w:val="0"/>
          <w:numId w:val="6"/>
        </w:numPr>
        <w:spacing w:after="10" w:line="253" w:lineRule="auto"/>
        <w:ind w:left="835" w:right="5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predlaže izmjene i dopune Procjene.  </w:t>
      </w:r>
    </w:p>
    <w:p w:rsidR="001D0DF3" w:rsidRPr="001D0DF3" w:rsidRDefault="001D0DF3" w:rsidP="001D0DF3">
      <w:pPr>
        <w:spacing w:after="10" w:line="253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Koordinator, nakon donošenja Procjene, nastavlja praćenjem događaja i kretanja od značaja za procjenjivanje rizika iz područja nadležnosti te o promjenama, jedan put godišnje ili po potrebi izvješćuje glavnog koordinatora. </w:t>
      </w:r>
    </w:p>
    <w:p w:rsidR="001D0DF3" w:rsidRPr="001D0DF3" w:rsidRDefault="001D0DF3" w:rsidP="001D0DF3">
      <w:pPr>
        <w:spacing w:after="11" w:line="259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:rsidR="001D0DF3" w:rsidRPr="001D0DF3" w:rsidRDefault="001D0DF3" w:rsidP="001D0DF3">
      <w:pPr>
        <w:spacing w:after="26" w:line="249" w:lineRule="auto"/>
        <w:ind w:left="10" w:right="3" w:hanging="10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Članak 6. </w:t>
      </w:r>
    </w:p>
    <w:p w:rsidR="001D0DF3" w:rsidRPr="001D0DF3" w:rsidRDefault="001D0DF3" w:rsidP="001D0DF3">
      <w:pPr>
        <w:tabs>
          <w:tab w:val="center" w:pos="3236"/>
        </w:tabs>
        <w:spacing w:after="10" w:line="253" w:lineRule="auto"/>
        <w:ind w:left="-15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 xml:space="preserve"> Za izradu Procjene osniva se radna skupina koju čine: </w:t>
      </w:r>
    </w:p>
    <w:p w:rsidR="001D0DF3" w:rsidRPr="001D0DF3" w:rsidRDefault="001D0DF3" w:rsidP="001D0DF3">
      <w:pPr>
        <w:numPr>
          <w:ilvl w:val="0"/>
          <w:numId w:val="5"/>
        </w:numPr>
        <w:spacing w:after="10" w:line="253" w:lineRule="auto"/>
        <w:ind w:right="5" w:hanging="22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Jovana Avrić, mag. iur., pročelnica Jedinstvenog upravnog odjela Općine Šodolovci-voditelj skupine </w:t>
      </w:r>
    </w:p>
    <w:p w:rsidR="001D0DF3" w:rsidRPr="001D0DF3" w:rsidRDefault="001D0DF3" w:rsidP="001D0DF3">
      <w:pPr>
        <w:numPr>
          <w:ilvl w:val="0"/>
          <w:numId w:val="5"/>
        </w:numPr>
        <w:spacing w:after="10" w:line="253" w:lineRule="auto"/>
        <w:ind w:right="5" w:hanging="22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Dragan Zorić, zamjenik općinskog načelnika- član za identificiranje prijetnje i rizika od potresa </w:t>
      </w:r>
    </w:p>
    <w:p w:rsidR="001D0DF3" w:rsidRPr="001D0DF3" w:rsidRDefault="001D0DF3" w:rsidP="001D0DF3">
      <w:pPr>
        <w:numPr>
          <w:ilvl w:val="0"/>
          <w:numId w:val="5"/>
        </w:numPr>
        <w:spacing w:after="10" w:line="253" w:lineRule="auto"/>
        <w:ind w:right="5" w:hanging="22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Branka Karan– član /za identificiranje prijetnje i rizika od pandemija i epidemija  </w:t>
      </w:r>
    </w:p>
    <w:p w:rsidR="001D0DF3" w:rsidRPr="001D0DF3" w:rsidRDefault="001D0DF3" w:rsidP="001D0DF3">
      <w:pPr>
        <w:numPr>
          <w:ilvl w:val="0"/>
          <w:numId w:val="5"/>
        </w:numPr>
        <w:spacing w:after="10" w:line="253" w:lineRule="auto"/>
        <w:ind w:right="5" w:hanging="22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Člišo Čolaković- zapovjednik DVD-a Silaš – član /za identifikaciju prijetnje i rizika od ekstremnih vremenskih pojava (ekstremne temperature/ </w:t>
      </w:r>
    </w:p>
    <w:p w:rsidR="001D0DF3" w:rsidRPr="001D0DF3" w:rsidRDefault="001D0DF3" w:rsidP="001D0DF3">
      <w:pPr>
        <w:numPr>
          <w:ilvl w:val="0"/>
          <w:numId w:val="5"/>
        </w:numPr>
        <w:spacing w:after="10" w:line="253" w:lineRule="auto"/>
        <w:ind w:right="5" w:hanging="22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Lazar Telenta -Predsjednik DVD-a Silaš – član /za identificiranje prijetnje i rizika od požara otvorenog tipa/. </w:t>
      </w:r>
    </w:p>
    <w:p w:rsidR="001D0DF3" w:rsidRPr="001D0DF3" w:rsidRDefault="001D0DF3" w:rsidP="001D0DF3">
      <w:pPr>
        <w:numPr>
          <w:ilvl w:val="0"/>
          <w:numId w:val="5"/>
        </w:numPr>
        <w:spacing w:after="10" w:line="253" w:lineRule="auto"/>
        <w:ind w:right="5" w:hanging="22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>predstavnik županije.</w:t>
      </w:r>
    </w:p>
    <w:p w:rsidR="001D0DF3" w:rsidRPr="001D0DF3" w:rsidRDefault="001D0DF3" w:rsidP="001D0DF3">
      <w:pPr>
        <w:spacing w:after="10" w:line="253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Radna skupina dužna je obavljati organizacijske, operativne, stručne, administrativne i tehničke poslove potrebne za izradu Procjene, poglavito sudjeluju u izradi scenarije za određene rizike, kontaktiraju s nadležnim tijelima te znanstvenim institucijama u svrhu prikupljanja informacija, o tijeku procesa prikupljanja podataka redovito obavještavaju koordinatora, sudjeluju u analizi i evaluaciji rizika. </w:t>
      </w:r>
    </w:p>
    <w:p w:rsidR="001D0DF3" w:rsidRPr="001D0DF3" w:rsidRDefault="001D0DF3" w:rsidP="001D0DF3">
      <w:pPr>
        <w:spacing w:after="10" w:line="253" w:lineRule="auto"/>
        <w:ind w:left="1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U radu radne skupine može sudjelovati i ovlaštena pravna ili fizička osoba za prvu grupu poslova u području planiranja civilne zaštite i to u svojstvu konzultanta. </w:t>
      </w:r>
    </w:p>
    <w:p w:rsidR="001D0DF3" w:rsidRPr="001D0DF3" w:rsidRDefault="001D0DF3" w:rsidP="001D0DF3">
      <w:pPr>
        <w:spacing w:after="11" w:line="259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:rsidR="001D0DF3" w:rsidRPr="001D0DF3" w:rsidRDefault="001D0DF3" w:rsidP="001D0DF3">
      <w:pPr>
        <w:spacing w:after="26" w:line="249" w:lineRule="auto"/>
        <w:ind w:left="10" w:right="3" w:hanging="10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Članak 7. </w:t>
      </w:r>
    </w:p>
    <w:p w:rsidR="001D0DF3" w:rsidRPr="001D0DF3" w:rsidRDefault="001D0DF3" w:rsidP="001D0DF3">
      <w:pPr>
        <w:spacing w:after="10" w:line="253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 Tijekom izrade Procjene nositelj izrade može ugovorom angažirati ovlaštenika za prvu grupu stručnih poslova u području planiranja civilne zaštite i to u svojstvu konzultanta temeljem članka 7. stavka 2. Pravilnika o smjernicama za izradu procjene rizika od katastrofa i velikih nesreća za područje Republike Hrvatske  i jedinica lokalne i područne (regionalne) samouprave  (NN, br. 65/16). </w:t>
      </w:r>
    </w:p>
    <w:p w:rsidR="001D0DF3" w:rsidRPr="001D0DF3" w:rsidRDefault="001D0DF3" w:rsidP="001D0DF3">
      <w:pPr>
        <w:spacing w:after="10" w:line="253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>Poslove konzultanta u radu radne skupine tijekom izrade dokumenta obavljat će tvrtka ZaštitaInspekt, Reisnerova 95/a, Osijek, koja je ovlaštena za prvu grupu stručnih poslova u području planiranja civilne zaštite.</w:t>
      </w:r>
    </w:p>
    <w:p w:rsidR="001D0DF3" w:rsidRPr="001D0DF3" w:rsidRDefault="001D0DF3" w:rsidP="001D0DF3">
      <w:pPr>
        <w:spacing w:after="9" w:line="259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:rsidR="001D0DF3" w:rsidRPr="001D0DF3" w:rsidRDefault="001D0DF3" w:rsidP="001D0DF3">
      <w:pPr>
        <w:spacing w:after="26" w:line="249" w:lineRule="auto"/>
        <w:ind w:left="10" w:right="3" w:hanging="10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Članak 8. </w:t>
      </w:r>
    </w:p>
    <w:p w:rsidR="001D0DF3" w:rsidRPr="001D0DF3" w:rsidRDefault="001D0DF3" w:rsidP="001D0DF3">
      <w:pPr>
        <w:spacing w:after="10" w:line="253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 Ova Odluka stupa na snagu danom donošenja a objaviti će se  u „Službenom glasniku Grada/Općine“. </w:t>
      </w:r>
    </w:p>
    <w:p w:rsidR="001D0DF3" w:rsidRPr="001D0DF3" w:rsidRDefault="001D0DF3" w:rsidP="001D0DF3">
      <w:pPr>
        <w:spacing w:after="0" w:line="259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:rsidR="001D0DF3" w:rsidRPr="001D0DF3" w:rsidRDefault="001D0DF3" w:rsidP="001D0DF3">
      <w:pPr>
        <w:spacing w:after="10" w:line="253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>KLASA: 810-09/17-01/3</w:t>
      </w:r>
    </w:p>
    <w:p w:rsidR="001D0DF3" w:rsidRPr="001D0DF3" w:rsidRDefault="001D0DF3" w:rsidP="001D0DF3">
      <w:pPr>
        <w:spacing w:after="10" w:line="253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>URBROJ: 2121/11-17-3</w:t>
      </w:r>
    </w:p>
    <w:p w:rsidR="001D0DF3" w:rsidRPr="001D0DF3" w:rsidRDefault="001D0DF3" w:rsidP="001D0DF3">
      <w:pPr>
        <w:spacing w:after="10" w:line="253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>Šodolovci, 13. travnja 2017.                                                                     OPĆINSKI NAČELNIK:</w:t>
      </w:r>
    </w:p>
    <w:p w:rsidR="001D0DF3" w:rsidRPr="001D0DF3" w:rsidRDefault="001D0DF3" w:rsidP="001D0DF3">
      <w:pPr>
        <w:spacing w:after="10" w:line="253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              </w:t>
      </w: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>Dipl. ing. Mile Zlokapa</w:t>
      </w:r>
      <w:r>
        <w:rPr>
          <w:rFonts w:ascii="Times New Roman" w:eastAsia="Times New Roman" w:hAnsi="Times New Roman" w:cs="Times New Roman"/>
          <w:color w:val="000000"/>
          <w:lang w:eastAsia="hr-HR"/>
        </w:rPr>
        <w:t>, v.r.</w:t>
      </w:r>
      <w:bookmarkStart w:id="0" w:name="_GoBack"/>
      <w:bookmarkEnd w:id="0"/>
    </w:p>
    <w:p w:rsidR="001D0DF3" w:rsidRPr="001D0DF3" w:rsidRDefault="001D0DF3" w:rsidP="001D0DF3">
      <w:pPr>
        <w:spacing w:after="0" w:line="259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1D0DF3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:rsidR="001D0DF3" w:rsidRPr="001D0DF3" w:rsidRDefault="001D0DF3" w:rsidP="001D0DF3">
      <w:pPr>
        <w:spacing w:after="26" w:line="249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8F380A" w:rsidRDefault="008F380A" w:rsidP="003C58AF">
      <w:pPr>
        <w:spacing w:after="0" w:line="240" w:lineRule="auto"/>
        <w:rPr>
          <w:rFonts w:ascii="Times New Roman" w:eastAsia="Times New Roman" w:hAnsi="Times New Roman" w:cs="Times New Roman"/>
          <w:szCs w:val="20"/>
          <w:u w:val="single"/>
          <w:lang w:val="en-US"/>
        </w:rPr>
      </w:pPr>
    </w:p>
    <w:p w:rsidR="008F380A" w:rsidRDefault="008F380A" w:rsidP="003C58AF">
      <w:pPr>
        <w:spacing w:after="0" w:line="240" w:lineRule="auto"/>
        <w:rPr>
          <w:rFonts w:ascii="Times New Roman" w:eastAsia="Times New Roman" w:hAnsi="Times New Roman" w:cs="Times New Roman"/>
          <w:szCs w:val="20"/>
          <w:u w:val="single"/>
          <w:lang w:val="en-US"/>
        </w:rPr>
      </w:pPr>
    </w:p>
    <w:p w:rsidR="008F380A" w:rsidRDefault="008F380A" w:rsidP="003C58AF">
      <w:pPr>
        <w:spacing w:after="0" w:line="240" w:lineRule="auto"/>
        <w:rPr>
          <w:rFonts w:ascii="Times New Roman" w:eastAsia="Times New Roman" w:hAnsi="Times New Roman" w:cs="Times New Roman"/>
          <w:szCs w:val="20"/>
          <w:u w:val="single"/>
          <w:lang w:val="en-US"/>
        </w:rPr>
      </w:pPr>
    </w:p>
    <w:p w:rsidR="008F380A" w:rsidRDefault="008F380A" w:rsidP="003C58AF">
      <w:pPr>
        <w:spacing w:after="0" w:line="240" w:lineRule="auto"/>
        <w:rPr>
          <w:rFonts w:ascii="Times New Roman" w:eastAsia="Times New Roman" w:hAnsi="Times New Roman" w:cs="Times New Roman"/>
          <w:szCs w:val="20"/>
          <w:u w:val="single"/>
          <w:lang w:val="en-US"/>
        </w:rPr>
      </w:pPr>
    </w:p>
    <w:p w:rsidR="008F380A" w:rsidRPr="004C4D71" w:rsidRDefault="008F380A" w:rsidP="003C58AF">
      <w:pPr>
        <w:spacing w:after="0" w:line="240" w:lineRule="auto"/>
        <w:rPr>
          <w:rFonts w:ascii="Times New Roman" w:eastAsia="Times New Roman" w:hAnsi="Times New Roman" w:cs="Times New Roman"/>
          <w:szCs w:val="20"/>
          <w:u w:val="single"/>
          <w:lang w:val="en-US"/>
        </w:rPr>
      </w:pPr>
    </w:p>
    <w:p w:rsidR="003C58AF" w:rsidRPr="003C58AF" w:rsidRDefault="003C58AF" w:rsidP="003C58AF">
      <w:pPr>
        <w:spacing w:after="0" w:line="240" w:lineRule="auto"/>
        <w:rPr>
          <w:rFonts w:ascii="Times New Roman" w:eastAsia="Times New Roman" w:hAnsi="Times New Roman" w:cs="Times New Roman"/>
          <w:szCs w:val="20"/>
          <w:u w:val="single"/>
          <w:lang w:val="en-US"/>
        </w:rPr>
      </w:pPr>
    </w:p>
    <w:p w:rsidR="003C58AF" w:rsidRDefault="003C58AF"/>
    <w:p w:rsidR="003C58AF" w:rsidRPr="001A0527" w:rsidRDefault="003C58AF" w:rsidP="001A05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FB4" w:rsidRDefault="009C5FB4"/>
    <w:sectPr w:rsidR="009C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554A3"/>
    <w:multiLevelType w:val="hybridMultilevel"/>
    <w:tmpl w:val="502E5998"/>
    <w:lvl w:ilvl="0" w:tplc="85C8B516">
      <w:start w:val="1"/>
      <w:numFmt w:val="bullet"/>
      <w:lvlText w:val="-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0838A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160B2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F2212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CEB24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BC203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60224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2D19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DA824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DB4473"/>
    <w:multiLevelType w:val="hybridMultilevel"/>
    <w:tmpl w:val="666470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13652"/>
    <w:multiLevelType w:val="hybridMultilevel"/>
    <w:tmpl w:val="3D880948"/>
    <w:lvl w:ilvl="0" w:tplc="7226B80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C25292">
      <w:start w:val="1"/>
      <w:numFmt w:val="lowerLetter"/>
      <w:lvlText w:val="%2"/>
      <w:lvlJc w:val="left"/>
      <w:pPr>
        <w:ind w:left="1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4833C4">
      <w:start w:val="1"/>
      <w:numFmt w:val="lowerRoman"/>
      <w:lvlText w:val="%3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8479CE">
      <w:start w:val="1"/>
      <w:numFmt w:val="decimal"/>
      <w:lvlText w:val="%4"/>
      <w:lvlJc w:val="left"/>
      <w:pPr>
        <w:ind w:left="3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D27D82">
      <w:start w:val="1"/>
      <w:numFmt w:val="lowerLetter"/>
      <w:lvlText w:val="%5"/>
      <w:lvlJc w:val="left"/>
      <w:pPr>
        <w:ind w:left="3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BA4422">
      <w:start w:val="1"/>
      <w:numFmt w:val="lowerRoman"/>
      <w:lvlText w:val="%6"/>
      <w:lvlJc w:val="left"/>
      <w:pPr>
        <w:ind w:left="4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985C04">
      <w:start w:val="1"/>
      <w:numFmt w:val="decimal"/>
      <w:lvlText w:val="%7"/>
      <w:lvlJc w:val="left"/>
      <w:pPr>
        <w:ind w:left="5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2E714C">
      <w:start w:val="1"/>
      <w:numFmt w:val="lowerLetter"/>
      <w:lvlText w:val="%8"/>
      <w:lvlJc w:val="left"/>
      <w:pPr>
        <w:ind w:left="6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82DD7A">
      <w:start w:val="1"/>
      <w:numFmt w:val="lowerRoman"/>
      <w:lvlText w:val="%9"/>
      <w:lvlJc w:val="left"/>
      <w:pPr>
        <w:ind w:left="6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8D325A"/>
    <w:multiLevelType w:val="hybridMultilevel"/>
    <w:tmpl w:val="B740818C"/>
    <w:lvl w:ilvl="0" w:tplc="76144400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3646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E90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D48D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107F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8891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162D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62B1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2A789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A82A02"/>
    <w:multiLevelType w:val="hybridMultilevel"/>
    <w:tmpl w:val="E5E647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5771C"/>
    <w:multiLevelType w:val="hybridMultilevel"/>
    <w:tmpl w:val="C58299E0"/>
    <w:lvl w:ilvl="0" w:tplc="579EAC40">
      <w:start w:val="1"/>
      <w:numFmt w:val="decimal"/>
      <w:lvlText w:val="%1."/>
      <w:lvlJc w:val="left"/>
      <w:pPr>
        <w:ind w:left="6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320" w:hanging="360"/>
      </w:pPr>
    </w:lvl>
    <w:lvl w:ilvl="2" w:tplc="041A001B" w:tentative="1">
      <w:start w:val="1"/>
      <w:numFmt w:val="lowerRoman"/>
      <w:lvlText w:val="%3."/>
      <w:lvlJc w:val="right"/>
      <w:pPr>
        <w:ind w:left="8040" w:hanging="180"/>
      </w:pPr>
    </w:lvl>
    <w:lvl w:ilvl="3" w:tplc="041A000F" w:tentative="1">
      <w:start w:val="1"/>
      <w:numFmt w:val="decimal"/>
      <w:lvlText w:val="%4."/>
      <w:lvlJc w:val="left"/>
      <w:pPr>
        <w:ind w:left="8760" w:hanging="360"/>
      </w:pPr>
    </w:lvl>
    <w:lvl w:ilvl="4" w:tplc="041A0019" w:tentative="1">
      <w:start w:val="1"/>
      <w:numFmt w:val="lowerLetter"/>
      <w:lvlText w:val="%5."/>
      <w:lvlJc w:val="left"/>
      <w:pPr>
        <w:ind w:left="9480" w:hanging="360"/>
      </w:pPr>
    </w:lvl>
    <w:lvl w:ilvl="5" w:tplc="041A001B" w:tentative="1">
      <w:start w:val="1"/>
      <w:numFmt w:val="lowerRoman"/>
      <w:lvlText w:val="%6."/>
      <w:lvlJc w:val="right"/>
      <w:pPr>
        <w:ind w:left="10200" w:hanging="180"/>
      </w:pPr>
    </w:lvl>
    <w:lvl w:ilvl="6" w:tplc="041A000F" w:tentative="1">
      <w:start w:val="1"/>
      <w:numFmt w:val="decimal"/>
      <w:lvlText w:val="%7."/>
      <w:lvlJc w:val="left"/>
      <w:pPr>
        <w:ind w:left="10920" w:hanging="360"/>
      </w:pPr>
    </w:lvl>
    <w:lvl w:ilvl="7" w:tplc="041A0019" w:tentative="1">
      <w:start w:val="1"/>
      <w:numFmt w:val="lowerLetter"/>
      <w:lvlText w:val="%8."/>
      <w:lvlJc w:val="left"/>
      <w:pPr>
        <w:ind w:left="11640" w:hanging="360"/>
      </w:pPr>
    </w:lvl>
    <w:lvl w:ilvl="8" w:tplc="041A001B" w:tentative="1">
      <w:start w:val="1"/>
      <w:numFmt w:val="lowerRoman"/>
      <w:lvlText w:val="%9."/>
      <w:lvlJc w:val="right"/>
      <w:pPr>
        <w:ind w:left="1236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4ED"/>
    <w:rsid w:val="001A0527"/>
    <w:rsid w:val="001D0DF3"/>
    <w:rsid w:val="002E2D27"/>
    <w:rsid w:val="003C58AF"/>
    <w:rsid w:val="004120E9"/>
    <w:rsid w:val="004C4D71"/>
    <w:rsid w:val="006A54ED"/>
    <w:rsid w:val="008A1CD5"/>
    <w:rsid w:val="008F380A"/>
    <w:rsid w:val="009C5FB4"/>
    <w:rsid w:val="00A9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A853"/>
  <w15:chartTrackingRefBased/>
  <w15:docId w15:val="{23D4EF4C-39A6-46C0-8707-F5AA821D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54E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5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6</cp:revision>
  <dcterms:created xsi:type="dcterms:W3CDTF">2017-07-20T10:39:00Z</dcterms:created>
  <dcterms:modified xsi:type="dcterms:W3CDTF">2018-03-15T12:03:00Z</dcterms:modified>
</cp:coreProperties>
</file>