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B4" w:rsidRDefault="002427B4" w:rsidP="002427B4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E26F7" w:rsidRPr="00BE26F7" w:rsidRDefault="00BE26F7" w:rsidP="00BE26F7">
      <w:pPr>
        <w:spacing w:after="0" w:line="240" w:lineRule="auto"/>
        <w:rPr>
          <w:rFonts w:eastAsia="Calibri"/>
          <w:lang w:eastAsia="en-US"/>
        </w:rPr>
      </w:pPr>
      <w:r w:rsidRPr="00BE26F7">
        <w:rPr>
          <w:rFonts w:eastAsia="Calibri"/>
          <w:lang w:eastAsia="en-US"/>
        </w:rPr>
        <w:t xml:space="preserve">                            </w:t>
      </w:r>
      <w:r w:rsidRPr="00BE26F7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1AC04CD1" wp14:editId="5E4FA81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F7" w:rsidRPr="00BE26F7" w:rsidRDefault="00BE26F7" w:rsidP="00BE26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26F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REPUBLIKA HRVATSKA</w:t>
      </w:r>
    </w:p>
    <w:p w:rsidR="00BE26F7" w:rsidRPr="00BE26F7" w:rsidRDefault="00BE26F7" w:rsidP="00BE26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26F7">
        <w:rPr>
          <w:rFonts w:ascii="Times New Roman" w:eastAsia="Calibri" w:hAnsi="Times New Roman"/>
          <w:b/>
          <w:sz w:val="24"/>
          <w:szCs w:val="24"/>
          <w:lang w:eastAsia="en-US"/>
        </w:rPr>
        <w:t>OSJEČKO-BARANJSKA ŽUPANIJA</w:t>
      </w:r>
    </w:p>
    <w:p w:rsidR="00BE26F7" w:rsidRPr="00BE26F7" w:rsidRDefault="00BE26F7" w:rsidP="00BE26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26F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OPĆINA ŠODOLOVCI</w:t>
      </w:r>
    </w:p>
    <w:p w:rsidR="00BE26F7" w:rsidRPr="00BE26F7" w:rsidRDefault="00BE26F7" w:rsidP="00BE26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26F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en-US"/>
        </w:rPr>
        <w:t>Općinsko vijeće</w:t>
      </w:r>
    </w:p>
    <w:p w:rsidR="002427B4" w:rsidRDefault="002427B4" w:rsidP="002427B4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427B4" w:rsidRPr="002427B4" w:rsidRDefault="002427B4" w:rsidP="002427B4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članka 37. Zakona o Proračunu (NN  br. 87/08, 136/12, 15/15)  i članka 31. Statuta Općine Šodolovci 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(Službeni glasnik Općine Šodolovci br. 3/09</w:t>
      </w:r>
      <w:r w:rsidR="008D0412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2/13</w:t>
      </w:r>
      <w:r w:rsidR="008D0412">
        <w:rPr>
          <w:rFonts w:ascii="Tahoma" w:hAnsi="Tahoma" w:cs="Tahoma"/>
          <w:color w:val="000000"/>
          <w:sz w:val="20"/>
          <w:szCs w:val="20"/>
        </w:rPr>
        <w:t xml:space="preserve"> i 7/16</w:t>
      </w:r>
      <w:r>
        <w:rPr>
          <w:rFonts w:ascii="Tahoma" w:hAnsi="Tahoma" w:cs="Tahoma"/>
          <w:color w:val="000000"/>
          <w:sz w:val="20"/>
          <w:szCs w:val="20"/>
        </w:rPr>
        <w:t>)  Općinsko vijeće Općine Šodolovci na 5. sjednici vijeća održanoj 29.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prosinca 2017. godine donosi:</w:t>
      </w:r>
    </w:p>
    <w:p w:rsidR="002427B4" w:rsidRDefault="002427B4" w:rsidP="002427B4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I. IZMJENE I DOPUNE PRORAČUNA ZA 2017. GODINU</w:t>
      </w:r>
    </w:p>
    <w:p w:rsidR="002427B4" w:rsidRDefault="002427B4" w:rsidP="002427B4">
      <w:pPr>
        <w:widowControl w:val="0"/>
        <w:tabs>
          <w:tab w:val="center" w:pos="5244"/>
        </w:tabs>
        <w:autoSpaceDE w:val="0"/>
        <w:autoSpaceDN w:val="0"/>
        <w:adjustRightInd w:val="0"/>
        <w:spacing w:before="210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2427B4" w:rsidRDefault="002427B4" w:rsidP="002427B4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2427B4" w:rsidRDefault="002427B4" w:rsidP="002427B4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 Planu Proračuna Općine Šodolovci za 2017. godinu članak 1. mijenja se i glasi: "Proračun Općine Šodolovci za 2017.</w:t>
      </w:r>
    </w:p>
    <w:p w:rsidR="002427B4" w:rsidRDefault="002427B4" w:rsidP="002427B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godinu (u daljnjem tekstu: Proračun) sastoji se od: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638" w:after="0"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Plan proračuna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Povećanje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638"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0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smanjenje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5.508.945,00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-2.024.133,00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3.484.812,00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63,26%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660.000,00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-52.000,00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92,12%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6.168.945,00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-2.076.133,00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4.092.812,00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66,35%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3.261.315,49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-523.503,49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2.737.812,00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83,95%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3.374.500,00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-2.059.500,00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1.315.000,00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38,97%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6.635.815,49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-2.583.003,49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4.052.812,00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61,07%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-466.870,49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506.870,49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-8,57%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311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  <w:tab w:val="center" w:pos="1023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166.870,49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766.287,72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933.158,21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10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166.870,49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-166.870,49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67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-300.000,00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40.000,00 kn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-13,33%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before="42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2427B4" w:rsidRDefault="002427B4" w:rsidP="002427B4">
      <w:pPr>
        <w:widowControl w:val="0"/>
        <w:tabs>
          <w:tab w:val="center" w:pos="5272"/>
        </w:tabs>
        <w:autoSpaceDE w:val="0"/>
        <w:autoSpaceDN w:val="0"/>
        <w:adjustRightInd w:val="0"/>
        <w:spacing w:before="38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A42466" w:rsidRPr="002427B4" w:rsidRDefault="00A42466" w:rsidP="002427B4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U članku 2. Prihodi i rashodi po ekonomskoj klasifikaciji utvrđeni u Računu prihoda i rashoda za 2017. godinu mijenjaju</w:t>
      </w:r>
      <w:r w:rsidR="002427B4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 kako slijedi:</w:t>
      </w:r>
    </w:p>
    <w:p w:rsidR="00A42466" w:rsidRDefault="00A42466" w:rsidP="00A424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br w:type="page"/>
      </w:r>
    </w:p>
    <w:p w:rsidR="009F2BAF" w:rsidRDefault="009F2BAF" w:rsidP="009F2BAF">
      <w:pPr>
        <w:jc w:val="center"/>
        <w:rPr>
          <w:rFonts w:ascii="Arial" w:hAnsi="Arial" w:cs="Arial"/>
          <w:sz w:val="20"/>
          <w:szCs w:val="20"/>
        </w:rPr>
      </w:pPr>
    </w:p>
    <w:p w:rsidR="00A839F0" w:rsidRDefault="00A839F0" w:rsidP="009F2BAF">
      <w:pPr>
        <w:jc w:val="center"/>
        <w:rPr>
          <w:rFonts w:ascii="Arial" w:hAnsi="Arial" w:cs="Arial"/>
          <w:sz w:val="20"/>
          <w:szCs w:val="20"/>
        </w:rPr>
      </w:pPr>
    </w:p>
    <w:p w:rsidR="00A839F0" w:rsidRDefault="00A839F0" w:rsidP="009F2BAF">
      <w:pPr>
        <w:jc w:val="center"/>
        <w:rPr>
          <w:rFonts w:ascii="Arial" w:hAnsi="Arial" w:cs="Arial"/>
          <w:sz w:val="20"/>
          <w:szCs w:val="20"/>
        </w:rPr>
      </w:pPr>
    </w:p>
    <w:p w:rsidR="009F2BAF" w:rsidRDefault="009F2BAF" w:rsidP="009F2BAF">
      <w:pPr>
        <w:jc w:val="center"/>
        <w:rPr>
          <w:rFonts w:ascii="Arial" w:hAnsi="Arial" w:cs="Arial"/>
          <w:sz w:val="20"/>
          <w:szCs w:val="20"/>
        </w:rPr>
      </w:pPr>
    </w:p>
    <w:p w:rsidR="00125908" w:rsidRDefault="00125908" w:rsidP="009F2BAF">
      <w:pPr>
        <w:jc w:val="center"/>
        <w:rPr>
          <w:rFonts w:ascii="Arial" w:hAnsi="Arial" w:cs="Arial"/>
          <w:sz w:val="20"/>
          <w:szCs w:val="20"/>
        </w:rPr>
      </w:pPr>
    </w:p>
    <w:p w:rsidR="009F2BAF" w:rsidRPr="00087694" w:rsidRDefault="009F2BA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9F2BAF" w:rsidRPr="00087694" w:rsidRDefault="007E381A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87694">
        <w:rPr>
          <w:rFonts w:ascii="Times New Roman" w:hAnsi="Times New Roman"/>
          <w:b/>
          <w:sz w:val="32"/>
          <w:szCs w:val="32"/>
        </w:rPr>
        <w:t>I</w:t>
      </w:r>
      <w:r w:rsidR="00CE15F8" w:rsidRPr="00087694">
        <w:rPr>
          <w:rFonts w:ascii="Times New Roman" w:hAnsi="Times New Roman"/>
          <w:b/>
          <w:sz w:val="32"/>
          <w:szCs w:val="32"/>
        </w:rPr>
        <w:t xml:space="preserve">. </w:t>
      </w:r>
      <w:r w:rsidRPr="00087694">
        <w:rPr>
          <w:rFonts w:ascii="Times New Roman" w:hAnsi="Times New Roman"/>
          <w:b/>
          <w:sz w:val="32"/>
          <w:szCs w:val="32"/>
        </w:rPr>
        <w:t xml:space="preserve">OPĆI </w:t>
      </w:r>
      <w:r w:rsidR="009F2BAF" w:rsidRPr="00087694">
        <w:rPr>
          <w:rFonts w:ascii="Times New Roman" w:hAnsi="Times New Roman"/>
          <w:b/>
          <w:sz w:val="32"/>
          <w:szCs w:val="32"/>
        </w:rPr>
        <w:t>DIO</w:t>
      </w:r>
    </w:p>
    <w:p w:rsidR="009F2BAF" w:rsidRPr="00087694" w:rsidRDefault="009F2BAF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79F4" w:rsidRDefault="007A2355" w:rsidP="009F2BA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I. Izmjene i dopune </w:t>
      </w:r>
      <w:r w:rsidR="009F2BAF" w:rsidRPr="00087694">
        <w:rPr>
          <w:rFonts w:ascii="Times New Roman" w:hAnsi="Times New Roman"/>
          <w:i/>
          <w:sz w:val="32"/>
          <w:szCs w:val="32"/>
        </w:rPr>
        <w:t xml:space="preserve">Proračuna Općine </w:t>
      </w:r>
      <w:r w:rsidR="002427B4">
        <w:rPr>
          <w:rFonts w:ascii="Times New Roman" w:hAnsi="Times New Roman"/>
          <w:i/>
          <w:sz w:val="32"/>
          <w:szCs w:val="32"/>
        </w:rPr>
        <w:t>Šodolovci</w:t>
      </w:r>
      <w:r w:rsidR="009417B8">
        <w:rPr>
          <w:rFonts w:ascii="Times New Roman" w:hAnsi="Times New Roman"/>
          <w:i/>
          <w:sz w:val="32"/>
          <w:szCs w:val="32"/>
        </w:rPr>
        <w:t xml:space="preserve"> </w:t>
      </w:r>
    </w:p>
    <w:p w:rsidR="009F2BAF" w:rsidRPr="00087694" w:rsidRDefault="009417B8" w:rsidP="009F2BA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za 201</w:t>
      </w:r>
      <w:r w:rsidR="007A2355">
        <w:rPr>
          <w:rFonts w:ascii="Times New Roman" w:hAnsi="Times New Roman"/>
          <w:i/>
          <w:sz w:val="32"/>
          <w:szCs w:val="32"/>
        </w:rPr>
        <w:t>7</w:t>
      </w:r>
      <w:r w:rsidR="009F2BAF" w:rsidRPr="00087694">
        <w:rPr>
          <w:rFonts w:ascii="Times New Roman" w:hAnsi="Times New Roman"/>
          <w:i/>
          <w:sz w:val="32"/>
          <w:szCs w:val="32"/>
        </w:rPr>
        <w:t>. godinu</w:t>
      </w:r>
    </w:p>
    <w:p w:rsidR="009F2BAF" w:rsidRPr="00087694" w:rsidRDefault="009F2BAF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2BAF" w:rsidRPr="001C79F4" w:rsidRDefault="007E381A" w:rsidP="001C79F4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1C79F4">
        <w:rPr>
          <w:rFonts w:ascii="Times New Roman" w:hAnsi="Times New Roman"/>
          <w:b/>
          <w:i/>
          <w:sz w:val="32"/>
          <w:szCs w:val="32"/>
        </w:rPr>
        <w:t>Račun prihoda i rashoda</w:t>
      </w: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</w:pPr>
    </w:p>
    <w:p w:rsidR="00E94739" w:rsidRDefault="00E94739" w:rsidP="009F2BAF">
      <w:pPr>
        <w:jc w:val="both"/>
        <w:rPr>
          <w:rFonts w:ascii="Arial" w:hAnsi="Arial" w:cs="Arial"/>
          <w:sz w:val="24"/>
          <w:szCs w:val="24"/>
        </w:rPr>
        <w:sectPr w:rsidR="00E94739" w:rsidSect="00A424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4739" w:rsidRDefault="00E94739" w:rsidP="00E94739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427B4" w:rsidRDefault="002427B4" w:rsidP="002427B4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I. IZMJENE I DOPUNE PRORAČUNA ZA 2017. GODINU</w:t>
      </w:r>
    </w:p>
    <w:p w:rsidR="002427B4" w:rsidRDefault="002427B4" w:rsidP="002427B4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(PRIHODI)</w:t>
      </w:r>
    </w:p>
    <w:p w:rsidR="002427B4" w:rsidRDefault="002427B4" w:rsidP="002427B4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5.508.945,00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-2.024.133,00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3.484.812,00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63,26%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114,04%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101,43%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153,33%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 od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3.697.945,00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-1.642.480,00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2.055.465,00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55,58%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međunarodnih organizacija te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62.200,00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proračuna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2.700.395,00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-1.222.130,00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1.478.265,00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54,74%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-482.550,00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51,63%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-154.885,00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425.015,00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73,29%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-154.885,00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425.015,00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73,29%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-276.768,00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384.332,00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58,14%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99,39%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49,32%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-128.468,00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191.532,00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59,85%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92,12%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92,12%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92,12%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6.168.945,00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-2.076.133,00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4.092.812,00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66,35%</w:t>
      </w:r>
    </w:p>
    <w:p w:rsidR="00E94739" w:rsidRDefault="00E94739" w:rsidP="00E94739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94739" w:rsidRDefault="00E94739" w:rsidP="009F2BAF">
      <w:pPr>
        <w:jc w:val="both"/>
        <w:rPr>
          <w:rFonts w:ascii="Arial" w:hAnsi="Arial" w:cs="Arial"/>
          <w:sz w:val="24"/>
          <w:szCs w:val="24"/>
        </w:r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2427B4" w:rsidRDefault="002427B4" w:rsidP="002427B4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I. IZMJENE I DOPUNE PRORAČUNA ZA 2017. GODINU</w:t>
      </w:r>
    </w:p>
    <w:p w:rsidR="002427B4" w:rsidRDefault="002427B4" w:rsidP="002427B4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(RASHODI)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3.261.315,49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-523.503,49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2.737.812,00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83,95%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1.039.650,00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-378.350,00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63,61%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-342.700,00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60,68%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122,19%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68,60%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1.606.165,49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-56.353,49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1.549.812,00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96,49%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91,79%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382.065,49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-84.683,49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297.382,00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77,84%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108,92%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125,72%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85,21%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33,33%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154,55%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89,30%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-31.850,00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87,75%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-31.850,00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86,15%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***STARI KONTO*** 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427B4" w:rsidRPr="00A7482D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-2.059.500,00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38,97%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212,00%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2.179.500,00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-1.344.500,00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38,31%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32,94%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42,19%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Višegodišnji nasadi i osnovno stado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167,50%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55,78%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36,50%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38,47%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427B4" w:rsidRDefault="002427B4" w:rsidP="002427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6.635.815,49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-2.583.003,49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4.052.812,00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61,07%</w:t>
      </w:r>
    </w:p>
    <w:p w:rsidR="00A42466" w:rsidRDefault="00A42466" w:rsidP="009F2BAF">
      <w:pPr>
        <w:jc w:val="both"/>
        <w:rPr>
          <w:rFonts w:ascii="Arial" w:hAnsi="Arial" w:cs="Arial"/>
          <w:sz w:val="24"/>
          <w:szCs w:val="24"/>
        </w:rPr>
        <w:sectPr w:rsidR="00A42466" w:rsidSect="00A4246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A4BF8" w:rsidRDefault="00CA4BF8" w:rsidP="00CA4BF8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A4BF8" w:rsidRDefault="00CA4BF8" w:rsidP="00CA4BF8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Arial" w:hAnsi="Arial" w:cs="Arial"/>
          <w:sz w:val="24"/>
          <w:szCs w:val="24"/>
        </w:rPr>
      </w:pPr>
    </w:p>
    <w:p w:rsidR="00CA4BF8" w:rsidRDefault="00CA4BF8" w:rsidP="00CA4BF8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I. IZMJENE I DOPUNE PRORAČUNA ZA 2017. GODINU</w:t>
      </w:r>
    </w:p>
    <w:p w:rsidR="00CA4BF8" w:rsidRDefault="00CA4BF8" w:rsidP="00CA4BF8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B. RAČUN FINANCIRANJA / ZADUŽIVANJA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40.000,00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Izdaci za dane zajmove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Primljeni krediti i zajmovi od kreditnih i ostalih financijskih institucija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CA4BF8" w:rsidRDefault="00CA4BF8" w:rsidP="00CA4B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13,33%</w:t>
      </w: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CA4BF8" w:rsidRDefault="00CA4BF8" w:rsidP="009F2BAF">
      <w:pPr>
        <w:jc w:val="both"/>
        <w:rPr>
          <w:rFonts w:ascii="Arial" w:hAnsi="Arial" w:cs="Arial"/>
          <w:sz w:val="24"/>
          <w:szCs w:val="24"/>
        </w:rPr>
        <w:sectPr w:rsidR="00CA4BF8" w:rsidSect="00CA4BF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CA4BF8" w:rsidRDefault="00CA4BF8" w:rsidP="009F2BAF">
      <w:pPr>
        <w:jc w:val="both"/>
        <w:rPr>
          <w:rFonts w:ascii="Arial" w:hAnsi="Arial" w:cs="Arial"/>
          <w:sz w:val="24"/>
          <w:szCs w:val="24"/>
        </w:rPr>
      </w:pPr>
    </w:p>
    <w:p w:rsidR="00CA4BF8" w:rsidRDefault="00CA4BF8" w:rsidP="009F2BAF">
      <w:pPr>
        <w:jc w:val="both"/>
        <w:rPr>
          <w:rFonts w:ascii="Arial" w:hAnsi="Arial" w:cs="Arial"/>
          <w:sz w:val="24"/>
          <w:szCs w:val="24"/>
        </w:rPr>
      </w:pPr>
    </w:p>
    <w:p w:rsidR="00CA4BF8" w:rsidRDefault="00CA4BF8" w:rsidP="009F2BAF">
      <w:pPr>
        <w:jc w:val="both"/>
        <w:rPr>
          <w:rFonts w:ascii="Arial" w:hAnsi="Arial" w:cs="Arial"/>
          <w:sz w:val="24"/>
          <w:szCs w:val="24"/>
        </w:rPr>
      </w:pPr>
    </w:p>
    <w:p w:rsidR="00CA4BF8" w:rsidRDefault="00CA4BF8" w:rsidP="009F2BAF">
      <w:pPr>
        <w:jc w:val="both"/>
        <w:rPr>
          <w:rFonts w:ascii="Arial" w:hAnsi="Arial" w:cs="Arial"/>
          <w:sz w:val="24"/>
          <w:szCs w:val="24"/>
        </w:rPr>
      </w:pPr>
    </w:p>
    <w:p w:rsidR="00E94739" w:rsidRPr="00691F30" w:rsidRDefault="00E94739" w:rsidP="00E94739">
      <w:pPr>
        <w:jc w:val="center"/>
        <w:rPr>
          <w:rFonts w:ascii="Times New Roman" w:hAnsi="Times New Roman"/>
          <w:sz w:val="20"/>
          <w:szCs w:val="20"/>
        </w:rPr>
      </w:pP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1F30">
        <w:rPr>
          <w:rFonts w:ascii="Times New Roman" w:hAnsi="Times New Roman"/>
          <w:b/>
          <w:sz w:val="32"/>
          <w:szCs w:val="32"/>
        </w:rPr>
        <w:t>II. POSEBNI DIO</w:t>
      </w: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F30">
        <w:rPr>
          <w:rFonts w:ascii="Times New Roman" w:hAnsi="Times New Roman"/>
          <w:b/>
          <w:sz w:val="28"/>
          <w:szCs w:val="28"/>
        </w:rPr>
        <w:t>Članak 3.</w:t>
      </w: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pStyle w:val="Odlomakpopisa"/>
        <w:spacing w:after="0"/>
        <w:ind w:left="-142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I. Izmjene i dopune</w:t>
      </w:r>
      <w:r w:rsidRPr="00691F30">
        <w:rPr>
          <w:rFonts w:ascii="Times New Roman" w:hAnsi="Times New Roman"/>
          <w:i/>
          <w:sz w:val="32"/>
          <w:szCs w:val="32"/>
        </w:rPr>
        <w:t xml:space="preserve"> proračuna </w:t>
      </w:r>
    </w:p>
    <w:p w:rsidR="00E94739" w:rsidRPr="00691F30" w:rsidRDefault="00E94739" w:rsidP="00E94739">
      <w:pPr>
        <w:pStyle w:val="Odlomakpopisa"/>
        <w:spacing w:after="0"/>
        <w:ind w:left="-142"/>
        <w:jc w:val="center"/>
        <w:rPr>
          <w:rFonts w:ascii="Times New Roman" w:hAnsi="Times New Roman"/>
          <w:i/>
          <w:sz w:val="32"/>
          <w:szCs w:val="32"/>
        </w:rPr>
      </w:pPr>
      <w:r w:rsidRPr="00691F30">
        <w:rPr>
          <w:rFonts w:ascii="Times New Roman" w:hAnsi="Times New Roman"/>
          <w:i/>
          <w:sz w:val="32"/>
          <w:szCs w:val="32"/>
        </w:rPr>
        <w:t xml:space="preserve">Općine </w:t>
      </w:r>
      <w:r w:rsidR="002427B4">
        <w:rPr>
          <w:rFonts w:ascii="Times New Roman" w:hAnsi="Times New Roman"/>
          <w:i/>
          <w:sz w:val="32"/>
          <w:szCs w:val="32"/>
        </w:rPr>
        <w:t>Šodolovci</w:t>
      </w:r>
      <w:r w:rsidRPr="00691F30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za 2017</w:t>
      </w:r>
      <w:r w:rsidRPr="00691F30">
        <w:rPr>
          <w:rFonts w:ascii="Times New Roman" w:hAnsi="Times New Roman"/>
          <w:i/>
          <w:sz w:val="32"/>
          <w:szCs w:val="32"/>
        </w:rPr>
        <w:t>. godinu</w:t>
      </w: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4739" w:rsidRPr="00691F30" w:rsidRDefault="00E94739" w:rsidP="00E94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1F30">
        <w:rPr>
          <w:rFonts w:ascii="Times New Roman" w:hAnsi="Times New Roman"/>
          <w:b/>
          <w:i/>
          <w:sz w:val="32"/>
          <w:szCs w:val="32"/>
        </w:rPr>
        <w:t>Posebni dio programska klasifikacija</w:t>
      </w:r>
    </w:p>
    <w:p w:rsidR="00E94739" w:rsidRPr="00691F30" w:rsidRDefault="00E94739" w:rsidP="00E94739">
      <w:pPr>
        <w:jc w:val="both"/>
        <w:rPr>
          <w:rFonts w:ascii="Times New Roman" w:hAnsi="Times New Roman"/>
          <w:sz w:val="24"/>
          <w:szCs w:val="24"/>
        </w:rPr>
      </w:pPr>
    </w:p>
    <w:p w:rsidR="00E94739" w:rsidRPr="00691F30" w:rsidRDefault="00E94739" w:rsidP="00E94739">
      <w:pPr>
        <w:jc w:val="both"/>
        <w:rPr>
          <w:rFonts w:ascii="Times New Roman" w:hAnsi="Times New Roman"/>
          <w:sz w:val="24"/>
          <w:szCs w:val="24"/>
        </w:rPr>
      </w:pPr>
      <w:r w:rsidRPr="00691F30">
        <w:rPr>
          <w:rFonts w:ascii="Times New Roman" w:hAnsi="Times New Roman"/>
          <w:sz w:val="24"/>
          <w:szCs w:val="24"/>
        </w:rPr>
        <w:t xml:space="preserve">Rashodi poslovanja i rashodi za nabavu nefinancijske imovine u Planu proračuna Općine </w:t>
      </w:r>
      <w:r w:rsidR="002427B4">
        <w:rPr>
          <w:rFonts w:ascii="Times New Roman" w:hAnsi="Times New Roman"/>
          <w:sz w:val="24"/>
          <w:szCs w:val="24"/>
        </w:rPr>
        <w:t>Šodolovci</w:t>
      </w:r>
      <w:r>
        <w:rPr>
          <w:rFonts w:ascii="Times New Roman" w:hAnsi="Times New Roman"/>
          <w:sz w:val="24"/>
          <w:szCs w:val="24"/>
        </w:rPr>
        <w:t xml:space="preserve"> za 2017</w:t>
      </w:r>
      <w:r w:rsidRPr="00691F30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F30">
        <w:rPr>
          <w:rFonts w:ascii="Times New Roman" w:hAnsi="Times New Roman"/>
          <w:sz w:val="24"/>
          <w:szCs w:val="24"/>
        </w:rPr>
        <w:t>raspoređeni su po nositeljima, korisnicima u Posebnom dijelu proračuna prema organizacijskoj i programskoj klasifikaciji na razini odjeljka ekonomske klasifikacije kako slijedi:</w:t>
      </w: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E65177" w:rsidRDefault="00E65177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I. IZMJENE I DOPUNE PRORAČUNA ZA 2017. GODINU</w:t>
      </w: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- PROGRAMSKA KLASIFIKACIJA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PREDSTAVNIČKA I IZVRŠNA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578.300,00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-72.488,00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87,47%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PREDSTAVNIČKA I IZVRŠNA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578.300,00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-72.488,00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87,47%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578.300,00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-72.488,00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87,47%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A010001Akt.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1.430,00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1.430,00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1.430,00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REDOVNE AKTIVNOSTI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75,58%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75,58%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75,58%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75,58%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REDOVNE AKTIVNOSTI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85,37%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85,37%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85,85%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85,42%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79,17%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PRORAČUNSKA PRIČUVA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***STARI KONTO*** 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114,29%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2.382,00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112,24%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REDOVNE AKTIVNOSTI POLITIČKIH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28,25%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STRANAKA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financijski i fiskalni poslovi, vanjski poslovi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28,25%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28,25%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28,25%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A290002Akt.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NAKNADA ZAMJENIKU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6.057.515,49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-2.470.515,49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59,22%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6.057.515,49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-2.470.515,49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59,22%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1.149.515,49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-265.015,49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76,95%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STRUČNO ADMINISTRATIVNO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788.350,00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-337.350,00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57,21%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TEHNIČKO OSOBLJE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111,45%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122,19%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122,19%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105,74%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105,74%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97,86%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195,80%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548.550,00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193.900,00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35,35%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548.550,00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-355.850,00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35,13%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35,88%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PRIPREMA AKATA IZ DJELOKRUGA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296.165,49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58.334,51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119,70%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JUO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4.865,49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132.934,51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2832,19%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91.934,51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1989,52%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2.065,49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2.934,51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242,07%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3278,57%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Izdaci za dane zajmove trgovačkim društvima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u javnom sektoru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74,39%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71,69%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77,78%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74,63%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71,58%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136,36%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136,36%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OPREME U JUO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financijski i fiskalni poslovi, vanjski poslovi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282,35%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103,83%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80,98%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103,03%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103,03%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78,80%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78,80%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78,80%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I UREĐENJE JAVNIH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133,11%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ZELENIH POVRŠINA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152,60%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152,60%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152,60%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118,50%</w:t>
      </w:r>
    </w:p>
    <w:p w:rsidR="00204F9A" w:rsidRPr="00740421" w:rsidRDefault="00204F9A" w:rsidP="0074042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123,68%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INFRASTRUKTURE I OBJEKATA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KOMUNALNE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center" w:pos="906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111,96%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11.200,00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11.200,00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11.200,00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41,18%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IZGRAĐENIH ZGRADA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41,18%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41,18%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CESTOVNE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72,22%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INFRASTRUKTURE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ODVODNJA ATMOSFERSKIH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0421 Poljoprivreda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A290004Akt.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UREĐENJE CENTRA U NASELJU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KOPRIVA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za stanovanje i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komunalne pogodnosti koji nisu drugdje svrstani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KOMUNALNOM OPREMOM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0510 Gospodarenje otpadom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133,75%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133,75%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133,75%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OZELENJAVANJE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167,50%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Višegodišnji nasadi i osnovno stado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OBJEKATA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-1.967.500,00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30,09%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UREĐAJA KOMUNALNE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31,79%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GRAĐEVINSKIM OBJEKTIMA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38,74%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38,74%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38,74%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-780.000,00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5,11%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6,75%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6,75%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Pr="00234C7E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40421" w:rsidRDefault="00740421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0640 Ulična rasvjeta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Poticanje razvoja gospodarstva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77,39%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77,39%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77,39%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OSTALIH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15,69%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23,53%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23,53%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23,53%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ORGANIZIRANJE I PROVOĐENJE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72,46%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ZAŠTITE I SPAŠAVANJA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 I DVD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REDOVNA DJELATNOST CIVILNE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65,22%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Pr="00234C7E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4D4F64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KUPOVINA GRAĐ. OBJEKTA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POTREBE DVD-a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POTICANJE POLJOPRIVREDNE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0,98%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PROIZVODNJE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0421 Poljoprivreda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44,44%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financijski i fiskalni poslovi, vanjski poslovi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0620 Razvoj zajednice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93,18%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133,33%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</w:t>
      </w:r>
    </w:p>
    <w:p w:rsidR="00204F9A" w:rsidRPr="00234C7E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nisu drugdje svrstane</w:t>
      </w:r>
    </w:p>
    <w:p w:rsidR="004D4F64" w:rsidRDefault="004D4F64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71,43%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105,86%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105,86%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105,86%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105,86%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POKLON PAKETIĆI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NOVOROĐENA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38,46%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38,46%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38,46%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38,46%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PREHRANU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nisu drugdje svrstane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NAKNADE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financijski i fiskalni poslovi, vanjski poslovi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2007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76,92%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Pr="00234C7E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55,00%</w:t>
      </w:r>
    </w:p>
    <w:p w:rsidR="004D4F64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0920 Srednjoškolsko obrazovanje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162,50%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96,88%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športa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96,88%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96,88%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96,88%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UREĐENJE OBJEKATA ZA SPORT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REKREACIJU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športa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nefin.imovine i nadoknade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24,44%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24,44%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19,81%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(ništa)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103,00%</w:t>
      </w:r>
    </w:p>
    <w:p w:rsidR="00204F9A" w:rsidRPr="00234C7E" w:rsidRDefault="00204F9A" w:rsidP="00204F9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103,00%</w:t>
      </w:r>
    </w:p>
    <w:p w:rsidR="004D4F64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 Rebalans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DOMOVA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religiju koji nisu drugdje svrstani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2010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RAD ZDRAVSTVENE AMBULANTE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ŠODOLOVCI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0721 Opće medicinske usluge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države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91,55%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 SOCIJALNE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54,38%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115,29%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 CIVILNOG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226,67%</w:t>
      </w:r>
    </w:p>
    <w:p w:rsidR="00204F9A" w:rsidRDefault="00204F9A" w:rsidP="00204F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6.635.815,49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-2.543.003,49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4.092.812,00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61,68%</w:t>
      </w: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E65177" w:rsidRDefault="00E65177" w:rsidP="009F2BAF">
      <w:pPr>
        <w:jc w:val="both"/>
        <w:rPr>
          <w:rFonts w:ascii="Arial" w:hAnsi="Arial" w:cs="Arial"/>
          <w:sz w:val="24"/>
          <w:szCs w:val="24"/>
        </w:rPr>
      </w:pPr>
    </w:p>
    <w:p w:rsidR="00E65177" w:rsidRDefault="00E65177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204F9A" w:rsidRDefault="00204F9A" w:rsidP="009F2BAF">
      <w:pPr>
        <w:jc w:val="both"/>
        <w:rPr>
          <w:rFonts w:ascii="Arial" w:hAnsi="Arial" w:cs="Arial"/>
          <w:sz w:val="24"/>
          <w:szCs w:val="24"/>
        </w:rPr>
      </w:pPr>
    </w:p>
    <w:p w:rsidR="00E65177" w:rsidRDefault="00E65177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Pr="002755F2" w:rsidRDefault="00DF01F0" w:rsidP="00DF01F0">
      <w:pPr>
        <w:jc w:val="center"/>
        <w:rPr>
          <w:rFonts w:ascii="Times New Roman" w:hAnsi="Times New Roman"/>
          <w:b/>
          <w:sz w:val="28"/>
          <w:szCs w:val="28"/>
        </w:rPr>
      </w:pPr>
      <w:r w:rsidRPr="002755F2">
        <w:rPr>
          <w:rFonts w:ascii="Times New Roman" w:hAnsi="Times New Roman"/>
          <w:b/>
          <w:sz w:val="28"/>
          <w:szCs w:val="28"/>
        </w:rPr>
        <w:t>III. PLAN RAZVOJNIH PROGRAMA</w:t>
      </w:r>
    </w:p>
    <w:p w:rsidR="00DF01F0" w:rsidRPr="002755F2" w:rsidRDefault="00DF01F0" w:rsidP="00DF01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01F0" w:rsidRPr="002755F2" w:rsidRDefault="00DF01F0" w:rsidP="00DF01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</w:t>
      </w:r>
      <w:r w:rsidRPr="002755F2">
        <w:rPr>
          <w:rFonts w:ascii="Times New Roman" w:hAnsi="Times New Roman"/>
          <w:b/>
          <w:sz w:val="24"/>
          <w:szCs w:val="24"/>
        </w:rPr>
        <w:t>.</w:t>
      </w:r>
    </w:p>
    <w:p w:rsidR="00DF01F0" w:rsidRDefault="00DF01F0" w:rsidP="00DF01F0">
      <w:pPr>
        <w:jc w:val="both"/>
        <w:rPr>
          <w:rFonts w:ascii="Times New Roman" w:hAnsi="Times New Roman"/>
          <w:sz w:val="24"/>
          <w:szCs w:val="24"/>
        </w:rPr>
      </w:pPr>
      <w:r w:rsidRPr="002755F2">
        <w:rPr>
          <w:rFonts w:ascii="Times New Roman" w:hAnsi="Times New Roman"/>
          <w:sz w:val="24"/>
          <w:szCs w:val="24"/>
        </w:rPr>
        <w:t>U Planu razv</w:t>
      </w:r>
      <w:r>
        <w:rPr>
          <w:rFonts w:ascii="Times New Roman" w:hAnsi="Times New Roman"/>
          <w:sz w:val="24"/>
          <w:szCs w:val="24"/>
        </w:rPr>
        <w:t>ojnih programa za razdoblje 2017. - 2019</w:t>
      </w:r>
      <w:r w:rsidRPr="002755F2">
        <w:rPr>
          <w:rFonts w:ascii="Times New Roman" w:hAnsi="Times New Roman"/>
          <w:sz w:val="24"/>
          <w:szCs w:val="24"/>
        </w:rPr>
        <w:t>.  god</w:t>
      </w:r>
      <w:r>
        <w:rPr>
          <w:rFonts w:ascii="Times New Roman" w:hAnsi="Times New Roman"/>
          <w:sz w:val="24"/>
          <w:szCs w:val="24"/>
        </w:rPr>
        <w:t xml:space="preserve">ine, koji čini sastavni dio Plana </w:t>
      </w:r>
      <w:r w:rsidRPr="002755F2">
        <w:rPr>
          <w:rFonts w:ascii="Times New Roman" w:hAnsi="Times New Roman"/>
          <w:sz w:val="24"/>
          <w:szCs w:val="24"/>
        </w:rPr>
        <w:t>Proračuna</w:t>
      </w:r>
      <w:r>
        <w:rPr>
          <w:rFonts w:ascii="Times New Roman" w:hAnsi="Times New Roman"/>
          <w:sz w:val="24"/>
          <w:szCs w:val="24"/>
        </w:rPr>
        <w:t xml:space="preserve"> Općine </w:t>
      </w:r>
      <w:r w:rsidR="004D4F64">
        <w:rPr>
          <w:rFonts w:ascii="Times New Roman" w:hAnsi="Times New Roman"/>
          <w:sz w:val="24"/>
          <w:szCs w:val="24"/>
        </w:rPr>
        <w:t>Šodolovci</w:t>
      </w:r>
      <w:r>
        <w:rPr>
          <w:rFonts w:ascii="Times New Roman" w:hAnsi="Times New Roman"/>
          <w:sz w:val="24"/>
          <w:szCs w:val="24"/>
        </w:rPr>
        <w:t xml:space="preserve"> za 2017. godinu i projekcija za 2018. i 2019. godinu</w:t>
      </w:r>
      <w:r w:rsidRPr="002755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dan je detaljniji pregled rashoda po pojedinim programima i kapitalnim projektima.</w:t>
      </w:r>
    </w:p>
    <w:p w:rsidR="00DF01F0" w:rsidRPr="002755F2" w:rsidRDefault="00DF01F0" w:rsidP="00DF0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razvojnih programa sadrži ciljeve i prioritete razvoja Općine </w:t>
      </w:r>
      <w:r w:rsidR="004D4F64">
        <w:rPr>
          <w:rFonts w:ascii="Times New Roman" w:hAnsi="Times New Roman"/>
          <w:sz w:val="24"/>
          <w:szCs w:val="24"/>
        </w:rPr>
        <w:t xml:space="preserve">Šodolovci </w:t>
      </w:r>
      <w:r>
        <w:rPr>
          <w:rFonts w:ascii="Times New Roman" w:hAnsi="Times New Roman"/>
          <w:sz w:val="24"/>
          <w:szCs w:val="24"/>
        </w:rPr>
        <w:t>povezanih sa programskom i organizacijskom klasifikacijom proračuna.</w:t>
      </w:r>
    </w:p>
    <w:p w:rsidR="00DF01F0" w:rsidRPr="002755F2" w:rsidRDefault="00DF01F0" w:rsidP="00DF01F0">
      <w:pPr>
        <w:jc w:val="both"/>
        <w:rPr>
          <w:rFonts w:ascii="Times New Roman" w:hAnsi="Times New Roman"/>
          <w:sz w:val="24"/>
          <w:szCs w:val="24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  <w:sectPr w:rsidR="00DF01F0" w:rsidSect="00204F9A">
          <w:pgSz w:w="11906" w:h="16838"/>
          <w:pgMar w:top="720" w:right="282" w:bottom="720" w:left="720" w:header="709" w:footer="709" w:gutter="0"/>
          <w:cols w:space="708"/>
          <w:docGrid w:linePitch="360"/>
        </w:sectPr>
      </w:pP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PLAN RAZVOJNIH PROGRAMA ZA PERIOD 2017. - 2019.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CILJ 1. IZGRADNJA, ADAPTACIJA I REKONSTRUKCIJA JAVNIH I KOMUNALNIH OBJEKATA S CILJEM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2.174.900,00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3.687.345,00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3.705.690,00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POBOLJŠANJA UVJETA ŽIVOTA NA PODRUČJU OPĆINE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Mjere unaprjeđenja i razvitka vodovoda, odvodnje i plinofikacije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490.440,00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492.880,00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63.630,00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intervencija/popravaka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38.380,00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INFRASTRUKTURE I OBJEKATA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ODVODNJA ATMOSFERSKIH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kanalske mreže (m)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427.125,00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429.250,00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SUSTAVA VODOOPSKRBE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općine vodoopskrbnim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427.125,00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429.250,00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sustavom (pitkom vodom)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MJERA1.2. Mjere razvitka športa, odgoja, kulture i zdravstva te održavanja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1.315.400,00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1.862.767,50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1.872.035,00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659.900,00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492.450,00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494.900,00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I UREĐENJE JAVNIH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površine, okoliš (ha)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465.900,00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353.500,00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ZELENIH POVRŠINA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OPREMANJE KOMUNALNOM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novonabavljenih kontejnera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101.000,00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selekciju otpada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OZELENJAVANJE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kupljenih sadnica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40.400,00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1.243.687,50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1.249.875,00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MRTVAČNICE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mrtvačnica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% dovršenosti rekonstrukcije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1.065.300,00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1.070.600,00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GRAĐEVINSKIM OBJEKTIMA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OSTALIH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m2 izgrađenih otresnica/broj ograda oko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1050m2/4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1050m2/1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128.137,50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128.775,00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groblja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116.580,00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117.160,00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financiranih sportskih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16.160,00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UREĐENJE OBJEKATA ZA SPORT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održanih sportskih događaja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101.000,00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REKREACIJU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10.100,00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RAD ZDRAVSTVENE AMBULANTE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 sa područja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ŠODOLOVCI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MJERA1.3. Mjere unaprjeđenja i razvitka prometne infrastrukture - ceste, biciklističke staze, nogostupi,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916.560,00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921.120,00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autobusna stajališta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90.900,00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CESTOVNE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kilometraža/kvadratura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90.900,00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826.110,00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830.220,00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CESTOVNA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kilometraža/kvadratura novoizgrađenih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1,2km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826.110,00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830.220,00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MJERA1.4. Mjere unaprjeđenja, razvoja energetske infrastrukture u području učinkovitog korištenja energije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367.327,50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369.155,00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 i obnovljivih izvora energije, te zbrinjavanje otpada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367.327,50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369.155,00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1.4.1.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odnos zaprimljenih prijava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367.327,50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369.155,00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(oštećenja)/broj intervencija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MJERA1.5. Mjere očuvanja kulturne baštine i organizacija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organiziranih kulturnih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2. RAZVITAK KONKURENTNE POLJOPRIVREDE I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60.300,00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60.600,00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MJERA2.1. Mjere za razvitak i poticanje gospodarskih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9.090,00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9.090,00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RAZVOJ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9.090,00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MJERA2.3. Mjere za unaprjeđenje, poticanje i razvitak poljoprivrede, šumarstva i ribarstva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51.510,00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51.510,00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POTICANJE POLJOPRIVREDNE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2.3.1.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uzoraka za analizu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51.510,00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PROIZVODNJE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CILJ 3. RAZVITAK LJUDSKIH RESURSA I KAPACITETA UPRAVLJANJA LJUDSKIM I MATERIJALNIM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424.900,00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458.280,00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460.560,00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RESURSIMA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MJERA3.1. Mjere socijalnoga uključivanja i razvitka civilnoga društva, kao i cjeloživotnoga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441.195,00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443.390,00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ORGANIZIRANJE I PROVOĐENJE ZAŠTITE I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68.680,00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REDOVNA DJELATNOST JVP I DVD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DVD-a na području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45.450,00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REDOVNA DJELATNOST CIVILNE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financ. Udruga/postotak dovršenosti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23.115,00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23.230,00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planskog dokumenta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186.930,00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187.860,00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60.600,00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35.350,00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35.350,00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POKLON PAKETIĆI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NOVOROĐENA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novorođene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26.260,00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NAKNADE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140.700,00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141.400,00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polaznika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65.325,00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65.650,00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učenika kojima se sufinancira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50.500,00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stipendiranih studenata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45.450,00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HUMANITARNO- SOCIJALNE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8.080,00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34.340,00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Org.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UDRUGE CIVILNOG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3.030,00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MJERA3.2. Mjere unaprjeđenja i razvitka institucija regionalne i lokalne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17.085,00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17.170,00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17.085,00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17.170,00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LEGALIZACIJA NEZAKONITO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legalnih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17.085,00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17.170,00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IZGRAĐENIH ZGRADA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2.604.300,00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4.205.925,00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4.226.850,00</w:t>
      </w:r>
    </w:p>
    <w:p w:rsidR="006949D9" w:rsidRDefault="006949D9" w:rsidP="006949D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524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4"/>
          <w:szCs w:val="24"/>
        </w:rPr>
      </w:pPr>
    </w:p>
    <w:p w:rsidR="00DF01F0" w:rsidRDefault="00DF01F0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4A42A2" w:rsidRDefault="004A42A2" w:rsidP="004A42A2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A42A2" w:rsidRDefault="004A42A2" w:rsidP="004A42A2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rPr>
          <w:rFonts w:ascii="Arial" w:hAnsi="Arial" w:cs="Arial"/>
          <w:sz w:val="24"/>
          <w:szCs w:val="24"/>
        </w:rPr>
      </w:pPr>
    </w:p>
    <w:p w:rsidR="00AE0915" w:rsidRDefault="004A42A2" w:rsidP="00A93ADB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</w:p>
    <w:p w:rsidR="00AE0915" w:rsidRDefault="00AE0915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AE0915" w:rsidRDefault="00AE0915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AE0915" w:rsidRDefault="00AE0915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  <w:sectPr w:rsidR="00AE0915" w:rsidSect="00DF01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E0915" w:rsidRPr="008D0412" w:rsidRDefault="00AE0915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p w:rsidR="00AE0915" w:rsidRPr="008D0412" w:rsidRDefault="00AE0915" w:rsidP="00AE0915">
      <w:pPr>
        <w:jc w:val="center"/>
        <w:rPr>
          <w:rFonts w:ascii="Times New Roman" w:hAnsi="Times New Roman"/>
          <w:b/>
          <w:sz w:val="28"/>
          <w:szCs w:val="28"/>
        </w:rPr>
      </w:pPr>
      <w:r w:rsidRPr="008D0412">
        <w:rPr>
          <w:rFonts w:ascii="Times New Roman" w:hAnsi="Times New Roman"/>
          <w:b/>
          <w:sz w:val="28"/>
          <w:szCs w:val="28"/>
        </w:rPr>
        <w:t>IV. ZAVRŠNE ODREDBE</w:t>
      </w:r>
    </w:p>
    <w:p w:rsidR="00AE0915" w:rsidRPr="008D0412" w:rsidRDefault="00AE0915" w:rsidP="00AE0915">
      <w:pPr>
        <w:jc w:val="center"/>
        <w:rPr>
          <w:rFonts w:ascii="Times New Roman" w:hAnsi="Times New Roman"/>
          <w:b/>
          <w:sz w:val="24"/>
          <w:szCs w:val="24"/>
        </w:rPr>
      </w:pPr>
      <w:r w:rsidRPr="008D0412">
        <w:rPr>
          <w:rFonts w:ascii="Times New Roman" w:hAnsi="Times New Roman"/>
          <w:b/>
          <w:sz w:val="24"/>
          <w:szCs w:val="24"/>
        </w:rPr>
        <w:t>Članak 5.</w:t>
      </w:r>
    </w:p>
    <w:p w:rsidR="00AE0915" w:rsidRPr="008D0412" w:rsidRDefault="00AE0915" w:rsidP="00AE0915">
      <w:pPr>
        <w:pStyle w:val="Standard"/>
        <w:jc w:val="both"/>
        <w:rPr>
          <w:rFonts w:cs="Times New Roman"/>
        </w:rPr>
      </w:pPr>
      <w:r w:rsidRPr="008D0412">
        <w:rPr>
          <w:rFonts w:cs="Times New Roman"/>
        </w:rPr>
        <w:t xml:space="preserve">I. Izmjene i dopune </w:t>
      </w:r>
      <w:r w:rsidR="0085003D">
        <w:rPr>
          <w:rFonts w:cs="Times New Roman"/>
        </w:rPr>
        <w:t>P</w:t>
      </w:r>
      <w:r w:rsidRPr="008D0412">
        <w:rPr>
          <w:rFonts w:cs="Times New Roman"/>
        </w:rPr>
        <w:t xml:space="preserve">roračuna Općine </w:t>
      </w:r>
      <w:r w:rsidR="00A93ADB" w:rsidRPr="008D0412">
        <w:rPr>
          <w:rFonts w:cs="Times New Roman"/>
        </w:rPr>
        <w:t>Šodolovci</w:t>
      </w:r>
      <w:r w:rsidRPr="008D0412">
        <w:rPr>
          <w:rFonts w:cs="Times New Roman"/>
        </w:rPr>
        <w:t xml:space="preserve"> za 2017. godinu objavit će se u </w:t>
      </w:r>
      <w:r w:rsidR="008D0412">
        <w:rPr>
          <w:rFonts w:cs="Times New Roman"/>
        </w:rPr>
        <w:t>“službenom glasniku Općine Šodolovci”</w:t>
      </w:r>
      <w:r w:rsidRPr="008D0412">
        <w:rPr>
          <w:rFonts w:cs="Times New Roman"/>
        </w:rPr>
        <w:t xml:space="preserve"> i na web stranicama </w:t>
      </w:r>
      <w:r w:rsidR="00A93ADB" w:rsidRPr="008D0412">
        <w:rPr>
          <w:rFonts w:cs="Times New Roman"/>
        </w:rPr>
        <w:t xml:space="preserve">Općine Šodolovci </w:t>
      </w:r>
      <w:hyperlink r:id="rId8" w:history="1">
        <w:r w:rsidR="008D0412" w:rsidRPr="00167C7C">
          <w:rPr>
            <w:rStyle w:val="Hiperveza"/>
            <w:rFonts w:cs="Times New Roman"/>
          </w:rPr>
          <w:t>www.sodolovci.hr</w:t>
        </w:r>
      </w:hyperlink>
      <w:r w:rsidRPr="008D0412">
        <w:rPr>
          <w:rFonts w:cs="Times New Roman"/>
        </w:rPr>
        <w:t xml:space="preserve">, a stupaju na snagu osmog dana od dana objave u </w:t>
      </w:r>
      <w:r w:rsidR="008D0412">
        <w:rPr>
          <w:rFonts w:cs="Times New Roman"/>
        </w:rPr>
        <w:t>“službenom glasniku Općine Šodolovci”.</w:t>
      </w:r>
    </w:p>
    <w:p w:rsidR="00AE0915" w:rsidRPr="008D0412" w:rsidRDefault="00AE0915" w:rsidP="00AE0915">
      <w:pPr>
        <w:pStyle w:val="Naslov"/>
        <w:jc w:val="left"/>
        <w:rPr>
          <w:b w:val="0"/>
        </w:rPr>
      </w:pPr>
    </w:p>
    <w:p w:rsidR="00AE0915" w:rsidRPr="008D0412" w:rsidRDefault="00AE0915" w:rsidP="00AE0915">
      <w:pPr>
        <w:pStyle w:val="Naslov"/>
        <w:jc w:val="left"/>
        <w:rPr>
          <w:b w:val="0"/>
        </w:rPr>
      </w:pPr>
    </w:p>
    <w:p w:rsidR="00AE0915" w:rsidRPr="008D0412" w:rsidRDefault="00AE0915" w:rsidP="00AE0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412">
        <w:rPr>
          <w:rFonts w:ascii="Times New Roman" w:hAnsi="Times New Roman"/>
          <w:sz w:val="24"/>
          <w:szCs w:val="24"/>
        </w:rPr>
        <w:t>Klasa: 400-0</w:t>
      </w:r>
      <w:r w:rsidR="0085003D">
        <w:rPr>
          <w:rFonts w:ascii="Times New Roman" w:hAnsi="Times New Roman"/>
          <w:sz w:val="24"/>
          <w:szCs w:val="24"/>
        </w:rPr>
        <w:t>6</w:t>
      </w:r>
      <w:r w:rsidRPr="008D0412">
        <w:rPr>
          <w:rFonts w:ascii="Times New Roman" w:hAnsi="Times New Roman"/>
          <w:sz w:val="24"/>
          <w:szCs w:val="24"/>
        </w:rPr>
        <w:t>/1</w:t>
      </w:r>
      <w:r w:rsidR="008D0412">
        <w:rPr>
          <w:rFonts w:ascii="Times New Roman" w:hAnsi="Times New Roman"/>
          <w:sz w:val="24"/>
          <w:szCs w:val="24"/>
        </w:rPr>
        <w:t>6</w:t>
      </w:r>
      <w:r w:rsidRPr="008D0412">
        <w:rPr>
          <w:rFonts w:ascii="Times New Roman" w:hAnsi="Times New Roman"/>
          <w:sz w:val="24"/>
          <w:szCs w:val="24"/>
        </w:rPr>
        <w:t>-01/</w:t>
      </w:r>
      <w:r w:rsidR="0085003D">
        <w:rPr>
          <w:rFonts w:ascii="Times New Roman" w:hAnsi="Times New Roman"/>
          <w:sz w:val="24"/>
          <w:szCs w:val="24"/>
        </w:rPr>
        <w:t>5</w:t>
      </w:r>
    </w:p>
    <w:p w:rsidR="00AE0915" w:rsidRPr="008D0412" w:rsidRDefault="00AE0915" w:rsidP="00AE0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412">
        <w:rPr>
          <w:rFonts w:ascii="Times New Roman" w:hAnsi="Times New Roman"/>
          <w:sz w:val="24"/>
          <w:szCs w:val="24"/>
        </w:rPr>
        <w:t xml:space="preserve">Urbroj: </w:t>
      </w:r>
      <w:r w:rsidR="00060913">
        <w:rPr>
          <w:rFonts w:ascii="Times New Roman" w:hAnsi="Times New Roman"/>
          <w:sz w:val="24"/>
          <w:szCs w:val="24"/>
        </w:rPr>
        <w:t>2121/11-17-7</w:t>
      </w:r>
    </w:p>
    <w:p w:rsidR="00AE0915" w:rsidRDefault="00A93ADB" w:rsidP="00AE0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412">
        <w:rPr>
          <w:rFonts w:ascii="Times New Roman" w:hAnsi="Times New Roman"/>
          <w:sz w:val="24"/>
          <w:szCs w:val="24"/>
        </w:rPr>
        <w:t>Šodolovci</w:t>
      </w:r>
      <w:r w:rsidR="00AE0915" w:rsidRPr="008D0412">
        <w:rPr>
          <w:rFonts w:ascii="Times New Roman" w:hAnsi="Times New Roman"/>
          <w:sz w:val="24"/>
          <w:szCs w:val="24"/>
        </w:rPr>
        <w:t xml:space="preserve">, </w:t>
      </w:r>
      <w:r w:rsidR="008D0412">
        <w:rPr>
          <w:rFonts w:ascii="Times New Roman" w:hAnsi="Times New Roman"/>
          <w:sz w:val="24"/>
          <w:szCs w:val="24"/>
        </w:rPr>
        <w:t>2</w:t>
      </w:r>
      <w:r w:rsidR="00AE0915" w:rsidRPr="008D0412">
        <w:rPr>
          <w:rFonts w:ascii="Times New Roman" w:hAnsi="Times New Roman"/>
          <w:sz w:val="24"/>
          <w:szCs w:val="24"/>
        </w:rPr>
        <w:t>9. prosinca 2017.</w:t>
      </w:r>
      <w:r w:rsidR="008D041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60913">
        <w:rPr>
          <w:rFonts w:ascii="Times New Roman" w:hAnsi="Times New Roman"/>
          <w:sz w:val="24"/>
          <w:szCs w:val="24"/>
        </w:rPr>
        <w:t xml:space="preserve">          </w:t>
      </w:r>
      <w:r w:rsidR="008D0412">
        <w:rPr>
          <w:rFonts w:ascii="Times New Roman" w:hAnsi="Times New Roman"/>
          <w:sz w:val="24"/>
          <w:szCs w:val="24"/>
        </w:rPr>
        <w:t xml:space="preserve">  PREDSJEDNIK OPĆINSKOG VIJEĆA:</w:t>
      </w:r>
    </w:p>
    <w:p w:rsidR="008D0412" w:rsidRPr="008D0412" w:rsidRDefault="008D0412" w:rsidP="00AE09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Tomislav Starčević</w:t>
      </w:r>
    </w:p>
    <w:p w:rsidR="00AE0915" w:rsidRPr="008D0412" w:rsidRDefault="00AE0915" w:rsidP="00AE0915">
      <w:pPr>
        <w:pStyle w:val="Naslov"/>
        <w:jc w:val="left"/>
        <w:rPr>
          <w:b w:val="0"/>
        </w:rPr>
      </w:pPr>
    </w:p>
    <w:p w:rsidR="00AE0915" w:rsidRPr="008D0412" w:rsidRDefault="00AE0915" w:rsidP="00AE0915">
      <w:pPr>
        <w:pStyle w:val="Naslov"/>
        <w:jc w:val="left"/>
        <w:rPr>
          <w:b w:val="0"/>
        </w:rPr>
      </w:pPr>
    </w:p>
    <w:p w:rsidR="00AE0915" w:rsidRPr="008D0412" w:rsidRDefault="00AE0915" w:rsidP="00AE0915">
      <w:pPr>
        <w:pStyle w:val="Naslov"/>
        <w:jc w:val="right"/>
      </w:pPr>
    </w:p>
    <w:p w:rsidR="00AE0915" w:rsidRPr="008D0412" w:rsidRDefault="00AE0915" w:rsidP="00DF01F0">
      <w:pPr>
        <w:tabs>
          <w:tab w:val="left" w:pos="1215"/>
        </w:tabs>
        <w:rPr>
          <w:rFonts w:ascii="Times New Roman" w:hAnsi="Times New Roman"/>
          <w:sz w:val="29"/>
          <w:szCs w:val="29"/>
        </w:rPr>
      </w:pPr>
    </w:p>
    <w:sectPr w:rsidR="00AE0915" w:rsidRPr="008D0412" w:rsidSect="00AE09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BD" w:rsidRDefault="002D3BBD" w:rsidP="00DF01F0">
      <w:pPr>
        <w:spacing w:after="0" w:line="240" w:lineRule="auto"/>
      </w:pPr>
      <w:r>
        <w:separator/>
      </w:r>
    </w:p>
  </w:endnote>
  <w:endnote w:type="continuationSeparator" w:id="0">
    <w:p w:rsidR="002D3BBD" w:rsidRDefault="002D3BBD" w:rsidP="00DF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BD" w:rsidRDefault="002D3BBD" w:rsidP="00DF01F0">
      <w:pPr>
        <w:spacing w:after="0" w:line="240" w:lineRule="auto"/>
      </w:pPr>
      <w:r>
        <w:separator/>
      </w:r>
    </w:p>
  </w:footnote>
  <w:footnote w:type="continuationSeparator" w:id="0">
    <w:p w:rsidR="002D3BBD" w:rsidRDefault="002D3BBD" w:rsidP="00DF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7A1B"/>
    <w:multiLevelType w:val="hybridMultilevel"/>
    <w:tmpl w:val="0D28FB3A"/>
    <w:lvl w:ilvl="0" w:tplc="F392BD56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65790D8E"/>
    <w:multiLevelType w:val="hybridMultilevel"/>
    <w:tmpl w:val="D8A84858"/>
    <w:lvl w:ilvl="0" w:tplc="58B0E4D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466"/>
    <w:rsid w:val="00060913"/>
    <w:rsid w:val="00087694"/>
    <w:rsid w:val="000B2256"/>
    <w:rsid w:val="00125908"/>
    <w:rsid w:val="001C79F4"/>
    <w:rsid w:val="00204F9A"/>
    <w:rsid w:val="00205D3D"/>
    <w:rsid w:val="002427B4"/>
    <w:rsid w:val="002D3BBD"/>
    <w:rsid w:val="003F54F8"/>
    <w:rsid w:val="00432281"/>
    <w:rsid w:val="004A3879"/>
    <w:rsid w:val="004A42A2"/>
    <w:rsid w:val="004D4F64"/>
    <w:rsid w:val="005A31FE"/>
    <w:rsid w:val="00654003"/>
    <w:rsid w:val="006949D9"/>
    <w:rsid w:val="00712D3B"/>
    <w:rsid w:val="00740421"/>
    <w:rsid w:val="007A2355"/>
    <w:rsid w:val="007B3B61"/>
    <w:rsid w:val="007E381A"/>
    <w:rsid w:val="0085003D"/>
    <w:rsid w:val="008D0412"/>
    <w:rsid w:val="009417B8"/>
    <w:rsid w:val="009F2BAF"/>
    <w:rsid w:val="00A42466"/>
    <w:rsid w:val="00A839F0"/>
    <w:rsid w:val="00A93ADB"/>
    <w:rsid w:val="00AE0915"/>
    <w:rsid w:val="00BE26F7"/>
    <w:rsid w:val="00BE5090"/>
    <w:rsid w:val="00C75466"/>
    <w:rsid w:val="00CA4BF8"/>
    <w:rsid w:val="00CE15F8"/>
    <w:rsid w:val="00DF01F0"/>
    <w:rsid w:val="00E02451"/>
    <w:rsid w:val="00E31A7D"/>
    <w:rsid w:val="00E65177"/>
    <w:rsid w:val="00E94739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329"/>
  <w15:docId w15:val="{0D9F9961-46E8-4D5F-B508-23C121A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BAF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9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1F0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1F0"/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AE0915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AE09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AE091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Standard">
    <w:name w:val="Standard"/>
    <w:rsid w:val="00AE09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D0412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6F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Jovana</cp:lastModifiedBy>
  <cp:revision>32</cp:revision>
  <cp:lastPrinted>2018-01-12T12:38:00Z</cp:lastPrinted>
  <dcterms:created xsi:type="dcterms:W3CDTF">2015-03-29T13:58:00Z</dcterms:created>
  <dcterms:modified xsi:type="dcterms:W3CDTF">2018-01-12T12:39:00Z</dcterms:modified>
</cp:coreProperties>
</file>