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B4" w:rsidRDefault="0069023F" w:rsidP="00F6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16. Zakona o koncesijama („Narodne novine“ broj 69/17) te članka 4. Statuta Općine </w:t>
      </w:r>
      <w:r w:rsidR="008E2B90">
        <w:rPr>
          <w:rFonts w:ascii="Times New Roman" w:hAnsi="Times New Roman" w:cs="Times New Roman"/>
          <w:sz w:val="24"/>
          <w:szCs w:val="24"/>
        </w:rPr>
        <w:t>Šodolovci</w:t>
      </w:r>
      <w:r w:rsidR="00F60B54">
        <w:rPr>
          <w:rFonts w:ascii="Times New Roman" w:hAnsi="Times New Roman" w:cs="Times New Roman"/>
          <w:sz w:val="24"/>
          <w:szCs w:val="24"/>
        </w:rPr>
        <w:t xml:space="preserve"> („službeni glasnik Općine Šodolovci“ broj 3/09, 2/13 i 7/16) Općinski načelnik Općine Šodolovci dana 22. studenoga 2017. godine donosi sljedeću</w:t>
      </w:r>
    </w:p>
    <w:p w:rsidR="00AB2DBE" w:rsidRDefault="00AB2DBE" w:rsidP="00F60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4" w:rsidRPr="00AB2DBE" w:rsidRDefault="00AB2DBE" w:rsidP="00AB2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B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B2DBE" w:rsidRDefault="00AB2DBE" w:rsidP="00AB2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BE">
        <w:rPr>
          <w:rFonts w:ascii="Times New Roman" w:hAnsi="Times New Roman" w:cs="Times New Roman"/>
          <w:b/>
          <w:sz w:val="24"/>
          <w:szCs w:val="24"/>
        </w:rPr>
        <w:t xml:space="preserve">o imenovanju </w:t>
      </w:r>
      <w:r w:rsidR="00E81C85">
        <w:rPr>
          <w:rFonts w:ascii="Times New Roman" w:hAnsi="Times New Roman" w:cs="Times New Roman"/>
          <w:b/>
          <w:sz w:val="24"/>
          <w:szCs w:val="24"/>
        </w:rPr>
        <w:t>stručnog p</w:t>
      </w:r>
      <w:r w:rsidRPr="00AB2DBE">
        <w:rPr>
          <w:rFonts w:ascii="Times New Roman" w:hAnsi="Times New Roman" w:cs="Times New Roman"/>
          <w:b/>
          <w:sz w:val="24"/>
          <w:szCs w:val="24"/>
        </w:rPr>
        <w:t>ovjerenstva za pripremu i provedbu postupka davanja koncesije za obavljanje javne usluge prikupljanja, odvoza i zbrinjavanja miješanog komunalnog otpada s područja Općine Šodolovci</w:t>
      </w:r>
    </w:p>
    <w:p w:rsidR="00AB2DBE" w:rsidRDefault="00AB2DBE" w:rsidP="00AB2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DBE" w:rsidRDefault="00AB2DBE" w:rsidP="00AB2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AB2DBE" w:rsidRDefault="00C13391" w:rsidP="00A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osniva se stručno </w:t>
      </w:r>
      <w:r w:rsidR="00E81C8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ovjerenstvo za pripremu i provedbu postupka davanja koncesije za javne usluge prikupljanja, odvoza i zbrinjavanja miješanog komunalnog otpada s područja Općine Šodolovci</w:t>
      </w:r>
      <w:r w:rsidR="00E81C85">
        <w:rPr>
          <w:rFonts w:ascii="Times New Roman" w:hAnsi="Times New Roman" w:cs="Times New Roman"/>
          <w:sz w:val="24"/>
          <w:szCs w:val="24"/>
        </w:rPr>
        <w:t xml:space="preserve"> (u nastavku: stručno povjerenstvo)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DBE" w:rsidRDefault="00AB2DBE" w:rsidP="00AB2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AB2DBE" w:rsidRDefault="00884524" w:rsidP="00C13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81C85">
        <w:rPr>
          <w:rFonts w:ascii="Times New Roman" w:hAnsi="Times New Roman" w:cs="Times New Roman"/>
          <w:sz w:val="24"/>
          <w:szCs w:val="24"/>
        </w:rPr>
        <w:t>stručno povjerenstvo</w:t>
      </w:r>
      <w:r>
        <w:rPr>
          <w:rFonts w:ascii="Times New Roman" w:hAnsi="Times New Roman" w:cs="Times New Roman"/>
          <w:sz w:val="24"/>
          <w:szCs w:val="24"/>
        </w:rPr>
        <w:t xml:space="preserve"> imenuju se:</w:t>
      </w:r>
    </w:p>
    <w:p w:rsidR="00884524" w:rsidRDefault="00884524" w:rsidP="00884524">
      <w:pPr>
        <w:jc w:val="both"/>
        <w:rPr>
          <w:rFonts w:ascii="Times New Roman" w:hAnsi="Times New Roman" w:cs="Times New Roman"/>
          <w:sz w:val="24"/>
          <w:szCs w:val="24"/>
        </w:rPr>
      </w:pPr>
      <w:r w:rsidRPr="008845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>- za predsjednika</w:t>
      </w:r>
    </w:p>
    <w:p w:rsidR="00884524" w:rsidRDefault="00884524" w:rsidP="0088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Krajnović</w:t>
      </w:r>
      <w:proofErr w:type="spellEnd"/>
      <w:r>
        <w:rPr>
          <w:rFonts w:ascii="Times New Roman" w:hAnsi="Times New Roman" w:cs="Times New Roman"/>
          <w:sz w:val="24"/>
          <w:szCs w:val="24"/>
        </w:rPr>
        <w:t>- za člana</w:t>
      </w:r>
    </w:p>
    <w:p w:rsidR="00884524" w:rsidRPr="00884524" w:rsidRDefault="00884524" w:rsidP="0088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Dragan Zorić- za člana</w:t>
      </w:r>
    </w:p>
    <w:p w:rsidR="00AB2DBE" w:rsidRDefault="00AB2DBE" w:rsidP="00AB2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Članak3.</w:t>
      </w:r>
    </w:p>
    <w:p w:rsidR="00AB2DBE" w:rsidRDefault="00884524" w:rsidP="0088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Zadaci stručnog Povjerenstva su:</w:t>
      </w:r>
    </w:p>
    <w:p w:rsidR="006D052B" w:rsidRPr="006D052B" w:rsidRDefault="006D052B" w:rsidP="006D052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suradnja s davateljem koncesije pri pripremi </w:t>
      </w:r>
      <w:r w:rsidR="00B95537">
        <w:rPr>
          <w:rFonts w:ascii="Times New Roman" w:eastAsia="Times New Roman" w:hAnsi="Times New Roman" w:cs="Times New Roman"/>
          <w:sz w:val="24"/>
          <w:szCs w:val="24"/>
          <w:lang w:eastAsia="hr-HR"/>
        </w:rPr>
        <w:t>i izradi dokumentacije</w:t>
      </w: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B9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nadmetanje, kao podloge za izradu ponuda uključujući izradu analize davanja koncesije, utvrđivanje uvjeta za davanje koncesije </w:t>
      </w: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te pri definiranju uvjeta sposobnosti i kriterija za odabir najpovoljnije ponude,</w:t>
      </w:r>
    </w:p>
    <w:p w:rsidR="006D052B" w:rsidRPr="006D052B" w:rsidRDefault="006D052B" w:rsidP="006D052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i ocjena pristiglih ponuda i/ili zahtjeva za sudjelovanje, u skladu s pravilima postupka davanja koncesije,</w:t>
      </w:r>
    </w:p>
    <w:p w:rsidR="006D052B" w:rsidRPr="006D052B" w:rsidRDefault="006D052B" w:rsidP="006D052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sklapanja ugovora o koncesiji, utvrđivanje prijedloga odluke o davanju koncesije, prijedloga odluke o izmjeni odluke o davanju koncesije, prijedloga odluke o poništenju postupka davanja koncesije, prijedloga odluke o izmjeni odluke o poništenju postupka davanja koncesije te obrazloženja tih prijedloga,</w:t>
      </w:r>
    </w:p>
    <w:p w:rsidR="006D052B" w:rsidRPr="006D052B" w:rsidRDefault="006D052B" w:rsidP="006D052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predlaganje vrste i vrijednosti pojedinog jamstva,</w:t>
      </w:r>
    </w:p>
    <w:p w:rsidR="006D052B" w:rsidRPr="006D052B" w:rsidRDefault="006D052B" w:rsidP="006D052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svih ostalih radnji potrebnih za provedbu postupka davanja koncesije.</w:t>
      </w:r>
    </w:p>
    <w:p w:rsidR="00884524" w:rsidRDefault="00884524" w:rsidP="00884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BE" w:rsidRDefault="00AB2DBE" w:rsidP="00AB2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E81C85" w:rsidRDefault="00E81C85" w:rsidP="00E81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Administrativno-tehničke poslove za potrebe stručnog povjerenstva obavlja Jedinstveni upravni odjel Općine Šodolovci .</w:t>
      </w:r>
    </w:p>
    <w:p w:rsidR="00E81C85" w:rsidRDefault="00E81C85" w:rsidP="00E81C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E81C85" w:rsidRDefault="00E81C85" w:rsidP="00E81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 Odluka stupa na snagu danom donošenja a objavit će se u „službenom glasniku Općine Šodolovci“.</w:t>
      </w:r>
    </w:p>
    <w:p w:rsidR="00963799" w:rsidRDefault="00963799" w:rsidP="00E81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799" w:rsidRDefault="00963799" w:rsidP="00E81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363-02/17-01/8</w:t>
      </w:r>
    </w:p>
    <w:p w:rsidR="00963799" w:rsidRDefault="00963799" w:rsidP="00E81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2121/11-17-4</w:t>
      </w:r>
    </w:p>
    <w:p w:rsidR="00963799" w:rsidRDefault="00963799" w:rsidP="00E81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22. studenoga 2017.                                                               OPĆINSKI NAČELNIK:</w:t>
      </w:r>
    </w:p>
    <w:p w:rsidR="00963799" w:rsidRDefault="00963799" w:rsidP="00E81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Dipl. ing. 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</w:p>
    <w:p w:rsidR="00AB2DBE" w:rsidRPr="00AB2DBE" w:rsidRDefault="00AB2DBE" w:rsidP="00AB2D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2DBE" w:rsidRPr="00AB2DBE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2FC3"/>
    <w:multiLevelType w:val="hybridMultilevel"/>
    <w:tmpl w:val="5E5A3C22"/>
    <w:lvl w:ilvl="0" w:tplc="7A0EF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7420"/>
    <w:multiLevelType w:val="hybridMultilevel"/>
    <w:tmpl w:val="A4EED21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3F"/>
    <w:rsid w:val="00421672"/>
    <w:rsid w:val="0069023F"/>
    <w:rsid w:val="006D052B"/>
    <w:rsid w:val="00884524"/>
    <w:rsid w:val="008E2B90"/>
    <w:rsid w:val="00963799"/>
    <w:rsid w:val="009C5FB4"/>
    <w:rsid w:val="00AB2DBE"/>
    <w:rsid w:val="00B95537"/>
    <w:rsid w:val="00C13391"/>
    <w:rsid w:val="00CB458E"/>
    <w:rsid w:val="00E81C85"/>
    <w:rsid w:val="00F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15A0"/>
  <w15:chartTrackingRefBased/>
  <w15:docId w15:val="{28FB8280-06B2-422F-A84C-2B6B664C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4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2017-11-23T10:37:00Z</cp:lastPrinted>
  <dcterms:created xsi:type="dcterms:W3CDTF">2017-11-23T08:12:00Z</dcterms:created>
  <dcterms:modified xsi:type="dcterms:W3CDTF">2017-11-23T12:22:00Z</dcterms:modified>
</cp:coreProperties>
</file>