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F2" w:rsidRPr="00F575C3" w:rsidRDefault="008524F2" w:rsidP="008524F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8524F2" w:rsidRPr="00F575C3" w:rsidRDefault="008524F2" w:rsidP="008524F2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8524F2" w:rsidRDefault="008524F2" w:rsidP="008524F2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>ina XX                                                Šodolovci, 2</w:t>
      </w:r>
      <w:r w:rsidR="00084D48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. studenoga 2017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Broj 6</w:t>
      </w:r>
      <w:r w:rsidR="001B1F88">
        <w:rPr>
          <w:rFonts w:ascii="Times New Roman" w:hAnsi="Times New Roman" w:cs="Times New Roman"/>
          <w:u w:val="single"/>
        </w:rPr>
        <w:t>_</w:t>
      </w:r>
    </w:p>
    <w:p w:rsidR="008524F2" w:rsidRPr="00F575C3" w:rsidRDefault="008524F2" w:rsidP="008524F2">
      <w:pPr>
        <w:jc w:val="both"/>
        <w:rPr>
          <w:rFonts w:ascii="Times New Roman" w:hAnsi="Times New Roman" w:cs="Times New Roman"/>
          <w:u w:val="single"/>
        </w:rPr>
      </w:pPr>
    </w:p>
    <w:p w:rsidR="008524F2" w:rsidRPr="001A5F5C" w:rsidRDefault="008524F2" w:rsidP="008524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8524F2" w:rsidRDefault="008524F2" w:rsidP="008524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8524F2" w:rsidRPr="00514AC9" w:rsidRDefault="008524F2" w:rsidP="008524F2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3. sjednice Općinskog vijeća Općine Šodolovci</w:t>
      </w:r>
    </w:p>
    <w:p w:rsidR="008524F2" w:rsidRDefault="008524F2" w:rsidP="00852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Odluka o plaći i drugim pravima Općinskog načelnika i zamjenika općinskog načelnika</w:t>
      </w:r>
    </w:p>
    <w:p w:rsidR="008524F2" w:rsidRDefault="008524F2" w:rsidP="00852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Odluka o koeficijentima za obračun plaće službenika Jedinstvenog upravnog odjela Općine Šodolovci</w:t>
      </w:r>
    </w:p>
    <w:p w:rsidR="008524F2" w:rsidRDefault="008524F2" w:rsidP="008524F2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AKTI OPĆINSKOG NAČELNIKA:</w:t>
      </w:r>
    </w:p>
    <w:p w:rsidR="008524F2" w:rsidRDefault="008524F2" w:rsidP="008524F2">
      <w:pPr>
        <w:rPr>
          <w:rFonts w:ascii="Times New Roman" w:hAnsi="Times New Roman" w:cs="Times New Roman"/>
          <w:b/>
          <w:sz w:val="24"/>
          <w:szCs w:val="24"/>
        </w:rPr>
      </w:pPr>
      <w:r w:rsidRPr="004536D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17DAB">
        <w:rPr>
          <w:rFonts w:ascii="Times New Roman" w:hAnsi="Times New Roman" w:cs="Times New Roman"/>
          <w:b/>
          <w:sz w:val="24"/>
          <w:szCs w:val="24"/>
        </w:rPr>
        <w:t>Operativni Program radova na održavanju nerazvrstanih cesta Općine Šodolovci u zimskom razdoblju 2017./2018. godine</w:t>
      </w:r>
    </w:p>
    <w:p w:rsidR="009C5FB4" w:rsidRDefault="009C5FB4">
      <w:pPr>
        <w:rPr>
          <w:rFonts w:ascii="Times New Roman" w:hAnsi="Times New Roman" w:cs="Times New Roman"/>
          <w:b/>
          <w:sz w:val="24"/>
          <w:szCs w:val="24"/>
        </w:rPr>
      </w:pPr>
    </w:p>
    <w:p w:rsidR="00C17DAB" w:rsidRDefault="00C17DAB"/>
    <w:p w:rsidR="00C17DAB" w:rsidRDefault="00C17DAB"/>
    <w:p w:rsidR="00C17DAB" w:rsidRDefault="00C17DAB"/>
    <w:p w:rsidR="00C17DAB" w:rsidRDefault="00C17DAB"/>
    <w:p w:rsidR="006B0732" w:rsidRDefault="006B0732"/>
    <w:p w:rsidR="006B0732" w:rsidRDefault="006B0732"/>
    <w:p w:rsidR="006B0732" w:rsidRDefault="006B0732"/>
    <w:p w:rsidR="006B0732" w:rsidRDefault="006B0732"/>
    <w:p w:rsidR="006B0732" w:rsidRDefault="006B0732"/>
    <w:p w:rsidR="006B0732" w:rsidRDefault="006B0732"/>
    <w:p w:rsidR="006B0732" w:rsidRDefault="006B0732"/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Šodolovci, Općinsko vijeće Općine Šodolovci na 4. sjednici održanoj dana 20. studenoga 2017. godine donosi</w:t>
      </w:r>
    </w:p>
    <w:p w:rsidR="006B0732" w:rsidRPr="006B0732" w:rsidRDefault="006B0732" w:rsidP="006B0732">
      <w:pPr>
        <w:rPr>
          <w:rFonts w:ascii="Times New Roman" w:eastAsia="Calibri" w:hAnsi="Times New Roman" w:cs="Times New Roman"/>
          <w:sz w:val="24"/>
          <w:szCs w:val="24"/>
        </w:rPr>
      </w:pPr>
    </w:p>
    <w:p w:rsidR="006B0732" w:rsidRPr="006B0732" w:rsidRDefault="006B0732" w:rsidP="006B07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732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6B0732" w:rsidRPr="006B0732" w:rsidRDefault="006B0732" w:rsidP="006B07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732">
        <w:rPr>
          <w:rFonts w:ascii="Times New Roman" w:eastAsia="Calibri" w:hAnsi="Times New Roman" w:cs="Times New Roman"/>
          <w:b/>
          <w:sz w:val="24"/>
          <w:szCs w:val="24"/>
        </w:rPr>
        <w:t>o usvajanju zapisnika sa 3. sjednice Općinskog vijeća</w:t>
      </w:r>
    </w:p>
    <w:p w:rsidR="006B0732" w:rsidRPr="006B0732" w:rsidRDefault="006B0732" w:rsidP="006B07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732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6B0732" w:rsidRPr="006B0732" w:rsidRDefault="006B0732" w:rsidP="006B07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732" w:rsidRPr="006B0732" w:rsidRDefault="006B0732" w:rsidP="006B07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>Usvaja se Zapisnik sa 3. sjednice vijeća Općine Šodolovci, održane 20. listopada 2017. godine.</w:t>
      </w:r>
    </w:p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732" w:rsidRPr="006B0732" w:rsidRDefault="006B0732" w:rsidP="006B07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>KLASA: 021-05/17-01/</w:t>
      </w:r>
    </w:p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6B0732" w:rsidRP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>Šodolovci, 20. studenoga 2017.                                     PREDSJEDNIK OPĆINSKOG VIJEĆA:</w:t>
      </w:r>
    </w:p>
    <w:p w:rsidR="006B0732" w:rsidRDefault="006B0732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7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Tomislav Starčević</w:t>
      </w:r>
    </w:p>
    <w:p w:rsidR="00C17DAB" w:rsidRDefault="00C17DAB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17DAB" w:rsidRPr="00C17DAB" w:rsidRDefault="00C17DAB" w:rsidP="00C17D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Na temelju članka 3. Zakona o plaćama u lokalnoj i područnoj (regionalnoj) samoupravi („Narodne novine“ broj 28/10) i članka 31. Statuta Općine Šodolovci („Službeni glasnik Općine Šodolovci“ br. 3/09, 2/13 i 7/16), Općinsko vijeće Općine Šodolovci, na prijedlog općinskog načelnika Općine Šodolovci, na 4. sjednici održanoj dana 20. studenoga 2017. godine donosi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DAB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DAB">
        <w:rPr>
          <w:rFonts w:ascii="Times New Roman" w:eastAsia="Calibri" w:hAnsi="Times New Roman" w:cs="Times New Roman"/>
          <w:b/>
          <w:sz w:val="24"/>
          <w:szCs w:val="24"/>
        </w:rPr>
        <w:t>o plaći i drugim pravima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DAB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i zamjenika općinskog načelnika 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7DAB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I</w:t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  <w:t>OPĆE ODREDBE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Ovom Odlukom određuju se osnovica i koeficijenti za obračun plaće općinskog načelnika i zamjenika općinskog načelnika (u nastavku teksta: dužnosnici) koji dužnost obavljaju profesionalno te druga prava dužnosnika iz radnog odnosa.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II</w:t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  <w:t>PRAVA DUŽNOSNIKA ZA VRIJEME OBNAŠANJA DUŽNOSTI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Za vrijeme obnašanja dužnosti dužnosnici imaju:</w:t>
      </w:r>
    </w:p>
    <w:p w:rsidR="00C17DAB" w:rsidRPr="00C17DAB" w:rsidRDefault="00C17DAB" w:rsidP="00C17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pravo na plaću</w:t>
      </w:r>
    </w:p>
    <w:p w:rsidR="00C17DAB" w:rsidRPr="00C17DAB" w:rsidRDefault="00C17DAB" w:rsidP="00C17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pravo na naknadu određenih materijalnih troškova</w:t>
      </w:r>
    </w:p>
    <w:p w:rsidR="00C17DAB" w:rsidRPr="00C17DAB" w:rsidRDefault="00C17DAB" w:rsidP="00C17D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druga prava u svezi  s obnašanjem dužnosti</w:t>
      </w:r>
    </w:p>
    <w:p w:rsidR="00C17DAB" w:rsidRPr="00C17DAB" w:rsidRDefault="00C17DAB" w:rsidP="00C17DA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Plaću dužnosnika čini umnožak koeficijenta i osnovice za obračun plaće, uvećan za 0,5% za svaku navršenu godinu radnog staža, ukupno najviše za 20%.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Osnovica za obračun plaća dužnosnika utvrđuje se u visini osnovice za obračun plaće državnih dužnosnika, prema propisima kojima se uređuju obveze i prava državnih dužnosnika.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Koeficijenti za izračun plaća dužnosnika su:</w:t>
      </w:r>
    </w:p>
    <w:p w:rsidR="00C17DAB" w:rsidRPr="00C17DAB" w:rsidRDefault="00C17DAB" w:rsidP="00C17D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općinski načelnik...............................2,13</w:t>
      </w:r>
    </w:p>
    <w:p w:rsidR="00C17DAB" w:rsidRPr="00C17DAB" w:rsidRDefault="00C17DAB" w:rsidP="00C17D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zamjenik općinskog načelnika...........1,27</w:t>
      </w:r>
    </w:p>
    <w:p w:rsidR="00C17DAB" w:rsidRPr="00C17DAB" w:rsidRDefault="00C17DAB" w:rsidP="00C17DA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6.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Općinski načelnik i zamjenik općinskog načelnika općine Šodolovci, koji svoju dužnost obavljaju profesionalno, ostvaruju pravo na plaću prema odredbama ove Odluke, a vrijeme obnašanja dužnosti uračunava im se u staž osiguranja.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Ukoliko općinski načelnik i zamjenik općinskog načelnika općine Šodolovci dužnost obnašaju bez zasnivanja radnog odnosa, za vrijeme obnašanja dužnosti ostvaruju pravo na naknadu prema odredbama posebne Odluke.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7.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Za vrijeme obnašanja dužnosti neovisno o tome da li dužnost obavljaju sa ili bez zasnivanja radnog odnosa, Općinski načelnik i Zamjenik općinskog načelnika općine Šodolovci, ne podliježu obvezi prisutnosti na radu u propisanom radnom vremenu a za vrijeme mandata imaju pravo na naknadu materijalnih troškova nastalih u svezi obnašanja dužnosti.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Prava iz stavka 1. ovog članka, odnose se na troškove prijevoza, naknadu dnevnica i ostalih putnih troškova za izvršeni službeni put, pravo na korištenje službenih vozila i službenih mobilnih telefona, kao i druge eventualne pogodnosti, propisane posebnim internim aktom.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Iznimno od odredbi iz prethodnog stavka zamjenik Općinskog načelnika Općine Šodolovci te zamjenik Općinskog načelnika iz reda pripadnika hrvatskog naroda ne ostvaruje pravo na naknadu troškova prijevoza u svezi dolaska na posao te odlaska s posla.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 xml:space="preserve">Visina naknade za putne troškove uz stavka 2. ovog članka, utvrđuju se u visini neoporezivog iznosa sukladno Pravilniku o porezu na dohodak, koji je na snazi na dan isplate. 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lastRenderedPageBreak/>
        <w:t>Članak 8.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Dužnosnicima se za vrijeme trajanja mandata ne utvrđuje pravo na godišnji odmor, niti imaju pravo na naknadu za neiskorišteni godišnji odmor.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Za vrijeme trajanja mandata dužnosnici također ne ostvaruju pravo na plaćeni i neplaćeni dopust, regres, jubilarnu nagradu i otpremninu.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9.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Dužnosnici za vrijeme trajanja mandata imaju pravo na osiguranje od posljedica nesretnog slučaja.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10.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Pojedinačna rješenja o visini plaće odnosno naknade za rad i o ostvarivanju drugih prava dužnosnika utvrđenih ovom odlukom donosi pročelnik Jedinstvenog upravnog odjela.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Protiv Rješenja iz stavka 1. ovog članka žalba nije dopuštena, ali se može pokrenuti upravni spor u roku od 30 dana od dana dostave tog rješenja.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III</w:t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  <w:t>POSEBNA PRAVA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11.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Dužnosnici koji dužnost obavljaju profesionalno  nakon prestanka obnašanja dužnosti ostvaruju pravo na naknadu plaće i staž osiguranja za vrijeme od 180 (</w:t>
      </w:r>
      <w:proofErr w:type="spellStart"/>
      <w:r w:rsidRPr="00C17DAB">
        <w:rPr>
          <w:rFonts w:ascii="Times New Roman" w:eastAsia="Calibri" w:hAnsi="Times New Roman" w:cs="Times New Roman"/>
          <w:sz w:val="24"/>
          <w:szCs w:val="24"/>
        </w:rPr>
        <w:t>stoosamdeset</w:t>
      </w:r>
      <w:proofErr w:type="spellEnd"/>
      <w:r w:rsidRPr="00C17DAB">
        <w:rPr>
          <w:rFonts w:ascii="Times New Roman" w:eastAsia="Calibri" w:hAnsi="Times New Roman" w:cs="Times New Roman"/>
          <w:sz w:val="24"/>
          <w:szCs w:val="24"/>
        </w:rPr>
        <w:t>) dana od dana prestanka dužnosti i to u visini prosječne plaće, koja im je isplaćivana za vrijeme od 12 mjeseci koji su prethodili donošenju odluke o prestanku dužnosti.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Prije isteka roka iz stavka 1. ovog članka ostvarivanje prava prestaje na vlastiti zahtjev, zapošljavanjem, umirovljenjem ili izborom na drugu dužnost koju obavlja profesionalno.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11.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Sredstva za ostvarivanje prava određenih ovom Odlukom osiguravaju se u Proračunu Općine Šodolovci.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IV</w:t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  <w:t>PRIJELAZNE I ZAKLJUČNE ODREDBE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12.</w:t>
      </w: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 a stupa na snagu osmog dana nakon objave a primjenjivat će se počevši s obračunom plaće za mjesec studeni koja će biti obračunata i isplaćena u prosincu 2017. godine.</w:t>
      </w:r>
    </w:p>
    <w:p w:rsidR="00C17DAB" w:rsidRPr="00C17DAB" w:rsidRDefault="00C17DAB" w:rsidP="00C17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Članak 13.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084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  <w:t>Danom stupanja na snagu ove Odluke prestaje važiti Odluka o plaći i drugim pravima općinskog načelnika i zamjenika općinskog načelnika („službeni glasnik općine Šodolovci“ broj 4/15 i 3/16).</w:t>
      </w:r>
    </w:p>
    <w:p w:rsidR="00084D48" w:rsidRDefault="00084D48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17DAB">
        <w:rPr>
          <w:rFonts w:ascii="Times New Roman" w:eastAsia="Calibri" w:hAnsi="Times New Roman" w:cs="Times New Roman"/>
          <w:sz w:val="24"/>
          <w:szCs w:val="24"/>
        </w:rPr>
        <w:lastRenderedPageBreak/>
        <w:t>Klasa: 022-05/17-01/</w:t>
      </w:r>
      <w:r w:rsidR="00FA62D4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7DAB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C17DAB">
        <w:rPr>
          <w:rFonts w:ascii="Times New Roman" w:eastAsia="Calibri" w:hAnsi="Times New Roman" w:cs="Times New Roman"/>
          <w:sz w:val="24"/>
          <w:szCs w:val="24"/>
        </w:rPr>
        <w:t>: 2121/11-17-1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>Šodolovci, 20. studenoga 2017.                                  PREDSJEDNIK OPĆINSKOG VIJEĆA:</w:t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Tomislav Starčević</w:t>
      </w:r>
    </w:p>
    <w:p w:rsidR="00FA62D4" w:rsidRDefault="00FA62D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FA62D4" w:rsidRPr="00FA62D4" w:rsidRDefault="00FA62D4" w:rsidP="00FA62D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Na temelju članka 10. stavak 1. Zakona o plaćama u lokalnoj i područnoj (regionalnoj) samoupravi („Narodne novine“ broj 28/10) Općinsko vijeće Općine Šodolovci, na prijedlog općinskog načelnika, na 4. sjednici održanoj 20. studenoga 2017. donosi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 koeficijentima za obračun plaće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službenika Jedinstvenog upravnog odjela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Ovom Odlukom određuju se koeficijenti za obračun plaće službenika u Jedinstvenom upravnom odjelu Općine Šodolovci.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Koeficijenti za obračun plaće iznose: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RADNO MJESTO</w:t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  <w:t>KOEFICIJENT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Pročelnik</w:t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2,21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Viši stručni suradnik za računovodstvene i financijske poslove</w:t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  <w:t>1,77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Administrativni referent</w:t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1,45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Danom stupanja na snagu ove odluke prestaju važiti Odluka o koeficijentima za obračun plaće službenika Jedinstvenog upravnog odjel („službeni glasnik Općine Šodolovci“ broj 3/16 i 4/16).</w:t>
      </w:r>
    </w:p>
    <w:p w:rsidR="00FA62D4" w:rsidRPr="00FA62D4" w:rsidRDefault="00FA62D4" w:rsidP="00FA62D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 a stupa na snagu osmog dana nakon objave a primjenjivat će se počevši s obračunom plaće za mjesec studeni koja će biti obračunata i isplaćena u prosincu 2017. godine.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Klasa: 120-02/17-01/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>: 2121/11-17-1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Šodolovci, 20. studenoga 2017.                                  PREDSJEDNIK OPĆINSKOG VIJEĆA:</w:t>
      </w:r>
    </w:p>
    <w:p w:rsid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Tomislav Starčević</w:t>
      </w:r>
    </w:p>
    <w:p w:rsidR="00FA62D4" w:rsidRDefault="00FA62D4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lastRenderedPageBreak/>
        <w:t>Temeljem članka 46. Statuta Općine Šodolovci („Službeni glasnik Općine Šodolovci“ br. 3/09, 2/13 i 7/16) Općinski načelnik Općine Šodolovci dana 10. studenoga 2017. godine donosi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OPERATIVNI PROGRAM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radova na održavanju nerazvrstanih cesta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općine Šodolovci u zimskom razdoblju</w:t>
      </w:r>
    </w:p>
    <w:p w:rsidR="00FA62D4" w:rsidRPr="00FA62D4" w:rsidRDefault="00FA62D4" w:rsidP="00FA6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2017./2018. godine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UVOD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Pod održavanjem cesta u zimskom uvjetima podrazumijevaju se radovi neophodni za održavanje cesta i sigurnog odvijanja prometa za režim prometa u zimskim uvjetima koji su određeni posebnim propisima.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Stupnjevi pripravnosti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I stupanj:</w:t>
      </w: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 Uvodi se od 15.11.2017. godine do 15.03.2018. godine, a prema Operativnom programu.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II stupanj</w:t>
      </w:r>
      <w:r w:rsidRPr="00FA62D4">
        <w:rPr>
          <w:rFonts w:ascii="Times New Roman" w:eastAsia="Calibri" w:hAnsi="Times New Roman" w:cs="Times New Roman"/>
          <w:sz w:val="24"/>
          <w:szCs w:val="24"/>
        </w:rPr>
        <w:t>: Uvodi se kad temperatura zraka oscilira oko O° C uz mogućnost oborina do pojave poledice. Vrše se preventivni radovi na sprečavanju poledice na opasnim mjestima.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III stupanj</w:t>
      </w:r>
      <w:r w:rsidRPr="00FA62D4">
        <w:rPr>
          <w:rFonts w:ascii="Times New Roman" w:eastAsia="Calibri" w:hAnsi="Times New Roman" w:cs="Times New Roman"/>
          <w:sz w:val="24"/>
          <w:szCs w:val="24"/>
        </w:rPr>
        <w:t>: Uvodi se kada se očekuje dugotrajnije padanje snijega koje zahtjeva posebne radove, uklanjanje snijega sa kolnika.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IV stupanj</w:t>
      </w:r>
      <w:r w:rsidRPr="00FA62D4">
        <w:rPr>
          <w:rFonts w:ascii="Times New Roman" w:eastAsia="Calibri" w:hAnsi="Times New Roman" w:cs="Times New Roman"/>
          <w:sz w:val="24"/>
          <w:szCs w:val="24"/>
        </w:rPr>
        <w:t>: Uvodi se kada snježne oborine uz jak vjetar imaju karakter elementarne nepogode i kada raspoloživi broj ljudi i mehanizacije nisu dovoljni za uklanjanje snijega.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Operativni program utvrđuje: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prioritete održavanja,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mjesto pripravnosti zimske službe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redoslijed i prvenstvo izvođenja radova na održavanju cesta u zimskim uvjetima.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Komunalno trgovačko društvo Šodolovci održava nerazvrstane ceste na području Općine Šodolovci, na temelju Ugovora sklopljenog između Komunalnog trgovačkog društva Šodolovci i Općine Šodolovci.</w:t>
      </w:r>
    </w:p>
    <w:p w:rsidR="00FA62D4" w:rsidRPr="00FA62D4" w:rsidRDefault="00FA62D4" w:rsidP="00FA62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Obveze Općine Šodolovci</w:t>
      </w:r>
      <w:r w:rsidRPr="00FA62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62D4" w:rsidRPr="00FA62D4" w:rsidRDefault="00FA62D4" w:rsidP="00FA62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Obaviti dogovore o provođenju zimske službe sa MUP, Policijskom upravom Osječko-baranjskom, Upravom za ceste Osječko-baranjske županije.</w:t>
      </w:r>
    </w:p>
    <w:p w:rsidR="00FA62D4" w:rsidRPr="00FA62D4" w:rsidRDefault="00FA62D4" w:rsidP="00FA62D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Obveze Komunalnog trgovačkog društva Šodolovci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uređenje stacionara za stalno mjesto pripravnosti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osiguravanje vozila, telefonske veze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izvršiti provjeru i nabavu potrebnih količina posipala (soli)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pripremu potrebnih strojeva kako slijedi:</w:t>
      </w:r>
    </w:p>
    <w:p w:rsidR="00FA62D4" w:rsidRPr="00FA62D4" w:rsidRDefault="00FA62D4" w:rsidP="00FA62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transporter T5 WW</w:t>
      </w:r>
    </w:p>
    <w:p w:rsidR="00FA62D4" w:rsidRPr="00FA62D4" w:rsidRDefault="00FA62D4" w:rsidP="00FA62D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kombinirka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 JCBX3  opremljena ralicom i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posipačem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MJESTO PRIPRAVNOSTI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Radi učinkovitog djelovanja zimske službe organizira se stalno mjesto pripravnosti za ljudstvo, sredstva veze i strojni park te se imenuje odgovorna osoba.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Stalno mjesto pripravnosti je u sjedištu općine Šodolovci, Šodolovci, Ive Andrića 3.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Odgovorna osoba: Mile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>, načelnik Općine Šodolovci, 091/600-3706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Vozače pojedinih vozila, rukovaoce radnih strojeva, ostale potrebne radnike za rad u zimskoj službi te strojeve i vozila odredit će načelnik Općine.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NADZOR: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Općina Šodolovci, Šodolovci, Ive Andrića 3, tel. 296-082, općinski načelnik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 Mile, dipl. ing., kućna adresa: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, B.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Kidriča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 35, tel. 091/600-3706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PRIORITET I REDOSLIJED INTERVENCIJA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Obzirom na dužinu putne mreže na cestama se ne može intervenirati istovremeno, nego prema važnosti pojedinih putnih pravaca.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Državne, županijske i lokalne ceste održava „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Cesting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>“ d.o.o. Osijek.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Ostale nerazvrstane ceste Općine Šodolovci održava Komunalno trgovačko društvo Šodolovci.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U I prioritet održavanja uključuju se prilazi školama, autobusnim ugibalištima, trgovinama.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Popis ulica I prioriteta održavanja: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Trg Slobode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Sime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Matavulja</w:t>
      </w:r>
      <w:proofErr w:type="spellEnd"/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Vladimira Nazora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Ruđera Boškovića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Nikole Tesle Kozaračka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Bosanska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4. jula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Braće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Krunić</w:t>
      </w:r>
      <w:proofErr w:type="spellEnd"/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Braće Marčetić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Šijanova</w:t>
      </w:r>
      <w:proofErr w:type="spellEnd"/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Starčevićeva</w:t>
      </w:r>
      <w:proofErr w:type="spellEnd"/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Dragosavljevićeva</w:t>
      </w:r>
      <w:proofErr w:type="spellEnd"/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Smiljanićeva</w:t>
      </w:r>
      <w:proofErr w:type="spellEnd"/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Petra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Vukše</w:t>
      </w:r>
      <w:proofErr w:type="spellEnd"/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1. Maja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Borisa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Kidriča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>- dio od županijske ceste prema silosu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Slavonska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Standard održavanja putnih pravaca I prioriteta: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širina čišćenja kolnika 2 vozne trake po 2,5 metra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posipanje solju vrši se jednim prolazom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posipača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 po sredini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očišćen kolnik mora biti prolazan i sposoban za vožnju, uz naslagu snijega ravnomjerno raspoređenu i na vlažnoj podlozi, koji može trajnije ostati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ovakvo stanje prometnica mora se postići za 5 sati po prestanku padavina i održavat će se na čitavoj dužini prometnica.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U II prioritet održavanja uključuju se sve ostale ulice od manjeg prometnog značaja za općinu Šodolovci.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očišćenost prometnica II prioriteta mora se postići najkasnije 24 sata poslije prestanka padavina.</w:t>
      </w:r>
    </w:p>
    <w:p w:rsidR="00FA62D4" w:rsidRPr="00FA62D4" w:rsidRDefault="00FA62D4" w:rsidP="00FA62D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REDOSLIJED IZVOĐENJA RADOVA NA ODRŽAVANJU CESTA U ZIMSKIM UVJETIMA</w:t>
      </w:r>
    </w:p>
    <w:p w:rsidR="00FA62D4" w:rsidRPr="00FA62D4" w:rsidRDefault="00FA62D4" w:rsidP="00FA62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sprječavanje poledice</w:t>
      </w:r>
    </w:p>
    <w:p w:rsidR="00FA62D4" w:rsidRPr="00FA62D4" w:rsidRDefault="00FA62D4" w:rsidP="00FA62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uklanjanje snijega sa lokalnih cesta</w:t>
      </w:r>
    </w:p>
    <w:p w:rsidR="00FA62D4" w:rsidRPr="00FA62D4" w:rsidRDefault="00FA62D4" w:rsidP="00FA62D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uklanjanje snijega sa pješačkih površina</w:t>
      </w:r>
    </w:p>
    <w:p w:rsidR="00FA62D4" w:rsidRPr="00FA62D4" w:rsidRDefault="00FA62D4" w:rsidP="00FA62D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OSTALI RADOVI: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Nakon prestanka vremenskih nepogoda, a po završetku radova na čišćenju prometnica pristupa se radovima kako slijedi: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uklanjanje snijega sa autobusnih ugibališta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proširenje očišćenih kolnika i prilaza </w:t>
      </w:r>
    </w:p>
    <w:p w:rsidR="00FA62D4" w:rsidRPr="00FA62D4" w:rsidRDefault="00FA62D4" w:rsidP="00FA62D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odvoženje snijega iz mjesnih središta ukoliko veće količine snijega onemogućavaju odvijanje prometa vozila i pješaka.</w:t>
      </w:r>
    </w:p>
    <w:p w:rsidR="00FA62D4" w:rsidRPr="00FA62D4" w:rsidRDefault="00FA62D4" w:rsidP="00FA62D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2D4">
        <w:rPr>
          <w:rFonts w:ascii="Times New Roman" w:eastAsia="Calibri" w:hAnsi="Times New Roman" w:cs="Times New Roman"/>
          <w:b/>
          <w:sz w:val="24"/>
          <w:szCs w:val="24"/>
        </w:rPr>
        <w:t>SREDSTVA ZA PROVEDBU OPERATIVNOG PROGRAMA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Sredstva potrebna za provedbu ovog programa osigurat će se u Proračunu Općine Šodolovci.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Za provedbu ovog Operativnog programa zadužuje se Jedinstveni upravni odjel.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  <w:t>Ovaj Operativni program stupa na snagu danom donošenja i bit će objavljen u „Službenom glasniku Općine Šodolovci“, a primjenjuje se od 15. studenog 2017. godine.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Klasa: 363-01/17-01/4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>: 2121/11-17-1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>Šodolovci, 10. studenoga 2017.</w:t>
      </w: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2D4" w:rsidRPr="00FA62D4" w:rsidRDefault="00FA62D4" w:rsidP="00FA6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  <w:t>OPĆINSKI NAČELNIK:</w:t>
      </w:r>
    </w:p>
    <w:p w:rsidR="00FA62D4" w:rsidRPr="00FA62D4" w:rsidRDefault="00FA62D4" w:rsidP="00FA62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</w:r>
      <w:r w:rsidRPr="00FA62D4">
        <w:rPr>
          <w:rFonts w:ascii="Times New Roman" w:eastAsia="Calibri" w:hAnsi="Times New Roman" w:cs="Times New Roman"/>
          <w:sz w:val="24"/>
          <w:szCs w:val="24"/>
        </w:rPr>
        <w:tab/>
        <w:t xml:space="preserve">  dipl. ing. </w:t>
      </w:r>
      <w:proofErr w:type="spellStart"/>
      <w:r w:rsidRPr="00FA62D4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FA62D4">
        <w:rPr>
          <w:rFonts w:ascii="Times New Roman" w:eastAsia="Calibri" w:hAnsi="Times New Roman" w:cs="Times New Roman"/>
          <w:sz w:val="24"/>
          <w:szCs w:val="24"/>
        </w:rPr>
        <w:t xml:space="preserve"> Mile</w:t>
      </w:r>
    </w:p>
    <w:p w:rsidR="00FA62D4" w:rsidRPr="00FA62D4" w:rsidRDefault="00FA62D4" w:rsidP="00FA62D4">
      <w:pPr>
        <w:rPr>
          <w:rFonts w:ascii="Calibri" w:eastAsia="Calibri" w:hAnsi="Calibri" w:cs="Times New Roman"/>
        </w:rPr>
      </w:pPr>
    </w:p>
    <w:p w:rsidR="00FA62D4" w:rsidRPr="00C17DAB" w:rsidRDefault="00FA62D4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DAB">
        <w:rPr>
          <w:rFonts w:ascii="Times New Roman" w:eastAsia="Calibri" w:hAnsi="Times New Roman" w:cs="Times New Roman"/>
          <w:sz w:val="24"/>
          <w:szCs w:val="24"/>
        </w:rPr>
        <w:tab/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</w:r>
      <w:r w:rsidRPr="00C17DAB">
        <w:rPr>
          <w:rFonts w:ascii="Times New Roman" w:eastAsia="Calibri" w:hAnsi="Times New Roman" w:cs="Times New Roman"/>
          <w:sz w:val="24"/>
          <w:szCs w:val="24"/>
        </w:rPr>
        <w:tab/>
      </w:r>
    </w:p>
    <w:p w:rsidR="00C17DAB" w:rsidRPr="00C17DAB" w:rsidRDefault="00C17DAB" w:rsidP="00C17D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7DAB" w:rsidRPr="00C17DAB" w:rsidRDefault="00C17DAB" w:rsidP="00C17DAB">
      <w:pPr>
        <w:spacing w:after="160" w:line="259" w:lineRule="auto"/>
      </w:pPr>
    </w:p>
    <w:p w:rsidR="00C17DAB" w:rsidRPr="006B0732" w:rsidRDefault="00C17DAB" w:rsidP="006B07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732" w:rsidRDefault="006B0732"/>
    <w:sectPr w:rsidR="006B0732" w:rsidSect="00FA62D4">
      <w:footerReference w:type="defaul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1CB" w:rsidRDefault="006D51CB" w:rsidP="00FA62D4">
      <w:pPr>
        <w:spacing w:after="0" w:line="240" w:lineRule="auto"/>
      </w:pPr>
      <w:r>
        <w:separator/>
      </w:r>
    </w:p>
  </w:endnote>
  <w:endnote w:type="continuationSeparator" w:id="0">
    <w:p w:rsidR="006D51CB" w:rsidRDefault="006D51CB" w:rsidP="00FA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282488"/>
      <w:docPartObj>
        <w:docPartGallery w:val="Page Numbers (Bottom of Page)"/>
        <w:docPartUnique/>
      </w:docPartObj>
    </w:sdtPr>
    <w:sdtEndPr/>
    <w:sdtContent>
      <w:p w:rsidR="00FA62D4" w:rsidRDefault="00FA62D4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2D4" w:rsidRDefault="00FA62D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84D48" w:rsidRPr="00084D48">
                                <w:rPr>
                                  <w:noProof/>
                                  <w:color w:val="ED7D31" w:themeColor="accent2"/>
                                </w:rPr>
                                <w:t>8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FA62D4" w:rsidRDefault="00FA62D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84D48" w:rsidRPr="00084D48">
                          <w:rPr>
                            <w:noProof/>
                            <w:color w:val="ED7D31" w:themeColor="accent2"/>
                          </w:rPr>
                          <w:t>8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1CB" w:rsidRDefault="006D51CB" w:rsidP="00FA62D4">
      <w:pPr>
        <w:spacing w:after="0" w:line="240" w:lineRule="auto"/>
      </w:pPr>
      <w:r>
        <w:separator/>
      </w:r>
    </w:p>
  </w:footnote>
  <w:footnote w:type="continuationSeparator" w:id="0">
    <w:p w:rsidR="006D51CB" w:rsidRDefault="006D51CB" w:rsidP="00FA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5C3"/>
    <w:multiLevelType w:val="hybridMultilevel"/>
    <w:tmpl w:val="40BAB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63BD"/>
    <w:multiLevelType w:val="hybridMultilevel"/>
    <w:tmpl w:val="D8024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90"/>
    <w:multiLevelType w:val="hybridMultilevel"/>
    <w:tmpl w:val="2ADC8314"/>
    <w:lvl w:ilvl="0" w:tplc="C9264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A1E12"/>
    <w:multiLevelType w:val="hybridMultilevel"/>
    <w:tmpl w:val="2990CCF0"/>
    <w:lvl w:ilvl="0" w:tplc="64CC7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5B19"/>
    <w:multiLevelType w:val="hybridMultilevel"/>
    <w:tmpl w:val="D1F0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F2"/>
    <w:rsid w:val="00084D48"/>
    <w:rsid w:val="001B1F88"/>
    <w:rsid w:val="002A0145"/>
    <w:rsid w:val="006B0732"/>
    <w:rsid w:val="006D51CB"/>
    <w:rsid w:val="008524F2"/>
    <w:rsid w:val="009C5FB4"/>
    <w:rsid w:val="00AA1766"/>
    <w:rsid w:val="00C17DAB"/>
    <w:rsid w:val="00CB458E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1DC4D"/>
  <w15:chartTrackingRefBased/>
  <w15:docId w15:val="{E7A7A85B-F704-4A44-A439-C5B089A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4F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2D4"/>
  </w:style>
  <w:style w:type="paragraph" w:styleId="Podnoje">
    <w:name w:val="footer"/>
    <w:basedOn w:val="Normal"/>
    <w:link w:val="PodnojeChar"/>
    <w:uiPriority w:val="99"/>
    <w:unhideWhenUsed/>
    <w:rsid w:val="00FA6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2017-11-21T07:17:00Z</dcterms:created>
  <dcterms:modified xsi:type="dcterms:W3CDTF">2017-11-22T11:21:00Z</dcterms:modified>
</cp:coreProperties>
</file>